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26870" w14:textId="76804C10" w:rsidR="00E9188F" w:rsidRPr="00267C8B" w:rsidRDefault="007F750C" w:rsidP="00267C8B">
      <w:pPr>
        <w:pStyle w:val="Department"/>
      </w:pPr>
      <w:r w:rsidRPr="00267C8B">
        <mc:AlternateContent>
          <mc:Choice Requires="wps">
            <w:drawing>
              <wp:anchor distT="45720" distB="45720" distL="114300" distR="114300" simplePos="0" relativeHeight="251658243" behindDoc="1" locked="0" layoutInCell="1" allowOverlap="1" wp14:anchorId="5751B3C2" wp14:editId="32F3022A">
                <wp:simplePos x="0" y="0"/>
                <wp:positionH relativeFrom="margin">
                  <wp:posOffset>0</wp:posOffset>
                </wp:positionH>
                <wp:positionV relativeFrom="page">
                  <wp:posOffset>437515</wp:posOffset>
                </wp:positionV>
                <wp:extent cx="3221990" cy="730250"/>
                <wp:effectExtent l="0" t="0" r="0" b="12700"/>
                <wp:wrapNone/>
                <wp:docPr id="534" name="Text Box 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730250"/>
                        </a:xfrm>
                        <a:prstGeom prst="rect">
                          <a:avLst/>
                        </a:prstGeom>
                        <a:noFill/>
                        <a:ln w="9525">
                          <a:noFill/>
                          <a:miter lim="800000"/>
                          <a:headEnd/>
                          <a:tailEnd/>
                        </a:ln>
                      </wps:spPr>
                      <wps:txbx>
                        <w:txbxContent>
                          <w:p w14:paraId="2C91E9A9" w14:textId="2D362F57" w:rsidR="00807FAD" w:rsidRPr="007C3C0D" w:rsidRDefault="00341FE1" w:rsidP="00267C8B">
                            <w:pPr>
                              <w:pStyle w:val="PlanStage"/>
                            </w:pPr>
                            <w:r w:rsidRPr="00341FE1">
                              <w:rPr>
                                <w:rFonts w:ascii="Public Sans SemiBold" w:hAnsi="Public Sans SemiBold"/>
                                <w:sz w:val="36"/>
                                <w:szCs w:val="36"/>
                              </w:rPr>
                              <w:t>Drive electric NSW</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51B3C2" id="_x0000_t202" coordsize="21600,21600" o:spt="202" path="m,l,21600r21600,l21600,xe">
                <v:stroke joinstyle="miter"/>
                <v:path gradientshapeok="t" o:connecttype="rect"/>
              </v:shapetype>
              <v:shape id="Text Box 534" o:spid="_x0000_s1026" type="#_x0000_t202" style="position:absolute;margin-left:0;margin-top:34.45pt;width:253.7pt;height:57.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" filled="f" stroked="f">
                <v:textbox inset="0,0,0,0">
                  <w:txbxContent>
                    <w:p w14:paraId="2C91E9A9" w14:textId="2D362F57" w:rsidR="00807FAD" w:rsidRPr="007C3C0D" w:rsidRDefault="00341FE1" w:rsidP="00267C8B">
                      <w:pPr>
                        <w:pStyle w:val="PlanStage"/>
                      </w:pPr>
                      <w:r w:rsidRPr="00341FE1">
                        <w:rPr>
                          <w:rFonts w:ascii="Public Sans SemiBold" w:hAnsi="Public Sans SemiBold"/>
                          <w:sz w:val="36"/>
                          <w:szCs w:val="36"/>
                        </w:rPr>
                        <w:t>Drive electric NSW</w:t>
                      </w:r>
                    </w:p>
                  </w:txbxContent>
                </v:textbox>
                <w10:wrap anchorx="margin" anchory="page"/>
              </v:shape>
            </w:pict>
          </mc:Fallback>
        </mc:AlternateContent>
      </w:r>
      <w:r w:rsidR="00BB4073">
        <w:drawing>
          <wp:anchor distT="0" distB="0" distL="114300" distR="114300" simplePos="0" relativeHeight="251658241" behindDoc="1" locked="0" layoutInCell="1" allowOverlap="1" wp14:anchorId="3EB5DB40" wp14:editId="612A3635">
            <wp:simplePos x="0" y="0"/>
            <wp:positionH relativeFrom="column">
              <wp:posOffset>-720090</wp:posOffset>
            </wp:positionH>
            <wp:positionV relativeFrom="paragraph">
              <wp:posOffset>-3784600</wp:posOffset>
            </wp:positionV>
            <wp:extent cx="7559675" cy="10688320"/>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0688320"/>
                    </a:xfrm>
                    <a:prstGeom prst="rect">
                      <a:avLst/>
                    </a:prstGeom>
                  </pic:spPr>
                </pic:pic>
              </a:graphicData>
            </a:graphic>
            <wp14:sizeRelH relativeFrom="page">
              <wp14:pctWidth>0</wp14:pctWidth>
            </wp14:sizeRelH>
            <wp14:sizeRelV relativeFrom="page">
              <wp14:pctHeight>0</wp14:pctHeight>
            </wp14:sizeRelV>
          </wp:anchor>
        </w:drawing>
      </w:r>
      <w:r w:rsidR="0090318C">
        <w:t xml:space="preserve">Office of Energy </w:t>
      </w:r>
      <w:r w:rsidR="0090318C">
        <w:br/>
        <w:t xml:space="preserve">and Climate Change </w:t>
      </w:r>
    </w:p>
    <w:p w14:paraId="014D753F" w14:textId="0F491D6B" w:rsidR="00E9188F" w:rsidRPr="00267C8B" w:rsidRDefault="007B7EDE" w:rsidP="00267C8B">
      <w:pPr>
        <w:pStyle w:val="Title"/>
      </w:pPr>
      <w:r>
        <w:t>EV ready buildings grants</w:t>
      </w:r>
    </w:p>
    <w:p w14:paraId="50CFA0BC" w14:textId="0AF28BEE" w:rsidR="00E9188F" w:rsidRDefault="001F345D" w:rsidP="006665C0">
      <w:pPr>
        <w:pStyle w:val="Subtitle"/>
        <w:sectPr w:rsidR="00E9188F" w:rsidSect="00650C16">
          <w:headerReference w:type="first" r:id="rId12"/>
          <w:pgSz w:w="11906" w:h="16838" w:code="9"/>
          <w:pgMar w:top="5954" w:right="5670" w:bottom="4820" w:left="1134" w:header="709" w:footer="709" w:gutter="0"/>
          <w:cols w:space="708"/>
          <w:vAlign w:val="bottom"/>
          <w:titlePg/>
          <w:docGrid w:linePitch="360"/>
        </w:sectPr>
      </w:pPr>
      <w:r>
        <w:t>Sample meeting motions</w:t>
      </w:r>
    </w:p>
    <w:p w14:paraId="165D070E" w14:textId="7A990AF1" w:rsidR="00F61D4E" w:rsidRPr="00DD5B1D" w:rsidRDefault="00F61D4E" w:rsidP="00F61D4E">
      <w:pPr>
        <w:pStyle w:val="NormalWeb"/>
        <w:rPr>
          <w:rFonts w:asciiTheme="minorHAnsi" w:hAnsiTheme="minorHAnsi"/>
        </w:rPr>
      </w:pPr>
      <w:r w:rsidRPr="00DD5B1D">
        <w:rPr>
          <w:rFonts w:asciiTheme="minorHAnsi" w:hAnsiTheme="minorHAnsi"/>
          <w:b/>
          <w:color w:val="212628"/>
          <w:sz w:val="18"/>
          <w:szCs w:val="18"/>
        </w:rPr>
        <w:t>Disclaimer</w:t>
      </w:r>
      <w:r w:rsidRPr="00DD5B1D">
        <w:rPr>
          <w:rFonts w:asciiTheme="minorHAnsi" w:hAnsiTheme="minorHAnsi"/>
          <w:color w:val="212628"/>
          <w:sz w:val="18"/>
          <w:szCs w:val="18"/>
        </w:rPr>
        <w:t xml:space="preserve"> The information contained in this publication is based on knowledge and understanding at the time</w:t>
      </w:r>
      <w:r w:rsidRPr="00DD5B1D">
        <w:rPr>
          <w:rFonts w:asciiTheme="minorHAnsi" w:hAnsiTheme="minorHAnsi"/>
          <w:color w:val="212628"/>
          <w:sz w:val="18"/>
          <w:szCs w:val="18"/>
        </w:rPr>
        <w:br/>
        <w:t>of writing (</w:t>
      </w:r>
      <w:r w:rsidR="00DD5B1D">
        <w:rPr>
          <w:rFonts w:asciiTheme="minorHAnsi" w:hAnsiTheme="minorHAnsi"/>
          <w:color w:val="212628"/>
          <w:sz w:val="18"/>
          <w:szCs w:val="18"/>
        </w:rPr>
        <w:t>October</w:t>
      </w:r>
      <w:r w:rsidRPr="00DD5B1D">
        <w:rPr>
          <w:rFonts w:asciiTheme="minorHAnsi" w:hAnsiTheme="minorHAnsi"/>
          <w:color w:val="212628"/>
          <w:sz w:val="18"/>
          <w:szCs w:val="18"/>
        </w:rPr>
        <w:t xml:space="preserve"> 2023) and may not be accurate, current or complete. The State of New South Wales (including the </w:t>
      </w:r>
      <w:r w:rsidR="00EA6E1C" w:rsidRPr="00DD5B1D">
        <w:rPr>
          <w:rFonts w:asciiTheme="minorHAnsi" w:hAnsiTheme="minorHAnsi"/>
          <w:color w:val="212628"/>
          <w:sz w:val="18"/>
          <w:szCs w:val="18"/>
        </w:rPr>
        <w:t>NSW Government</w:t>
      </w:r>
      <w:r w:rsidRPr="00DD5B1D">
        <w:rPr>
          <w:rFonts w:asciiTheme="minorHAnsi" w:hAnsiTheme="minorHAnsi"/>
          <w:color w:val="212628"/>
          <w:sz w:val="18"/>
          <w:szCs w:val="18"/>
        </w:rPr>
        <w:t xml:space="preserve">), the author and the publisher take no responsibility, and will accept no liability, for the accuracy, currency, reliability or correctness of any information included in the document (including material provided by third parties). Readers should make their own inquiries and rely on their own advice when making decisions related to material contained in this publication. </w:t>
      </w:r>
    </w:p>
    <w:p w14:paraId="2A4A4596" w14:textId="09E450D2" w:rsidR="007E76EB" w:rsidRDefault="007E76EB">
      <w:pPr>
        <w:spacing w:after="160" w:line="259" w:lineRule="auto"/>
      </w:pPr>
    </w:p>
    <w:p w14:paraId="253CE2CF" w14:textId="77777777" w:rsidR="00F61D4E" w:rsidRDefault="00F61D4E">
      <w:pPr>
        <w:spacing w:after="160" w:line="259" w:lineRule="auto"/>
        <w:rPr>
          <w:rFonts w:asciiTheme="majorHAnsi" w:eastAsiaTheme="majorEastAsia" w:hAnsiTheme="majorHAnsi" w:cstheme="majorBidi"/>
          <w:color w:val="146CFD" w:themeColor="accent4"/>
          <w:sz w:val="80"/>
          <w:szCs w:val="32"/>
        </w:rPr>
      </w:pPr>
    </w:p>
    <w:p w14:paraId="271A5445" w14:textId="34E402C0" w:rsidR="004D020D" w:rsidRDefault="00D612E6" w:rsidP="00876FBD">
      <w:pPr>
        <w:pStyle w:val="Heading1"/>
        <w:spacing w:after="120"/>
      </w:pPr>
      <w:r>
        <w:t xml:space="preserve">Stage 1 </w:t>
      </w:r>
      <w:r w:rsidR="009A6D7B">
        <w:t>gr</w:t>
      </w:r>
      <w:r w:rsidR="00E6634B">
        <w:t>ant application – sample meeting motions</w:t>
      </w:r>
    </w:p>
    <w:p w14:paraId="6C37BE98" w14:textId="4CE6B999" w:rsidR="001C50D1" w:rsidRDefault="001C50D1" w:rsidP="001C50D1">
      <w:r>
        <w:t xml:space="preserve">This document has been prepared to assist potential applicants in ensuring appropriate approval at a Strata Committee meeting is in place for the scheme to apply for a </w:t>
      </w:r>
      <w:r w:rsidR="009A6D7B">
        <w:t>s</w:t>
      </w:r>
      <w:r>
        <w:t xml:space="preserve">tage 1 grant. Meeting minutes can be uploaded as evidence of approval when submitting a grant application via the online grant application portal. </w:t>
      </w:r>
    </w:p>
    <w:p w14:paraId="2371EADE" w14:textId="2E759818" w:rsidR="001C50D1" w:rsidRDefault="001C50D1" w:rsidP="001C50D1">
      <w:r>
        <w:t xml:space="preserve">This document aims to help you: </w:t>
      </w:r>
    </w:p>
    <w:p w14:paraId="563C9BF4" w14:textId="610B5518" w:rsidR="001C50D1" w:rsidRPr="001C50D1" w:rsidRDefault="001C50D1" w:rsidP="001C50D1">
      <w:pPr>
        <w:pStyle w:val="ListParagraph"/>
        <w:widowControl w:val="0"/>
        <w:numPr>
          <w:ilvl w:val="2"/>
          <w:numId w:val="30"/>
        </w:numPr>
        <w:tabs>
          <w:tab w:val="left" w:pos="993"/>
          <w:tab w:val="left" w:pos="994"/>
        </w:tabs>
        <w:autoSpaceDE w:val="0"/>
        <w:autoSpaceDN w:val="0"/>
        <w:spacing w:before="20" w:after="0" w:line="240" w:lineRule="auto"/>
        <w:ind w:left="993" w:hanging="361"/>
        <w:rPr>
          <w:rFonts w:asciiTheme="minorHAnsi" w:hAnsiTheme="minorHAnsi"/>
        </w:rPr>
      </w:pPr>
      <w:r w:rsidRPr="001C50D1">
        <w:rPr>
          <w:rFonts w:asciiTheme="minorHAnsi" w:hAnsiTheme="minorHAnsi"/>
        </w:rPr>
        <w:t xml:space="preserve">collect the required information for the application process </w:t>
      </w:r>
    </w:p>
    <w:p w14:paraId="6E37C697" w14:textId="42EC0F70" w:rsidR="001C50D1" w:rsidRPr="001C50D1" w:rsidRDefault="001C50D1" w:rsidP="001C50D1">
      <w:pPr>
        <w:pStyle w:val="ListParagraph"/>
        <w:widowControl w:val="0"/>
        <w:numPr>
          <w:ilvl w:val="2"/>
          <w:numId w:val="30"/>
        </w:numPr>
        <w:tabs>
          <w:tab w:val="left" w:pos="993"/>
          <w:tab w:val="left" w:pos="994"/>
        </w:tabs>
        <w:autoSpaceDE w:val="0"/>
        <w:autoSpaceDN w:val="0"/>
        <w:spacing w:before="20" w:after="0" w:line="240" w:lineRule="auto"/>
        <w:ind w:left="993" w:hanging="361"/>
        <w:rPr>
          <w:rFonts w:asciiTheme="minorHAnsi" w:hAnsiTheme="minorHAnsi"/>
        </w:rPr>
      </w:pPr>
      <w:r w:rsidRPr="001C50D1">
        <w:rPr>
          <w:rFonts w:asciiTheme="minorHAnsi" w:hAnsiTheme="minorHAnsi"/>
        </w:rPr>
        <w:t xml:space="preserve">ensure appropriate approvals are in place to apply for a </w:t>
      </w:r>
      <w:r w:rsidR="009A6D7B">
        <w:rPr>
          <w:rFonts w:asciiTheme="minorHAnsi" w:hAnsiTheme="minorHAnsi"/>
        </w:rPr>
        <w:t>s</w:t>
      </w:r>
      <w:r w:rsidRPr="001C50D1">
        <w:rPr>
          <w:rFonts w:asciiTheme="minorHAnsi" w:hAnsiTheme="minorHAnsi"/>
        </w:rPr>
        <w:t>tage 1 grant</w:t>
      </w:r>
      <w:r w:rsidR="009A6D7B">
        <w:rPr>
          <w:rFonts w:asciiTheme="minorHAnsi" w:hAnsiTheme="minorHAnsi"/>
        </w:rPr>
        <w:t>.</w:t>
      </w:r>
      <w:r w:rsidRPr="001C50D1">
        <w:rPr>
          <w:rFonts w:asciiTheme="minorHAnsi" w:hAnsiTheme="minorHAnsi"/>
        </w:rPr>
        <w:t xml:space="preserve"> </w:t>
      </w:r>
    </w:p>
    <w:p w14:paraId="407EC950" w14:textId="77777777" w:rsidR="001C50D1" w:rsidRDefault="001C50D1" w:rsidP="001C50D1"/>
    <w:p w14:paraId="0F3D7699" w14:textId="785EE434" w:rsidR="001C50D1" w:rsidRDefault="001C50D1" w:rsidP="001C50D1">
      <w:r>
        <w:t>When to use this document:</w:t>
      </w:r>
    </w:p>
    <w:p w14:paraId="43FB97EF" w14:textId="4C6D4973" w:rsidR="001C50D1" w:rsidRPr="001C50D1" w:rsidRDefault="009A6D7B" w:rsidP="001C50D1">
      <w:pPr>
        <w:pStyle w:val="ListParagraph"/>
        <w:widowControl w:val="0"/>
        <w:numPr>
          <w:ilvl w:val="2"/>
          <w:numId w:val="30"/>
        </w:numPr>
        <w:tabs>
          <w:tab w:val="left" w:pos="993"/>
          <w:tab w:val="left" w:pos="994"/>
        </w:tabs>
        <w:autoSpaceDE w:val="0"/>
        <w:autoSpaceDN w:val="0"/>
        <w:spacing w:before="20" w:after="0" w:line="240" w:lineRule="auto"/>
        <w:ind w:left="993" w:hanging="361"/>
        <w:rPr>
          <w:rFonts w:asciiTheme="minorHAnsi" w:hAnsiTheme="minorHAnsi"/>
        </w:rPr>
      </w:pPr>
      <w:r>
        <w:rPr>
          <w:rFonts w:asciiTheme="minorHAnsi" w:hAnsiTheme="minorHAnsi"/>
        </w:rPr>
        <w:t>wh</w:t>
      </w:r>
      <w:r w:rsidR="001C50D1" w:rsidRPr="001C50D1">
        <w:rPr>
          <w:rFonts w:asciiTheme="minorHAnsi" w:hAnsiTheme="minorHAnsi"/>
        </w:rPr>
        <w:t xml:space="preserve">en preparing the agenda of a Strata Committee meeting to approve a </w:t>
      </w:r>
      <w:r>
        <w:rPr>
          <w:rFonts w:asciiTheme="minorHAnsi" w:hAnsiTheme="minorHAnsi"/>
        </w:rPr>
        <w:t>s</w:t>
      </w:r>
      <w:r w:rsidR="001C50D1" w:rsidRPr="001C50D1">
        <w:rPr>
          <w:rFonts w:asciiTheme="minorHAnsi" w:hAnsiTheme="minorHAnsi"/>
        </w:rPr>
        <w:t xml:space="preserve">tage 1 grant application.  </w:t>
      </w:r>
    </w:p>
    <w:p w14:paraId="7B705667" w14:textId="77777777" w:rsidR="001C50D1" w:rsidRDefault="001C50D1" w:rsidP="001C50D1"/>
    <w:p w14:paraId="3ABD6173" w14:textId="39C0E85C" w:rsidR="001C50D1" w:rsidRDefault="001C50D1" w:rsidP="001C50D1">
      <w:r>
        <w:t xml:space="preserve">Schemes selecting a </w:t>
      </w:r>
      <w:r w:rsidR="009A6D7B">
        <w:t>r</w:t>
      </w:r>
      <w:r>
        <w:t xml:space="preserve">oute 1 application for a new feasibility assessment should use the </w:t>
      </w:r>
      <w:r w:rsidR="009A6D7B">
        <w:t>r</w:t>
      </w:r>
      <w:r>
        <w:t xml:space="preserve">oute 1 </w:t>
      </w:r>
      <w:r w:rsidR="009A6D7B">
        <w:t>m</w:t>
      </w:r>
      <w:r>
        <w:t xml:space="preserve">otion. </w:t>
      </w:r>
    </w:p>
    <w:p w14:paraId="1B601CCC" w14:textId="47924E62" w:rsidR="00944E3A" w:rsidRDefault="001C50D1" w:rsidP="00375A17">
      <w:r>
        <w:t xml:space="preserve">Schemes selecting a </w:t>
      </w:r>
      <w:r w:rsidR="009A6D7B">
        <w:t>r</w:t>
      </w:r>
      <w:r>
        <w:t xml:space="preserve">oute 2 application for the review of an existing feasibility assessment should use the </w:t>
      </w:r>
      <w:r w:rsidR="009A6D7B">
        <w:t>r</w:t>
      </w:r>
      <w:r>
        <w:t xml:space="preserve">oute 2 </w:t>
      </w:r>
      <w:r w:rsidR="009A6D7B">
        <w:t>m</w:t>
      </w:r>
      <w:r>
        <w:t>otion.</w:t>
      </w:r>
    </w:p>
    <w:p w14:paraId="39E7BD7C" w14:textId="77777777" w:rsidR="00944E3A" w:rsidRDefault="00944E3A" w:rsidP="00375A17"/>
    <w:p w14:paraId="2FF4776F" w14:textId="1FB3A9CA" w:rsidR="00944E3A" w:rsidRDefault="00944E3A">
      <w:pPr>
        <w:spacing w:after="160" w:line="259" w:lineRule="auto"/>
      </w:pPr>
      <w:r>
        <w:br w:type="page"/>
      </w:r>
    </w:p>
    <w:p w14:paraId="4A855EAF" w14:textId="77777777" w:rsidR="00944E3A" w:rsidRDefault="00944E3A" w:rsidP="00375A17">
      <w:pPr>
        <w:sectPr w:rsidR="00944E3A" w:rsidSect="000C66C2">
          <w:headerReference w:type="even" r:id="rId13"/>
          <w:headerReference w:type="default" r:id="rId14"/>
          <w:headerReference w:type="first" r:id="rId15"/>
          <w:pgSz w:w="11906" w:h="16838"/>
          <w:pgMar w:top="1474" w:right="1134" w:bottom="1701" w:left="1134" w:header="709" w:footer="624" w:gutter="0"/>
          <w:cols w:space="708"/>
          <w:docGrid w:linePitch="360"/>
        </w:sectPr>
      </w:pPr>
    </w:p>
    <w:p w14:paraId="10AE958D" w14:textId="05D3D935" w:rsidR="0032696B" w:rsidRDefault="00CF6F15" w:rsidP="0032696B">
      <w:pPr>
        <w:pStyle w:val="Heading4"/>
        <w:rPr>
          <w:b/>
          <w:bCs/>
        </w:rPr>
      </w:pPr>
      <w:r>
        <w:rPr>
          <w:b/>
          <w:bCs/>
        </w:rPr>
        <w:t xml:space="preserve">Sample meeting motion </w:t>
      </w:r>
      <w:r w:rsidR="00C2048B">
        <w:rPr>
          <w:b/>
          <w:bCs/>
        </w:rPr>
        <w:t>–</w:t>
      </w:r>
      <w:r>
        <w:rPr>
          <w:b/>
          <w:bCs/>
        </w:rPr>
        <w:t xml:space="preserve"> </w:t>
      </w:r>
      <w:r w:rsidR="00C2048B">
        <w:rPr>
          <w:b/>
          <w:bCs/>
        </w:rPr>
        <w:t>route 1</w:t>
      </w:r>
    </w:p>
    <w:p w14:paraId="6E1907A2" w14:textId="77777777" w:rsidR="0032696B" w:rsidRDefault="0032696B" w:rsidP="0032696B"/>
    <w:p w14:paraId="1F095AE8" w14:textId="1A009A81" w:rsidR="00CF6F15" w:rsidRDefault="00CF6F15" w:rsidP="00CF6F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For the purpose of application for “EV ready buildings grants program” (the </w:t>
      </w:r>
      <w:r>
        <w:rPr>
          <w:rStyle w:val="normaltextrun"/>
          <w:rFonts w:ascii="Arial" w:hAnsi="Arial" w:cs="Arial"/>
          <w:b/>
          <w:bCs/>
          <w:sz w:val="20"/>
          <w:szCs w:val="20"/>
          <w:lang w:val="en-US"/>
        </w:rPr>
        <w:t>Grant</w:t>
      </w:r>
      <w:r>
        <w:rPr>
          <w:rStyle w:val="normaltextrun"/>
          <w:rFonts w:ascii="Arial" w:hAnsi="Arial" w:cs="Arial"/>
          <w:sz w:val="20"/>
          <w:szCs w:val="20"/>
          <w:lang w:val="en-US"/>
        </w:rPr>
        <w:t>) provided by</w:t>
      </w:r>
      <w:r>
        <w:rPr>
          <w:rStyle w:val="normaltextrun"/>
          <w:sz w:val="20"/>
          <w:szCs w:val="20"/>
          <w:lang w:val="en-US"/>
        </w:rPr>
        <w:t xml:space="preserve"> </w:t>
      </w:r>
      <w:r w:rsidR="00052DBE">
        <w:rPr>
          <w:rStyle w:val="normaltextrun"/>
          <w:rFonts w:ascii="Arial" w:hAnsi="Arial" w:cs="Arial"/>
          <w:sz w:val="20"/>
          <w:szCs w:val="20"/>
          <w:lang w:val="en-US"/>
        </w:rPr>
        <w:t>t</w:t>
      </w:r>
      <w:r>
        <w:rPr>
          <w:rStyle w:val="normaltextrun"/>
          <w:rFonts w:ascii="Arial" w:hAnsi="Arial" w:cs="Arial"/>
          <w:sz w:val="20"/>
          <w:szCs w:val="20"/>
          <w:lang w:val="en-US"/>
        </w:rPr>
        <w:t xml:space="preserve">he </w:t>
      </w:r>
      <w:r w:rsidR="00052DBE">
        <w:rPr>
          <w:rStyle w:val="normaltextrun"/>
          <w:rFonts w:ascii="Arial" w:hAnsi="Arial" w:cs="Arial"/>
          <w:sz w:val="20"/>
          <w:szCs w:val="20"/>
          <w:lang w:val="en-US"/>
        </w:rPr>
        <w:t>NSW Government</w:t>
      </w:r>
      <w:r>
        <w:rPr>
          <w:rStyle w:val="normaltextrun"/>
          <w:rFonts w:ascii="Arial" w:hAnsi="Arial" w:cs="Arial"/>
          <w:sz w:val="20"/>
          <w:szCs w:val="20"/>
          <w:lang w:val="en-US"/>
        </w:rPr>
        <w:t xml:space="preserve"> (the </w:t>
      </w:r>
      <w:r>
        <w:rPr>
          <w:rStyle w:val="normaltextrun"/>
          <w:rFonts w:ascii="Arial" w:hAnsi="Arial" w:cs="Arial"/>
          <w:b/>
          <w:bCs/>
          <w:sz w:val="20"/>
          <w:szCs w:val="20"/>
          <w:lang w:val="en-US"/>
        </w:rPr>
        <w:t>Office</w:t>
      </w:r>
      <w:r>
        <w:rPr>
          <w:rStyle w:val="normaltextrun"/>
          <w:rFonts w:ascii="Arial" w:hAnsi="Arial" w:cs="Arial"/>
          <w:sz w:val="20"/>
          <w:szCs w:val="20"/>
          <w:lang w:val="en-US"/>
        </w:rPr>
        <w:t>), the strata committee RESOLVES to:</w:t>
      </w:r>
      <w:r>
        <w:rPr>
          <w:rStyle w:val="eop"/>
          <w:rFonts w:ascii="Arial" w:hAnsi="Arial" w:cs="Arial"/>
          <w:sz w:val="20"/>
          <w:szCs w:val="20"/>
        </w:rPr>
        <w:t> </w:t>
      </w:r>
    </w:p>
    <w:p w14:paraId="44F147E1" w14:textId="77777777" w:rsidR="00CF6F15" w:rsidRDefault="00CF6F15" w:rsidP="00CF6F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75F5528" w14:textId="77777777" w:rsidR="00CF6F15" w:rsidRDefault="00CF6F15" w:rsidP="00CF6F15">
      <w:pPr>
        <w:pStyle w:val="paragraph"/>
        <w:numPr>
          <w:ilvl w:val="0"/>
          <w:numId w:val="43"/>
        </w:numPr>
        <w:spacing w:before="0" w:beforeAutospacing="0" w:after="0" w:afterAutospacing="0"/>
        <w:ind w:left="855" w:firstLine="0"/>
        <w:textAlignment w:val="baseline"/>
        <w:rPr>
          <w:rFonts w:ascii="Arial" w:hAnsi="Arial" w:cs="Arial"/>
          <w:sz w:val="20"/>
          <w:szCs w:val="20"/>
        </w:rPr>
      </w:pPr>
      <w:r>
        <w:rPr>
          <w:rStyle w:val="normaltextrun"/>
          <w:rFonts w:ascii="Arial" w:hAnsi="Arial" w:cs="Arial"/>
          <w:sz w:val="20"/>
          <w:szCs w:val="20"/>
          <w:lang w:val="en-US"/>
        </w:rPr>
        <w:t xml:space="preserve">undertake a feasibility assessment by submitting an application to the Office through its online grant management portal (the </w:t>
      </w:r>
      <w:r>
        <w:rPr>
          <w:rStyle w:val="normaltextrun"/>
          <w:rFonts w:ascii="Arial" w:hAnsi="Arial" w:cs="Arial"/>
          <w:b/>
          <w:bCs/>
          <w:sz w:val="20"/>
          <w:szCs w:val="20"/>
          <w:lang w:val="en-US"/>
        </w:rPr>
        <w:t>Assessment</w:t>
      </w:r>
      <w:r>
        <w:rPr>
          <w:rStyle w:val="normaltextrun"/>
          <w:rFonts w:ascii="Arial" w:hAnsi="Arial" w:cs="Arial"/>
          <w:sz w:val="20"/>
          <w:szCs w:val="20"/>
          <w:lang w:val="en-US"/>
        </w:rPr>
        <w:t>);</w:t>
      </w:r>
      <w:r>
        <w:rPr>
          <w:rStyle w:val="eop"/>
          <w:rFonts w:ascii="Arial" w:hAnsi="Arial" w:cs="Arial"/>
          <w:sz w:val="20"/>
          <w:szCs w:val="20"/>
        </w:rPr>
        <w:t> </w:t>
      </w:r>
    </w:p>
    <w:p w14:paraId="1F52D83E" w14:textId="77777777" w:rsidR="00CF6F15" w:rsidRDefault="00CF6F15" w:rsidP="00CF6F1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483E8DFA" w14:textId="77777777" w:rsidR="00CF6F15" w:rsidRDefault="00CF6F15" w:rsidP="00CF6F15">
      <w:pPr>
        <w:pStyle w:val="paragraph"/>
        <w:numPr>
          <w:ilvl w:val="0"/>
          <w:numId w:val="44"/>
        </w:numPr>
        <w:spacing w:before="0" w:beforeAutospacing="0" w:after="0" w:afterAutospacing="0"/>
        <w:ind w:left="855" w:firstLine="0"/>
        <w:textAlignment w:val="baseline"/>
        <w:rPr>
          <w:rFonts w:ascii="Arial" w:hAnsi="Arial" w:cs="Arial"/>
          <w:sz w:val="20"/>
          <w:szCs w:val="20"/>
        </w:rPr>
      </w:pPr>
      <w:r>
        <w:rPr>
          <w:rStyle w:val="normaltextrun"/>
          <w:rFonts w:ascii="Arial" w:hAnsi="Arial" w:cs="Arial"/>
          <w:sz w:val="20"/>
          <w:szCs w:val="20"/>
          <w:lang w:val="en-US"/>
        </w:rPr>
        <w:t>that _________________ be appointed as the site contact to be responsible for the coordination and liaison of the Assessment; </w:t>
      </w:r>
      <w:r>
        <w:rPr>
          <w:rStyle w:val="eop"/>
          <w:rFonts w:ascii="Arial" w:hAnsi="Arial" w:cs="Arial"/>
          <w:sz w:val="20"/>
          <w:szCs w:val="20"/>
        </w:rPr>
        <w:t> </w:t>
      </w:r>
    </w:p>
    <w:p w14:paraId="22D9864A" w14:textId="77777777" w:rsidR="00CF6F15" w:rsidRDefault="00CF6F15" w:rsidP="00CF6F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E018FE4" w14:textId="77777777" w:rsidR="00CF6F15" w:rsidRDefault="00CF6F15" w:rsidP="00CF6F15">
      <w:pPr>
        <w:pStyle w:val="paragraph"/>
        <w:numPr>
          <w:ilvl w:val="0"/>
          <w:numId w:val="45"/>
        </w:numPr>
        <w:spacing w:before="0" w:beforeAutospacing="0" w:after="0" w:afterAutospacing="0"/>
        <w:ind w:left="855" w:firstLine="0"/>
        <w:textAlignment w:val="baseline"/>
        <w:rPr>
          <w:rFonts w:ascii="Arial" w:hAnsi="Arial" w:cs="Arial"/>
          <w:sz w:val="20"/>
          <w:szCs w:val="20"/>
        </w:rPr>
      </w:pPr>
      <w:r>
        <w:rPr>
          <w:rStyle w:val="normaltextrun"/>
          <w:rFonts w:ascii="Arial" w:hAnsi="Arial" w:cs="Arial"/>
          <w:sz w:val="20"/>
          <w:szCs w:val="20"/>
          <w:lang w:val="en-US"/>
        </w:rPr>
        <w:t>pay a sum up to $2,000 (plus GST) to the assessor for the Assessment once an assessor is allocated by the NSW Government, and that the remaining cost of the Assessment be paid by the Office to the assessor; and </w:t>
      </w:r>
      <w:r>
        <w:rPr>
          <w:rStyle w:val="eop"/>
          <w:rFonts w:ascii="Arial" w:hAnsi="Arial" w:cs="Arial"/>
          <w:sz w:val="20"/>
          <w:szCs w:val="20"/>
        </w:rPr>
        <w:t> </w:t>
      </w:r>
    </w:p>
    <w:p w14:paraId="6CF9CA7C" w14:textId="77777777" w:rsidR="00CF6F15" w:rsidRDefault="00CF6F15" w:rsidP="00CF6F15">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sz w:val="20"/>
          <w:szCs w:val="20"/>
        </w:rPr>
        <w:t> </w:t>
      </w:r>
    </w:p>
    <w:p w14:paraId="45D9DAC7" w14:textId="77777777" w:rsidR="00CF6F15" w:rsidRDefault="00CF6F15" w:rsidP="00CF6F15">
      <w:pPr>
        <w:pStyle w:val="paragraph"/>
        <w:numPr>
          <w:ilvl w:val="0"/>
          <w:numId w:val="46"/>
        </w:numPr>
        <w:spacing w:before="0" w:beforeAutospacing="0" w:after="0" w:afterAutospacing="0"/>
        <w:ind w:left="855" w:firstLine="0"/>
        <w:textAlignment w:val="baseline"/>
        <w:rPr>
          <w:rFonts w:ascii="Arial" w:hAnsi="Arial" w:cs="Arial"/>
          <w:sz w:val="20"/>
          <w:szCs w:val="20"/>
        </w:rPr>
      </w:pPr>
      <w:r>
        <w:rPr>
          <w:rStyle w:val="normaltextrun"/>
          <w:rFonts w:ascii="Arial" w:hAnsi="Arial" w:cs="Arial"/>
          <w:sz w:val="20"/>
          <w:szCs w:val="20"/>
          <w:lang w:val="en-US"/>
        </w:rPr>
        <w:t>upon completion of the Assessment (</w:t>
      </w:r>
      <w:r>
        <w:rPr>
          <w:rStyle w:val="normaltextrun"/>
          <w:rFonts w:ascii="Arial" w:hAnsi="Arial" w:cs="Arial"/>
          <w:strike/>
          <w:color w:val="D13438"/>
          <w:sz w:val="20"/>
          <w:szCs w:val="20"/>
          <w:lang w:val="en-US"/>
        </w:rPr>
        <w:t xml:space="preserve"> </w:t>
      </w:r>
      <w:r>
        <w:rPr>
          <w:rStyle w:val="normaltextrun"/>
          <w:rFonts w:ascii="Arial" w:hAnsi="Arial" w:cs="Arial"/>
          <w:sz w:val="20"/>
          <w:szCs w:val="20"/>
          <w:lang w:val="en-US"/>
        </w:rPr>
        <w:t xml:space="preserve">being satisfactory to the Office), authorise the strata managing agent / ___________________ to execute any document  pursuant to section 273 of the </w:t>
      </w:r>
      <w:r>
        <w:rPr>
          <w:rStyle w:val="normaltextrun"/>
          <w:rFonts w:ascii="Arial" w:hAnsi="Arial" w:cs="Arial"/>
          <w:i/>
          <w:iCs/>
          <w:sz w:val="20"/>
          <w:szCs w:val="20"/>
          <w:lang w:val="en-US"/>
        </w:rPr>
        <w:t>Strata Schemes Management Act 2015</w:t>
      </w:r>
      <w:r>
        <w:rPr>
          <w:rStyle w:val="normaltextrun"/>
          <w:rFonts w:ascii="Arial" w:hAnsi="Arial" w:cs="Arial"/>
          <w:sz w:val="20"/>
          <w:szCs w:val="20"/>
          <w:lang w:val="en-US"/>
        </w:rPr>
        <w:t xml:space="preserve"> to effect the application of the Grant which by applying for the Grant, the owners corporation is bound by the grant guidelines and terms and conditions imposed by the Office </w:t>
      </w:r>
      <w:r>
        <w:rPr>
          <w:rStyle w:val="eop"/>
          <w:rFonts w:ascii="Arial" w:hAnsi="Arial" w:cs="Arial"/>
          <w:sz w:val="20"/>
          <w:szCs w:val="20"/>
        </w:rPr>
        <w:t> </w:t>
      </w:r>
    </w:p>
    <w:p w14:paraId="51AAD524" w14:textId="77777777" w:rsidR="00CF6F15" w:rsidRDefault="00CF6F15" w:rsidP="00CF6F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21BF9F8B" w14:textId="77777777" w:rsidR="00CF6F15" w:rsidRDefault="00CF6F15" w:rsidP="00CF6F15">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lang w:val="en-US"/>
        </w:rPr>
        <w:t xml:space="preserve">Motion required by: </w:t>
      </w:r>
      <w:r w:rsidRPr="00944E3A">
        <w:rPr>
          <w:rStyle w:val="normaltextrun"/>
          <w:rFonts w:ascii="Arial" w:hAnsi="Arial" w:cs="Arial"/>
          <w:i/>
          <w:iCs/>
          <w:sz w:val="20"/>
          <w:szCs w:val="20"/>
          <w:lang w:val="en-US"/>
        </w:rPr>
        <w:t>[Insert name of Strata Committee representative]</w:t>
      </w:r>
      <w:r>
        <w:rPr>
          <w:rStyle w:val="normaltextrun"/>
          <w:rFonts w:ascii="Arial" w:hAnsi="Arial" w:cs="Arial"/>
          <w:i/>
          <w:iCs/>
          <w:sz w:val="20"/>
          <w:szCs w:val="20"/>
          <w:lang w:val="en-US"/>
        </w:rPr>
        <w:t>, member of Strata Committee </w:t>
      </w:r>
      <w:r>
        <w:rPr>
          <w:rStyle w:val="eop"/>
          <w:rFonts w:ascii="Arial" w:hAnsi="Arial" w:cs="Arial"/>
          <w:sz w:val="20"/>
          <w:szCs w:val="20"/>
        </w:rPr>
        <w:t> </w:t>
      </w:r>
    </w:p>
    <w:p w14:paraId="4F586CB0" w14:textId="77777777" w:rsidR="00CF6F15" w:rsidRDefault="00CF6F15" w:rsidP="00CF6F15">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E4E89F0" w14:textId="77777777" w:rsidR="00CF6F15" w:rsidRDefault="00CF6F15" w:rsidP="00CF6F15">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i/>
          <w:iCs/>
          <w:sz w:val="20"/>
          <w:szCs w:val="20"/>
          <w:lang w:val="en-US"/>
        </w:rPr>
        <w:t>Explanatory note: This is a motion to authorise the strata committee to apply for the Grant. </w:t>
      </w:r>
      <w:r>
        <w:rPr>
          <w:rStyle w:val="eop"/>
          <w:rFonts w:ascii="Arial" w:hAnsi="Arial" w:cs="Arial"/>
          <w:sz w:val="20"/>
          <w:szCs w:val="20"/>
        </w:rPr>
        <w:t> </w:t>
      </w:r>
    </w:p>
    <w:p w14:paraId="74E84100" w14:textId="77777777" w:rsidR="00F9726E" w:rsidRDefault="00F9726E" w:rsidP="00CF6F15">
      <w:pPr>
        <w:pStyle w:val="paragraph"/>
        <w:spacing w:before="0" w:beforeAutospacing="0" w:after="0" w:afterAutospacing="0"/>
        <w:textAlignment w:val="baseline"/>
        <w:rPr>
          <w:rStyle w:val="eop"/>
          <w:rFonts w:ascii="Arial" w:hAnsi="Arial" w:cs="Arial"/>
          <w:sz w:val="20"/>
          <w:szCs w:val="20"/>
        </w:rPr>
      </w:pPr>
    </w:p>
    <w:p w14:paraId="30D5DC0C" w14:textId="373C0645" w:rsidR="00F9726E" w:rsidRDefault="00F9726E">
      <w:pPr>
        <w:spacing w:after="160" w:line="259" w:lineRule="auto"/>
        <w:rPr>
          <w:rStyle w:val="eop"/>
          <w:rFonts w:ascii="Arial" w:eastAsia="Times New Roman" w:hAnsi="Arial" w:cs="Arial"/>
          <w:sz w:val="20"/>
          <w:szCs w:val="20"/>
          <w:lang w:eastAsia="en-GB"/>
        </w:rPr>
      </w:pPr>
      <w:r>
        <w:rPr>
          <w:rStyle w:val="eop"/>
          <w:rFonts w:ascii="Arial" w:hAnsi="Arial" w:cs="Arial"/>
          <w:sz w:val="20"/>
          <w:szCs w:val="20"/>
        </w:rPr>
        <w:br w:type="page"/>
      </w:r>
    </w:p>
    <w:p w14:paraId="64CE24AE" w14:textId="69411658" w:rsidR="00F9726E" w:rsidRDefault="00F9726E" w:rsidP="00F9726E">
      <w:pPr>
        <w:pStyle w:val="Heading4"/>
        <w:rPr>
          <w:b/>
          <w:bCs/>
        </w:rPr>
      </w:pPr>
      <w:r>
        <w:rPr>
          <w:b/>
          <w:bCs/>
        </w:rPr>
        <w:t>Sample meeting motion – route 2</w:t>
      </w:r>
    </w:p>
    <w:p w14:paraId="53620266" w14:textId="77777777" w:rsidR="00F9726E" w:rsidRDefault="00F9726E" w:rsidP="00F9726E"/>
    <w:p w14:paraId="3B4AEE73" w14:textId="101C200D" w:rsidR="00944E3A" w:rsidRDefault="00944E3A" w:rsidP="00944E3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US"/>
        </w:rPr>
        <w:t xml:space="preserve">For the purpose of application for “EV ready buildings grants program” (the </w:t>
      </w:r>
      <w:r>
        <w:rPr>
          <w:rStyle w:val="normaltextrun"/>
          <w:rFonts w:ascii="Arial" w:hAnsi="Arial" w:cs="Arial"/>
          <w:b/>
          <w:bCs/>
          <w:sz w:val="20"/>
          <w:szCs w:val="20"/>
          <w:lang w:val="en-US"/>
        </w:rPr>
        <w:t>Grant</w:t>
      </w:r>
      <w:r>
        <w:rPr>
          <w:rStyle w:val="normaltextrun"/>
          <w:rFonts w:ascii="Arial" w:hAnsi="Arial" w:cs="Arial"/>
          <w:sz w:val="20"/>
          <w:szCs w:val="20"/>
          <w:lang w:val="en-US"/>
        </w:rPr>
        <w:t>) provided by</w:t>
      </w:r>
      <w:r>
        <w:rPr>
          <w:rStyle w:val="normaltextrun"/>
          <w:sz w:val="20"/>
          <w:szCs w:val="20"/>
          <w:lang w:val="en-US"/>
        </w:rPr>
        <w:t xml:space="preserve"> </w:t>
      </w:r>
      <w:r w:rsidR="00052DBE">
        <w:rPr>
          <w:rStyle w:val="normaltextrun"/>
          <w:rFonts w:ascii="Arial" w:hAnsi="Arial" w:cs="Arial"/>
          <w:sz w:val="20"/>
          <w:szCs w:val="20"/>
          <w:lang w:val="en-US"/>
        </w:rPr>
        <w:t>the NSW Government</w:t>
      </w:r>
      <w:r>
        <w:rPr>
          <w:rStyle w:val="normaltextrun"/>
          <w:rFonts w:ascii="Arial" w:hAnsi="Arial" w:cs="Arial"/>
          <w:sz w:val="20"/>
          <w:szCs w:val="20"/>
          <w:lang w:val="en-US"/>
        </w:rPr>
        <w:t xml:space="preserve"> (the </w:t>
      </w:r>
      <w:r>
        <w:rPr>
          <w:rStyle w:val="normaltextrun"/>
          <w:rFonts w:ascii="Arial" w:hAnsi="Arial" w:cs="Arial"/>
          <w:b/>
          <w:bCs/>
          <w:sz w:val="20"/>
          <w:szCs w:val="20"/>
          <w:lang w:val="en-US"/>
        </w:rPr>
        <w:t>Office</w:t>
      </w:r>
      <w:r>
        <w:rPr>
          <w:rStyle w:val="normaltextrun"/>
          <w:rFonts w:ascii="Arial" w:hAnsi="Arial" w:cs="Arial"/>
          <w:sz w:val="20"/>
          <w:szCs w:val="20"/>
          <w:lang w:val="en-US"/>
        </w:rPr>
        <w:t>), the strata committee RESOLVES to:</w:t>
      </w:r>
      <w:r>
        <w:rPr>
          <w:rStyle w:val="eop"/>
          <w:rFonts w:ascii="Arial" w:hAnsi="Arial" w:cs="Arial"/>
          <w:sz w:val="20"/>
          <w:szCs w:val="20"/>
        </w:rPr>
        <w:t> </w:t>
      </w:r>
    </w:p>
    <w:p w14:paraId="44AA8253" w14:textId="77777777" w:rsidR="00944E3A" w:rsidRDefault="00944E3A" w:rsidP="00944E3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C568E1B" w14:textId="77777777" w:rsidR="00944E3A" w:rsidRDefault="00944E3A" w:rsidP="00944E3A">
      <w:pPr>
        <w:pStyle w:val="paragraph"/>
        <w:numPr>
          <w:ilvl w:val="0"/>
          <w:numId w:val="47"/>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US"/>
        </w:rPr>
        <w:t xml:space="preserve">submit an application together with supporting information to the Office through its online grant management portal for a review of the feasibility assessment previously undertaken by _______________(the </w:t>
      </w:r>
      <w:r>
        <w:rPr>
          <w:rStyle w:val="normaltextrun"/>
          <w:rFonts w:ascii="Arial" w:hAnsi="Arial" w:cs="Arial"/>
          <w:b/>
          <w:bCs/>
          <w:sz w:val="20"/>
          <w:szCs w:val="20"/>
          <w:lang w:val="en-US"/>
        </w:rPr>
        <w:t>Assessment</w:t>
      </w:r>
      <w:r>
        <w:rPr>
          <w:rStyle w:val="normaltextrun"/>
          <w:rFonts w:ascii="Arial" w:hAnsi="Arial" w:cs="Arial"/>
          <w:sz w:val="20"/>
          <w:szCs w:val="20"/>
          <w:lang w:val="en-US"/>
        </w:rPr>
        <w:t>). By applying for the Grant, the owners corporation is bound by the grant guidelines and terms and conditions imposed by the Office;</w:t>
      </w:r>
      <w:r>
        <w:rPr>
          <w:rStyle w:val="eop"/>
          <w:rFonts w:ascii="Arial" w:hAnsi="Arial" w:cs="Arial"/>
          <w:sz w:val="20"/>
          <w:szCs w:val="20"/>
        </w:rPr>
        <w:t> </w:t>
      </w:r>
    </w:p>
    <w:p w14:paraId="7F96877C" w14:textId="77777777" w:rsidR="00944E3A" w:rsidRDefault="00944E3A" w:rsidP="00944E3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sz w:val="20"/>
          <w:szCs w:val="20"/>
        </w:rPr>
        <w:t> </w:t>
      </w:r>
    </w:p>
    <w:p w14:paraId="4CD88C8B" w14:textId="77777777" w:rsidR="00944E3A" w:rsidRDefault="00944E3A" w:rsidP="00944E3A">
      <w:pPr>
        <w:pStyle w:val="paragraph"/>
        <w:numPr>
          <w:ilvl w:val="0"/>
          <w:numId w:val="48"/>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US"/>
        </w:rPr>
        <w:t>if the Assessment is not satisfactory to the Office, submit a revised application to the Office and pay a sum up to $2,000 (plus GST) to an assessor allocated by the NSW Government to undertake a new feasibility assessment, which the remaining cost of this new feasibility assessment will be paid by the Office; and </w:t>
      </w:r>
      <w:r>
        <w:rPr>
          <w:rStyle w:val="eop"/>
          <w:rFonts w:ascii="Arial" w:hAnsi="Arial" w:cs="Arial"/>
          <w:sz w:val="20"/>
          <w:szCs w:val="20"/>
        </w:rPr>
        <w:t> </w:t>
      </w:r>
    </w:p>
    <w:p w14:paraId="2A948AF0" w14:textId="77777777" w:rsidR="00944E3A" w:rsidRDefault="00944E3A" w:rsidP="00944E3A">
      <w:pPr>
        <w:pStyle w:val="paragraph"/>
        <w:spacing w:before="0" w:beforeAutospacing="0" w:after="0" w:afterAutospacing="0"/>
        <w:ind w:left="720"/>
        <w:textAlignment w:val="baseline"/>
        <w:rPr>
          <w:rFonts w:ascii="Segoe UI" w:hAnsi="Segoe UI" w:cs="Segoe UI"/>
          <w:sz w:val="18"/>
          <w:szCs w:val="18"/>
        </w:rPr>
      </w:pPr>
      <w:r>
        <w:rPr>
          <w:rStyle w:val="eop"/>
          <w:sz w:val="20"/>
          <w:szCs w:val="20"/>
        </w:rPr>
        <w:t> </w:t>
      </w:r>
    </w:p>
    <w:p w14:paraId="1FA2D5E2" w14:textId="77777777" w:rsidR="00944E3A" w:rsidRDefault="00944E3A" w:rsidP="00944E3A">
      <w:pPr>
        <w:pStyle w:val="paragraph"/>
        <w:numPr>
          <w:ilvl w:val="0"/>
          <w:numId w:val="49"/>
        </w:numPr>
        <w:spacing w:before="0" w:beforeAutospacing="0" w:after="0" w:afterAutospacing="0"/>
        <w:ind w:firstLine="0"/>
        <w:textAlignment w:val="baseline"/>
        <w:rPr>
          <w:rFonts w:ascii="Arial" w:hAnsi="Arial" w:cs="Arial"/>
          <w:sz w:val="20"/>
          <w:szCs w:val="20"/>
        </w:rPr>
      </w:pPr>
      <w:r>
        <w:rPr>
          <w:rStyle w:val="normaltextrun"/>
          <w:rFonts w:ascii="Arial" w:hAnsi="Arial" w:cs="Arial"/>
          <w:sz w:val="20"/>
          <w:szCs w:val="20"/>
          <w:lang w:val="en-US"/>
        </w:rPr>
        <w:t xml:space="preserve">upon completion of a feasibility assessment satisfactory to the Office,  authorise the strata managing agent / ___________________ to execute any document  pursuant to section 273 of the </w:t>
      </w:r>
      <w:r>
        <w:rPr>
          <w:rStyle w:val="normaltextrun"/>
          <w:rFonts w:ascii="Arial" w:hAnsi="Arial" w:cs="Arial"/>
          <w:i/>
          <w:iCs/>
          <w:sz w:val="20"/>
          <w:szCs w:val="20"/>
          <w:lang w:val="en-US"/>
        </w:rPr>
        <w:t>Strata Schemes Management Act 2015</w:t>
      </w:r>
      <w:r>
        <w:rPr>
          <w:rStyle w:val="normaltextrun"/>
          <w:rFonts w:ascii="Arial" w:hAnsi="Arial" w:cs="Arial"/>
          <w:sz w:val="20"/>
          <w:szCs w:val="20"/>
          <w:lang w:val="en-US"/>
        </w:rPr>
        <w:t xml:space="preserve"> to effect the application of the Grant which by applying for the Grant, the owners corporation is bound by the grant guidelines and terms and conditions imposed by the Office. </w:t>
      </w:r>
      <w:r>
        <w:rPr>
          <w:rStyle w:val="eop"/>
          <w:rFonts w:ascii="Arial" w:hAnsi="Arial" w:cs="Arial"/>
          <w:sz w:val="20"/>
          <w:szCs w:val="20"/>
        </w:rPr>
        <w:t> </w:t>
      </w:r>
    </w:p>
    <w:p w14:paraId="44F3F786" w14:textId="77777777" w:rsidR="00944E3A" w:rsidRDefault="00944E3A" w:rsidP="00944E3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E6BA0E7" w14:textId="77777777" w:rsidR="00944E3A" w:rsidRDefault="00944E3A" w:rsidP="00944E3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lang w:val="en-US"/>
        </w:rPr>
        <w:t xml:space="preserve">Motion required by: </w:t>
      </w:r>
      <w:r w:rsidRPr="00944E3A">
        <w:rPr>
          <w:rStyle w:val="normaltextrun"/>
          <w:rFonts w:ascii="Arial" w:hAnsi="Arial" w:cs="Arial"/>
          <w:i/>
          <w:iCs/>
          <w:sz w:val="20"/>
          <w:szCs w:val="20"/>
          <w:lang w:val="en-US"/>
        </w:rPr>
        <w:t>[Insert name of Strata Committee representative]</w:t>
      </w:r>
      <w:r>
        <w:rPr>
          <w:rStyle w:val="normaltextrun"/>
          <w:rFonts w:ascii="Arial" w:hAnsi="Arial" w:cs="Arial"/>
          <w:i/>
          <w:iCs/>
          <w:sz w:val="20"/>
          <w:szCs w:val="20"/>
          <w:lang w:val="en-US"/>
        </w:rPr>
        <w:t>, member of Strata Committee </w:t>
      </w:r>
      <w:r>
        <w:rPr>
          <w:rStyle w:val="eop"/>
          <w:rFonts w:ascii="Arial" w:hAnsi="Arial" w:cs="Arial"/>
          <w:sz w:val="20"/>
          <w:szCs w:val="20"/>
        </w:rPr>
        <w:t> </w:t>
      </w:r>
    </w:p>
    <w:p w14:paraId="620893DC" w14:textId="77777777" w:rsidR="00944E3A" w:rsidRDefault="00944E3A" w:rsidP="00944E3A">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7E1D45DF" w14:textId="77777777" w:rsidR="00944E3A" w:rsidRDefault="00944E3A" w:rsidP="00944E3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0"/>
          <w:szCs w:val="20"/>
          <w:lang w:val="en-US"/>
        </w:rPr>
        <w:t>Explanatory note:</w:t>
      </w:r>
      <w:r>
        <w:rPr>
          <w:rStyle w:val="normaltextrun"/>
          <w:sz w:val="20"/>
          <w:szCs w:val="20"/>
          <w:lang w:val="en-US"/>
        </w:rPr>
        <w:t xml:space="preserve"> </w:t>
      </w:r>
      <w:r>
        <w:rPr>
          <w:rStyle w:val="normaltextrun"/>
          <w:rFonts w:ascii="Arial" w:hAnsi="Arial" w:cs="Arial"/>
          <w:i/>
          <w:iCs/>
          <w:sz w:val="20"/>
          <w:szCs w:val="20"/>
          <w:lang w:val="en-US"/>
        </w:rPr>
        <w:t>This is a motion to authorise the strata committee to apply for the Grant, and if required by the Office, payment up to $2,000 (plus GST) for a revised application for the Grant. </w:t>
      </w:r>
      <w:r>
        <w:rPr>
          <w:rStyle w:val="eop"/>
          <w:rFonts w:ascii="Arial" w:hAnsi="Arial" w:cs="Arial"/>
          <w:sz w:val="20"/>
          <w:szCs w:val="20"/>
        </w:rPr>
        <w:t> </w:t>
      </w:r>
    </w:p>
    <w:p w14:paraId="14C9655A" w14:textId="77777777" w:rsidR="00F9726E" w:rsidRDefault="00F9726E" w:rsidP="00CF6F15">
      <w:pPr>
        <w:pStyle w:val="paragraph"/>
        <w:spacing w:before="0" w:beforeAutospacing="0" w:after="0" w:afterAutospacing="0"/>
        <w:textAlignment w:val="baseline"/>
        <w:rPr>
          <w:rFonts w:ascii="Segoe UI" w:hAnsi="Segoe UI" w:cs="Segoe UI"/>
          <w:sz w:val="18"/>
          <w:szCs w:val="18"/>
        </w:rPr>
      </w:pPr>
    </w:p>
    <w:p w14:paraId="4A401496" w14:textId="77777777" w:rsidR="0032696B" w:rsidRDefault="0032696B" w:rsidP="0032696B"/>
    <w:p w14:paraId="4B2CE07E" w14:textId="77777777" w:rsidR="0032696B" w:rsidRPr="0032696B" w:rsidRDefault="0032696B" w:rsidP="0032696B"/>
    <w:p w14:paraId="4DAC7BAE" w14:textId="74BEF74F" w:rsidR="007D2D1A" w:rsidRDefault="007D2D1A" w:rsidP="00431F25">
      <w:pPr>
        <w:sectPr w:rsidR="007D2D1A" w:rsidSect="000A1EDF">
          <w:type w:val="continuous"/>
          <w:pgSz w:w="11906" w:h="16838"/>
          <w:pgMar w:top="1701" w:right="1134" w:bottom="1702" w:left="1134" w:header="709" w:footer="1111" w:gutter="0"/>
          <w:cols w:space="708"/>
          <w:docGrid w:linePitch="360"/>
        </w:sectPr>
      </w:pPr>
    </w:p>
    <w:p w14:paraId="6D119A19" w14:textId="1F57EFC6" w:rsidR="007D2D1A" w:rsidRDefault="007F750C" w:rsidP="00267C8B">
      <w:pPr>
        <w:pStyle w:val="PlanName"/>
      </w:pPr>
      <w:r>
        <w:drawing>
          <wp:anchor distT="0" distB="0" distL="114300" distR="114300" simplePos="0" relativeHeight="251658240" behindDoc="1" locked="0" layoutInCell="1" allowOverlap="1" wp14:anchorId="65274E64" wp14:editId="333B2B67">
            <wp:simplePos x="0" y="0"/>
            <wp:positionH relativeFrom="column">
              <wp:posOffset>-717712</wp:posOffset>
            </wp:positionH>
            <wp:positionV relativeFrom="paragraph">
              <wp:posOffset>-1084850</wp:posOffset>
            </wp:positionV>
            <wp:extent cx="7560000" cy="10688400"/>
            <wp:effectExtent l="0" t="0" r="0"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r w:rsidR="00866F73" w:rsidRPr="00267C8B">
        <w:rPr>
          <w:noProof/>
        </w:rPr>
        <mc:AlternateContent>
          <mc:Choice Requires="wps">
            <w:drawing>
              <wp:anchor distT="45720" distB="45720" distL="114300" distR="114300" simplePos="0" relativeHeight="251658244" behindDoc="1" locked="0" layoutInCell="1" allowOverlap="1" wp14:anchorId="7FA34AD4" wp14:editId="6EEC6323">
                <wp:simplePos x="0" y="0"/>
                <wp:positionH relativeFrom="margin">
                  <wp:posOffset>0</wp:posOffset>
                </wp:positionH>
                <wp:positionV relativeFrom="page">
                  <wp:posOffset>1125855</wp:posOffset>
                </wp:positionV>
                <wp:extent cx="3222000" cy="730800"/>
                <wp:effectExtent l="0" t="0" r="0" b="1270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000" cy="730800"/>
                        </a:xfrm>
                        <a:prstGeom prst="rect">
                          <a:avLst/>
                        </a:prstGeom>
                        <a:noFill/>
                        <a:ln w="9525">
                          <a:noFill/>
                          <a:miter lim="800000"/>
                          <a:headEnd/>
                          <a:tailEnd/>
                        </a:ln>
                      </wps:spPr>
                      <wps:txbx>
                        <w:txbxContent>
                          <w:p w14:paraId="370365B8" w14:textId="0A0BCE24" w:rsidR="00866F73" w:rsidRPr="007C3C0D" w:rsidRDefault="00876FBD" w:rsidP="00876FBD">
                            <w:pPr>
                              <w:pStyle w:val="PlanName"/>
                            </w:pPr>
                            <w:r>
                              <w:t>Drive electric NSW</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34AD4" id="Text Box 1" o:spid="_x0000_s1027" type="#_x0000_t202" alt="&quot;&quot;" style="position:absolute;margin-left:0;margin-top:88.65pt;width:253.7pt;height:57.5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" filled="f" stroked="f">
                <v:textbox inset="0,0,0,0">
                  <w:txbxContent>
                    <w:p w14:paraId="370365B8" w14:textId="0A0BCE24" w:rsidR="00866F73" w:rsidRPr="007C3C0D" w:rsidRDefault="00876FBD" w:rsidP="00876FBD">
                      <w:pPr>
                        <w:pStyle w:val="PlanName"/>
                      </w:pPr>
                      <w:r>
                        <w:t>Drive electric NSW</w:t>
                      </w:r>
                    </w:p>
                  </w:txbxContent>
                </v:textbox>
                <w10:wrap anchorx="margin" anchory="page"/>
              </v:shape>
            </w:pict>
          </mc:Fallback>
        </mc:AlternateContent>
      </w:r>
    </w:p>
    <w:p w14:paraId="6472269A" w14:textId="0A3FD783" w:rsidR="00271541" w:rsidRPr="00271541" w:rsidRDefault="00271541" w:rsidP="00271541"/>
    <w:p w14:paraId="4E3B6FD7" w14:textId="593E6E3C" w:rsidR="00271541" w:rsidRPr="00271541" w:rsidRDefault="00271541" w:rsidP="00271541"/>
    <w:p w14:paraId="4B17D98D" w14:textId="6D01C352" w:rsidR="00271541" w:rsidRPr="00271541" w:rsidRDefault="00271541" w:rsidP="00271541"/>
    <w:p w14:paraId="77AF1D77" w14:textId="140A6807" w:rsidR="00271541" w:rsidRPr="00271541" w:rsidRDefault="00271541" w:rsidP="00271541"/>
    <w:p w14:paraId="6E458984" w14:textId="7CB976E6" w:rsidR="00271541" w:rsidRPr="00271541" w:rsidRDefault="00271541" w:rsidP="00271541"/>
    <w:p w14:paraId="72134FC3" w14:textId="69E7CF91" w:rsidR="00271541" w:rsidRPr="00271541" w:rsidRDefault="00271541" w:rsidP="00271541"/>
    <w:p w14:paraId="7D12E4E2" w14:textId="58E3B1EE" w:rsidR="00271541" w:rsidRPr="00271541" w:rsidRDefault="00271541" w:rsidP="00271541"/>
    <w:p w14:paraId="322DCCCE" w14:textId="2216D068" w:rsidR="00271541" w:rsidRPr="00271541" w:rsidRDefault="00271541" w:rsidP="00271541"/>
    <w:p w14:paraId="6045E9E4" w14:textId="752AADEF" w:rsidR="00271541" w:rsidRPr="00271541" w:rsidRDefault="00271541" w:rsidP="00271541"/>
    <w:p w14:paraId="015FAF6D" w14:textId="4ED996FA" w:rsidR="00271541" w:rsidRPr="00271541" w:rsidRDefault="00271541" w:rsidP="00271541"/>
    <w:p w14:paraId="0C81DF5F" w14:textId="6D6309B0" w:rsidR="00271541" w:rsidRPr="00271541" w:rsidRDefault="00271541" w:rsidP="00271541"/>
    <w:p w14:paraId="0B779E66" w14:textId="07047378" w:rsidR="00271541" w:rsidRPr="00271541" w:rsidRDefault="00271541" w:rsidP="00271541"/>
    <w:p w14:paraId="50CE6FDA" w14:textId="1AA5CCF3" w:rsidR="00271541" w:rsidRPr="00271541" w:rsidRDefault="00271541" w:rsidP="00271541"/>
    <w:p w14:paraId="65B43614" w14:textId="4D8B991F" w:rsidR="00271541" w:rsidRPr="00271541" w:rsidRDefault="00271541" w:rsidP="00271541"/>
    <w:p w14:paraId="7F7E1DC3" w14:textId="2448CA70" w:rsidR="00271541" w:rsidRPr="00271541" w:rsidRDefault="00271541" w:rsidP="00271541"/>
    <w:p w14:paraId="178AE343" w14:textId="463D3A23" w:rsidR="00271541" w:rsidRPr="00271541" w:rsidRDefault="00271541" w:rsidP="00271541"/>
    <w:p w14:paraId="35EC1E6B" w14:textId="3E57B036" w:rsidR="00271541" w:rsidRPr="00271541" w:rsidRDefault="00271541" w:rsidP="00271541"/>
    <w:p w14:paraId="450FCA14" w14:textId="09C83F87" w:rsidR="00271541" w:rsidRPr="00271541" w:rsidRDefault="00271541" w:rsidP="00271541"/>
    <w:p w14:paraId="6239E4D9" w14:textId="620D4B9F" w:rsidR="00271541" w:rsidRPr="00271541" w:rsidRDefault="00271541" w:rsidP="00271541"/>
    <w:p w14:paraId="331AF718" w14:textId="2C860F83" w:rsidR="00271541" w:rsidRPr="00271541" w:rsidRDefault="00271541" w:rsidP="00271541"/>
    <w:p w14:paraId="2E0DEC7B" w14:textId="673606FE" w:rsidR="00271541" w:rsidRPr="00271541" w:rsidRDefault="00271541" w:rsidP="00271541"/>
    <w:p w14:paraId="1EB73616" w14:textId="75A2AE79" w:rsidR="00271541" w:rsidRPr="00271541" w:rsidRDefault="00271541" w:rsidP="00271541"/>
    <w:p w14:paraId="7D0C58E8" w14:textId="115A6831" w:rsidR="00271541" w:rsidRDefault="00271541" w:rsidP="00271541">
      <w:pPr>
        <w:rPr>
          <w:rFonts w:ascii="Public Sans SemiBold" w:hAnsi="Public Sans SemiBold"/>
          <w:color w:val="FFFFFF" w:themeColor="background1"/>
          <w:sz w:val="36"/>
          <w:szCs w:val="36"/>
        </w:rPr>
      </w:pPr>
    </w:p>
    <w:p w14:paraId="545BEAF4" w14:textId="0B963794" w:rsidR="00271541" w:rsidRPr="00271541" w:rsidRDefault="007F750C" w:rsidP="00271541">
      <w:r>
        <w:rPr>
          <w:noProof/>
        </w:rPr>
        <mc:AlternateContent>
          <mc:Choice Requires="wps">
            <w:drawing>
              <wp:anchor distT="45720" distB="45720" distL="114300" distR="114300" simplePos="0" relativeHeight="251658242" behindDoc="1" locked="0" layoutInCell="1" allowOverlap="1" wp14:anchorId="50E9EC0C" wp14:editId="6023BB00">
                <wp:simplePos x="0" y="0"/>
                <wp:positionH relativeFrom="margin">
                  <wp:posOffset>1365</wp:posOffset>
                </wp:positionH>
                <wp:positionV relativeFrom="paragraph">
                  <wp:posOffset>1684276</wp:posOffset>
                </wp:positionV>
                <wp:extent cx="4419950" cy="1404620"/>
                <wp:effectExtent l="0" t="0" r="0" b="63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950" cy="1404620"/>
                        </a:xfrm>
                        <a:prstGeom prst="rect">
                          <a:avLst/>
                        </a:prstGeom>
                        <a:noFill/>
                        <a:ln w="9525">
                          <a:noFill/>
                          <a:miter lim="800000"/>
                          <a:headEnd/>
                          <a:tailEnd/>
                        </a:ln>
                      </wps:spPr>
                      <wps:txbx>
                        <w:txbxContent>
                          <w:p w14:paraId="0A94FDF7" w14:textId="77777777" w:rsidR="00807FAD" w:rsidRPr="00EC609B" w:rsidRDefault="00807FAD" w:rsidP="003973CE">
                            <w:pPr>
                              <w:spacing w:after="0"/>
                              <w:rPr>
                                <w:rFonts w:ascii="Public Sans" w:hAnsi="Public Sans"/>
                                <w:color w:val="002664" w:themeColor="accent1"/>
                                <w:sz w:val="24"/>
                                <w:szCs w:val="24"/>
                              </w:rPr>
                            </w:pPr>
                            <w:r w:rsidRPr="00EC609B">
                              <w:rPr>
                                <w:rFonts w:ascii="Public Sans" w:hAnsi="Public Sans"/>
                                <w:color w:val="002664" w:themeColor="accent1"/>
                                <w:sz w:val="24"/>
                                <w:szCs w:val="24"/>
                              </w:rPr>
                              <w:t>For more information</w:t>
                            </w:r>
                          </w:p>
                          <w:p w14:paraId="2060B2FB" w14:textId="18A043D6" w:rsidR="00796FD5" w:rsidRPr="009B4A1F" w:rsidRDefault="004B1261" w:rsidP="009B4A1F">
                            <w:pPr>
                              <w:rPr>
                                <w:b/>
                                <w:bCs/>
                                <w:sz w:val="20"/>
                                <w:szCs w:val="20"/>
                              </w:rPr>
                            </w:pPr>
                            <w:r>
                              <w:rPr>
                                <w:sz w:val="20"/>
                                <w:szCs w:val="20"/>
                              </w:rPr>
                              <w:t xml:space="preserve">To access the guidelines </w:t>
                            </w:r>
                            <w:r w:rsidR="00796FD5">
                              <w:rPr>
                                <w:sz w:val="20"/>
                                <w:szCs w:val="20"/>
                              </w:rPr>
                              <w:t xml:space="preserve">and additional supplementary information visit </w:t>
                            </w:r>
                            <w:hyperlink r:id="rId16" w:history="1">
                              <w:r w:rsidR="009B4A1F" w:rsidRPr="009B4A1F">
                                <w:rPr>
                                  <w:rStyle w:val="Hyperlink"/>
                                  <w:sz w:val="20"/>
                                  <w:szCs w:val="20"/>
                                </w:rPr>
                                <w:t>Electric vehicle ready buildings grants webpage</w:t>
                              </w:r>
                            </w:hyperlink>
                            <w:r w:rsidR="009B4A1F">
                              <w:rPr>
                                <w:sz w:val="20"/>
                                <w:szCs w:val="20"/>
                              </w:rPr>
                              <w:t>.</w:t>
                            </w:r>
                          </w:p>
                          <w:p w14:paraId="3EFD3D46" w14:textId="7D24B6BA" w:rsidR="00807FAD" w:rsidRPr="009B4A1F" w:rsidRDefault="00C74D5E" w:rsidP="00796FD5">
                            <w:pPr>
                              <w:spacing w:after="0"/>
                              <w:rPr>
                                <w:sz w:val="20"/>
                                <w:szCs w:val="20"/>
                              </w:rPr>
                            </w:pPr>
                            <w:r w:rsidRPr="00C74D5E">
                              <w:rPr>
                                <w:sz w:val="20"/>
                                <w:szCs w:val="20"/>
                              </w:rPr>
                              <w:t>Questions can be emailed to</w:t>
                            </w:r>
                            <w:r w:rsidR="00807FAD" w:rsidRPr="00C74D5E">
                              <w:rPr>
                                <w:rFonts w:ascii="Public Sans SemiBold" w:hAnsi="Public Sans SemiBold"/>
                                <w:sz w:val="20"/>
                                <w:szCs w:val="20"/>
                              </w:rPr>
                              <w:t xml:space="preserve"> </w:t>
                            </w:r>
                            <w:hyperlink r:id="rId17" w:history="1">
                              <w:r w:rsidR="00E8700A" w:rsidRPr="009B4A1F">
                                <w:rPr>
                                  <w:rStyle w:val="Hyperlink"/>
                                  <w:sz w:val="20"/>
                                  <w:szCs w:val="20"/>
                                </w:rPr>
                                <w:t>evrb@environment.nsw.gov.au</w:t>
                              </w:r>
                            </w:hyperlink>
                          </w:p>
                          <w:p w14:paraId="2E12234C" w14:textId="77777777" w:rsidR="00E8700A" w:rsidRPr="00141B91" w:rsidRDefault="00E8700A" w:rsidP="00796FD5">
                            <w:pPr>
                              <w:spacing w:after="0"/>
                              <w:rPr>
                                <w:rFonts w:ascii="Public Sans SemiBold" w:hAnsi="Public Sans SemiBold"/>
                                <w:sz w:val="20"/>
                                <w:szCs w:val="2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E9EC0C" id="Text Box 217" o:spid="_x0000_s1028" type="#_x0000_t202" style="position:absolute;margin-left:.1pt;margin-top:132.6pt;width:348.05pt;height:110.6pt;z-index:-2516582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" filled="f" stroked="f">
                <v:textbox style="mso-fit-shape-to-text:t" inset="0,0,0,0">
                  <w:txbxContent>
                    <w:p w14:paraId="0A94FDF7" w14:textId="77777777" w:rsidR="00807FAD" w:rsidRPr="00EC609B" w:rsidRDefault="00807FAD" w:rsidP="003973CE">
                      <w:pPr>
                        <w:spacing w:after="0"/>
                        <w:rPr>
                          <w:rFonts w:ascii="Public Sans" w:hAnsi="Public Sans"/>
                          <w:color w:val="002664" w:themeColor="accent1"/>
                          <w:sz w:val="24"/>
                          <w:szCs w:val="24"/>
                        </w:rPr>
                      </w:pPr>
                      <w:r w:rsidRPr="00EC609B">
                        <w:rPr>
                          <w:rFonts w:ascii="Public Sans" w:hAnsi="Public Sans"/>
                          <w:color w:val="002664" w:themeColor="accent1"/>
                          <w:sz w:val="24"/>
                          <w:szCs w:val="24"/>
                        </w:rPr>
                        <w:t>For more information</w:t>
                      </w:r>
                    </w:p>
                    <w:p w14:paraId="2060B2FB" w14:textId="18A043D6" w:rsidR="00796FD5" w:rsidRPr="009B4A1F" w:rsidRDefault="004B1261" w:rsidP="009B4A1F">
                      <w:pPr>
                        <w:rPr>
                          <w:b/>
                          <w:bCs/>
                          <w:sz w:val="20"/>
                          <w:szCs w:val="20"/>
                        </w:rPr>
                      </w:pPr>
                      <w:r>
                        <w:rPr>
                          <w:sz w:val="20"/>
                          <w:szCs w:val="20"/>
                        </w:rPr>
                        <w:t xml:space="preserve">To access the guidelines </w:t>
                      </w:r>
                      <w:r w:rsidR="00796FD5">
                        <w:rPr>
                          <w:sz w:val="20"/>
                          <w:szCs w:val="20"/>
                        </w:rPr>
                        <w:t xml:space="preserve">and additional supplementary information visit </w:t>
                      </w:r>
                      <w:hyperlink r:id="rId18" w:history="1">
                        <w:r w:rsidR="009B4A1F" w:rsidRPr="009B4A1F">
                          <w:rPr>
                            <w:rStyle w:val="Hyperlink"/>
                            <w:sz w:val="20"/>
                            <w:szCs w:val="20"/>
                          </w:rPr>
                          <w:t>Electric vehicle ready buildings grants webpage</w:t>
                        </w:r>
                      </w:hyperlink>
                      <w:r w:rsidR="009B4A1F">
                        <w:rPr>
                          <w:sz w:val="20"/>
                          <w:szCs w:val="20"/>
                        </w:rPr>
                        <w:t>.</w:t>
                      </w:r>
                    </w:p>
                    <w:p w14:paraId="3EFD3D46" w14:textId="7D24B6BA" w:rsidR="00807FAD" w:rsidRPr="009B4A1F" w:rsidRDefault="00C74D5E" w:rsidP="00796FD5">
                      <w:pPr>
                        <w:spacing w:after="0"/>
                        <w:rPr>
                          <w:sz w:val="20"/>
                          <w:szCs w:val="20"/>
                        </w:rPr>
                      </w:pPr>
                      <w:r w:rsidRPr="00C74D5E">
                        <w:rPr>
                          <w:sz w:val="20"/>
                          <w:szCs w:val="20"/>
                        </w:rPr>
                        <w:t>Questions can be emailed to</w:t>
                      </w:r>
                      <w:r w:rsidR="00807FAD" w:rsidRPr="00C74D5E">
                        <w:rPr>
                          <w:rFonts w:ascii="Public Sans SemiBold" w:hAnsi="Public Sans SemiBold"/>
                          <w:sz w:val="20"/>
                          <w:szCs w:val="20"/>
                        </w:rPr>
                        <w:t xml:space="preserve"> </w:t>
                      </w:r>
                      <w:hyperlink r:id="rId19" w:history="1">
                        <w:r w:rsidR="00E8700A" w:rsidRPr="009B4A1F">
                          <w:rPr>
                            <w:rStyle w:val="Hyperlink"/>
                            <w:sz w:val="20"/>
                            <w:szCs w:val="20"/>
                          </w:rPr>
                          <w:t>evrb@environment.nsw.gov.au</w:t>
                        </w:r>
                      </w:hyperlink>
                    </w:p>
                    <w:p w14:paraId="2E12234C" w14:textId="77777777" w:rsidR="00E8700A" w:rsidRPr="00141B91" w:rsidRDefault="00E8700A" w:rsidP="00796FD5">
                      <w:pPr>
                        <w:spacing w:after="0"/>
                        <w:rPr>
                          <w:rFonts w:ascii="Public Sans SemiBold" w:hAnsi="Public Sans SemiBold"/>
                          <w:sz w:val="20"/>
                          <w:szCs w:val="20"/>
                        </w:rPr>
                      </w:pPr>
                    </w:p>
                  </w:txbxContent>
                </v:textbox>
                <w10:wrap anchorx="margin"/>
              </v:shape>
            </w:pict>
          </mc:Fallback>
        </mc:AlternateContent>
      </w:r>
    </w:p>
    <w:sectPr w:rsidR="00271541" w:rsidRPr="00271541" w:rsidSect="007D2D1A">
      <w:headerReference w:type="even" r:id="rId20"/>
      <w:headerReference w:type="default" r:id="rId21"/>
      <w:footerReference w:type="default" r:id="rId22"/>
      <w:headerReference w:type="first" r:id="rId23"/>
      <w:pgSz w:w="11906" w:h="16838"/>
      <w:pgMar w:top="1701" w:right="1134" w:bottom="1702" w:left="1134" w:header="709" w:footer="11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920CD" w14:textId="77777777" w:rsidR="008E4BDF" w:rsidRDefault="008E4BDF" w:rsidP="009E2A77">
      <w:pPr>
        <w:spacing w:after="0" w:line="240" w:lineRule="auto"/>
      </w:pPr>
      <w:r>
        <w:separator/>
      </w:r>
    </w:p>
  </w:endnote>
  <w:endnote w:type="continuationSeparator" w:id="0">
    <w:p w14:paraId="7055B77F" w14:textId="77777777" w:rsidR="008E4BDF" w:rsidRDefault="008E4BDF" w:rsidP="009E2A77">
      <w:pPr>
        <w:spacing w:after="0" w:line="240" w:lineRule="auto"/>
      </w:pPr>
      <w:r>
        <w:continuationSeparator/>
      </w:r>
    </w:p>
  </w:endnote>
  <w:endnote w:type="continuationNotice" w:id="1">
    <w:p w14:paraId="37C53B6D" w14:textId="77777777" w:rsidR="008E4BDF" w:rsidRDefault="008E4B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ublic Sans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ublic Sans SemiBold">
    <w:altName w:val="Calibri"/>
    <w:charset w:val="00"/>
    <w:family w:val="auto"/>
    <w:pitch w:val="variable"/>
    <w:sig w:usb0="A00000FF" w:usb1="4000205B" w:usb2="00000000" w:usb3="00000000" w:csb0="00000193"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3C7400" w14:textId="77777777" w:rsidR="00807FAD" w:rsidRPr="00C02030" w:rsidRDefault="00807FAD" w:rsidP="00FC56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C0088" w14:textId="77777777" w:rsidR="008E4BDF" w:rsidRDefault="008E4BDF" w:rsidP="009E2A77">
      <w:pPr>
        <w:spacing w:after="0" w:line="240" w:lineRule="auto"/>
      </w:pPr>
      <w:r>
        <w:separator/>
      </w:r>
    </w:p>
  </w:footnote>
  <w:footnote w:type="continuationSeparator" w:id="0">
    <w:p w14:paraId="48D44E11" w14:textId="77777777" w:rsidR="008E4BDF" w:rsidRDefault="008E4BDF" w:rsidP="009E2A77">
      <w:pPr>
        <w:spacing w:after="0" w:line="240" w:lineRule="auto"/>
      </w:pPr>
      <w:r>
        <w:continuationSeparator/>
      </w:r>
    </w:p>
  </w:footnote>
  <w:footnote w:type="continuationNotice" w:id="1">
    <w:p w14:paraId="5792114E" w14:textId="77777777" w:rsidR="008E4BDF" w:rsidRDefault="008E4B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D21FD" w14:textId="68906E3F" w:rsidR="00807FAD" w:rsidRDefault="00807FAD" w:rsidP="00FC5684">
    <w:r>
      <w:rPr>
        <w:noProof/>
      </w:rPr>
      <w:drawing>
        <wp:anchor distT="0" distB="0" distL="114300" distR="114300" simplePos="0" relativeHeight="251658241" behindDoc="1" locked="0" layoutInCell="1" allowOverlap="1" wp14:anchorId="73103D3F" wp14:editId="24BE7557">
          <wp:simplePos x="0" y="0"/>
          <wp:positionH relativeFrom="column">
            <wp:posOffset>-720090</wp:posOffset>
          </wp:positionH>
          <wp:positionV relativeFrom="paragraph">
            <wp:posOffset>-448059</wp:posOffset>
          </wp:positionV>
          <wp:extent cx="7559961" cy="10689376"/>
          <wp:effectExtent l="0" t="0" r="3175"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961" cy="106893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D6E50" w14:textId="09FE21EE" w:rsidR="00EC66CB" w:rsidRDefault="00EC66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D0871" w14:textId="29148999" w:rsidR="00807FAD" w:rsidRDefault="00346102" w:rsidP="00BC35E5">
    <w:pPr>
      <w:pStyle w:val="HeaderSection"/>
    </w:pPr>
    <w:fldSimple w:instr=" STYLEREF  &quot;Heading 1&quot;  \* MERGEFORMAT ">
      <w:r w:rsidR="007F750C">
        <w:t>Stage 1 grant application – sample meeting motions</w:t>
      </w:r>
    </w:fldSimple>
  </w:p>
  <w:p w14:paraId="40E9A8F3" w14:textId="77777777" w:rsidR="00807FAD" w:rsidRDefault="00807FA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1D9D" w14:textId="2DCC1995" w:rsidR="00EC66CB" w:rsidRDefault="00EC66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8CABF" w14:textId="50682106" w:rsidR="00EC66CB" w:rsidRDefault="00EC66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CEB7B" w14:textId="45C7C170" w:rsidR="00807FAD" w:rsidRDefault="00807FAD" w:rsidP="00E569F2">
    <w:r>
      <w:rPr>
        <w:noProof/>
      </w:rPr>
      <w:drawing>
        <wp:anchor distT="0" distB="0" distL="114300" distR="114300" simplePos="0" relativeHeight="251658240" behindDoc="1" locked="0" layoutInCell="1" allowOverlap="1" wp14:anchorId="4A1F0097" wp14:editId="3A40256E">
          <wp:simplePos x="0" y="0"/>
          <wp:positionH relativeFrom="column">
            <wp:posOffset>-720090</wp:posOffset>
          </wp:positionH>
          <wp:positionV relativeFrom="paragraph">
            <wp:posOffset>-448060</wp:posOffset>
          </wp:positionV>
          <wp:extent cx="7557785" cy="10686299"/>
          <wp:effectExtent l="0" t="0" r="5080" b="127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7785" cy="10686299"/>
                  </a:xfrm>
                  <a:prstGeom prst="rect">
                    <a:avLst/>
                  </a:prstGeom>
                </pic:spPr>
              </pic:pic>
            </a:graphicData>
          </a:graphic>
          <wp14:sizeRelH relativeFrom="page">
            <wp14:pctWidth>0</wp14:pctWidth>
          </wp14:sizeRelH>
          <wp14:sizeRelV relativeFrom="page">
            <wp14:pctHeight>0</wp14:pctHeight>
          </wp14:sizeRelV>
        </wp:anchor>
      </w:drawing>
    </w:r>
  </w:p>
  <w:p w14:paraId="4B429A8F" w14:textId="77777777" w:rsidR="00807FAD" w:rsidRDefault="00807FA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0D26A" w14:textId="3DA3CFD0" w:rsidR="00EC66CB" w:rsidRDefault="00EC6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20D"/>
    <w:multiLevelType w:val="hybridMultilevel"/>
    <w:tmpl w:val="B770BAD8"/>
    <w:lvl w:ilvl="0" w:tplc="28DE590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827A41"/>
    <w:multiLevelType w:val="hybridMultilevel"/>
    <w:tmpl w:val="B002A794"/>
    <w:lvl w:ilvl="0" w:tplc="FDDA1E0C">
      <w:numFmt w:val="bullet"/>
      <w:lvlText w:val="•"/>
      <w:lvlJc w:val="left"/>
      <w:pPr>
        <w:ind w:left="720" w:hanging="360"/>
      </w:pPr>
      <w:rPr>
        <w:rFonts w:ascii="Public Sans" w:eastAsia="Times New Roman" w:hAnsi="Public San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342D2C"/>
    <w:multiLevelType w:val="hybridMultilevel"/>
    <w:tmpl w:val="F6D02578"/>
    <w:lvl w:ilvl="0" w:tplc="FDDA1E0C">
      <w:numFmt w:val="bullet"/>
      <w:lvlText w:val="•"/>
      <w:lvlJc w:val="left"/>
      <w:pPr>
        <w:ind w:left="720" w:hanging="360"/>
      </w:pPr>
      <w:rPr>
        <w:rFonts w:ascii="Public Sans" w:eastAsia="Times New Roman" w:hAnsi="Public San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203BD0"/>
    <w:multiLevelType w:val="hybridMultilevel"/>
    <w:tmpl w:val="4544A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C4F63"/>
    <w:multiLevelType w:val="multilevel"/>
    <w:tmpl w:val="E402D99E"/>
    <w:lvl w:ilvl="0">
      <w:start w:val="1"/>
      <w:numFmt w:val="decimal"/>
      <w:pStyle w:val="NumberedLevel1"/>
      <w:lvlText w:val="%1."/>
      <w:lvlJc w:val="left"/>
      <w:pPr>
        <w:ind w:left="360" w:hanging="360"/>
      </w:pPr>
      <w:rPr>
        <w:rFonts w:hint="default"/>
      </w:rPr>
    </w:lvl>
    <w:lvl w:ilvl="1">
      <w:start w:val="1"/>
      <w:numFmt w:val="lowerLetter"/>
      <w:pStyle w:val="NumberedLevel2"/>
      <w:lvlText w:val="%2)"/>
      <w:lvlJc w:val="left"/>
      <w:pPr>
        <w:ind w:left="720" w:hanging="360"/>
      </w:pPr>
      <w:rPr>
        <w:rFonts w:hint="default"/>
      </w:rPr>
    </w:lvl>
    <w:lvl w:ilvl="2">
      <w:start w:val="1"/>
      <w:numFmt w:val="lowerRoman"/>
      <w:pStyle w:val="NumberedLevel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B21AFC"/>
    <w:multiLevelType w:val="hybridMultilevel"/>
    <w:tmpl w:val="31DAE678"/>
    <w:lvl w:ilvl="0" w:tplc="FDDA1E0C">
      <w:numFmt w:val="bullet"/>
      <w:lvlText w:val="•"/>
      <w:lvlJc w:val="left"/>
      <w:pPr>
        <w:ind w:left="720" w:hanging="360"/>
      </w:pPr>
      <w:rPr>
        <w:rFonts w:ascii="Public Sans" w:eastAsia="Times New Roman" w:hAnsi="Public San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04F98"/>
    <w:multiLevelType w:val="hybridMultilevel"/>
    <w:tmpl w:val="66D80952"/>
    <w:lvl w:ilvl="0" w:tplc="FDDA1E0C">
      <w:numFmt w:val="bullet"/>
      <w:lvlText w:val="•"/>
      <w:lvlJc w:val="left"/>
      <w:pPr>
        <w:ind w:left="890" w:hanging="360"/>
      </w:pPr>
      <w:rPr>
        <w:rFonts w:ascii="Public Sans" w:eastAsia="Times New Roman" w:hAnsi="Public Sans" w:cs="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7" w15:restartNumberingAfterBreak="0">
    <w:nsid w:val="14AF2AB9"/>
    <w:multiLevelType w:val="hybridMultilevel"/>
    <w:tmpl w:val="5204EE8A"/>
    <w:lvl w:ilvl="0" w:tplc="FDDA1E0C">
      <w:numFmt w:val="bullet"/>
      <w:lvlText w:val="•"/>
      <w:lvlJc w:val="left"/>
      <w:pPr>
        <w:ind w:left="890" w:hanging="360"/>
      </w:pPr>
      <w:rPr>
        <w:rFonts w:ascii="Public Sans" w:eastAsia="Times New Roman" w:hAnsi="Public Sans" w:cs="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8" w15:restartNumberingAfterBreak="0">
    <w:nsid w:val="15B97E50"/>
    <w:multiLevelType w:val="hybridMultilevel"/>
    <w:tmpl w:val="26365F6E"/>
    <w:lvl w:ilvl="0" w:tplc="FDDA1E0C">
      <w:numFmt w:val="bullet"/>
      <w:lvlText w:val="•"/>
      <w:lvlJc w:val="left"/>
      <w:pPr>
        <w:ind w:left="720" w:hanging="360"/>
      </w:pPr>
      <w:rPr>
        <w:rFonts w:ascii="Public Sans" w:eastAsia="Times New Roman" w:hAnsi="Public San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6E02D4"/>
    <w:multiLevelType w:val="multilevel"/>
    <w:tmpl w:val="7A0A4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10649B"/>
    <w:multiLevelType w:val="hybridMultilevel"/>
    <w:tmpl w:val="98EE88C8"/>
    <w:lvl w:ilvl="0" w:tplc="FDDA1E0C">
      <w:numFmt w:val="bullet"/>
      <w:lvlText w:val="•"/>
      <w:lvlJc w:val="left"/>
      <w:pPr>
        <w:ind w:left="720" w:hanging="360"/>
      </w:pPr>
      <w:rPr>
        <w:rFonts w:ascii="Public Sans" w:eastAsia="Times New Roman" w:hAnsi="Public San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24BE4"/>
    <w:multiLevelType w:val="hybridMultilevel"/>
    <w:tmpl w:val="5A722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3844DB"/>
    <w:multiLevelType w:val="hybridMultilevel"/>
    <w:tmpl w:val="6C883D48"/>
    <w:lvl w:ilvl="0" w:tplc="67CED2CC">
      <w:numFmt w:val="bullet"/>
      <w:lvlText w:val="o"/>
      <w:lvlJc w:val="left"/>
      <w:pPr>
        <w:ind w:left="468" w:hanging="360"/>
      </w:pPr>
      <w:rPr>
        <w:rFonts w:ascii="Courier New" w:eastAsia="Courier New" w:hAnsi="Courier New" w:cs="Courier New" w:hint="default"/>
        <w:w w:val="100"/>
        <w:sz w:val="22"/>
        <w:szCs w:val="22"/>
        <w:lang w:val="en-US" w:eastAsia="en-US" w:bidi="ar-SA"/>
      </w:rPr>
    </w:lvl>
    <w:lvl w:ilvl="1" w:tplc="931E504C">
      <w:numFmt w:val="bullet"/>
      <w:lvlText w:val="•"/>
      <w:lvlJc w:val="left"/>
      <w:pPr>
        <w:ind w:left="1022" w:hanging="360"/>
      </w:pPr>
      <w:rPr>
        <w:rFonts w:hint="default"/>
        <w:lang w:val="en-US" w:eastAsia="en-US" w:bidi="ar-SA"/>
      </w:rPr>
    </w:lvl>
    <w:lvl w:ilvl="2" w:tplc="D11CCB52">
      <w:numFmt w:val="bullet"/>
      <w:lvlText w:val="•"/>
      <w:lvlJc w:val="left"/>
      <w:pPr>
        <w:ind w:left="1585" w:hanging="360"/>
      </w:pPr>
      <w:rPr>
        <w:rFonts w:hint="default"/>
        <w:lang w:val="en-US" w:eastAsia="en-US" w:bidi="ar-SA"/>
      </w:rPr>
    </w:lvl>
    <w:lvl w:ilvl="3" w:tplc="B2F29DD4">
      <w:numFmt w:val="bullet"/>
      <w:lvlText w:val="•"/>
      <w:lvlJc w:val="left"/>
      <w:pPr>
        <w:ind w:left="2147" w:hanging="360"/>
      </w:pPr>
      <w:rPr>
        <w:rFonts w:hint="default"/>
        <w:lang w:val="en-US" w:eastAsia="en-US" w:bidi="ar-SA"/>
      </w:rPr>
    </w:lvl>
    <w:lvl w:ilvl="4" w:tplc="3AC04A72">
      <w:numFmt w:val="bullet"/>
      <w:lvlText w:val="•"/>
      <w:lvlJc w:val="left"/>
      <w:pPr>
        <w:ind w:left="2710" w:hanging="360"/>
      </w:pPr>
      <w:rPr>
        <w:rFonts w:hint="default"/>
        <w:lang w:val="en-US" w:eastAsia="en-US" w:bidi="ar-SA"/>
      </w:rPr>
    </w:lvl>
    <w:lvl w:ilvl="5" w:tplc="5CA8FDBE">
      <w:numFmt w:val="bullet"/>
      <w:lvlText w:val="•"/>
      <w:lvlJc w:val="left"/>
      <w:pPr>
        <w:ind w:left="3272" w:hanging="360"/>
      </w:pPr>
      <w:rPr>
        <w:rFonts w:hint="default"/>
        <w:lang w:val="en-US" w:eastAsia="en-US" w:bidi="ar-SA"/>
      </w:rPr>
    </w:lvl>
    <w:lvl w:ilvl="6" w:tplc="2A8A5892">
      <w:numFmt w:val="bullet"/>
      <w:lvlText w:val="•"/>
      <w:lvlJc w:val="left"/>
      <w:pPr>
        <w:ind w:left="3835" w:hanging="360"/>
      </w:pPr>
      <w:rPr>
        <w:rFonts w:hint="default"/>
        <w:lang w:val="en-US" w:eastAsia="en-US" w:bidi="ar-SA"/>
      </w:rPr>
    </w:lvl>
    <w:lvl w:ilvl="7" w:tplc="2A30DCAC">
      <w:numFmt w:val="bullet"/>
      <w:lvlText w:val="•"/>
      <w:lvlJc w:val="left"/>
      <w:pPr>
        <w:ind w:left="4397" w:hanging="360"/>
      </w:pPr>
      <w:rPr>
        <w:rFonts w:hint="default"/>
        <w:lang w:val="en-US" w:eastAsia="en-US" w:bidi="ar-SA"/>
      </w:rPr>
    </w:lvl>
    <w:lvl w:ilvl="8" w:tplc="30D6D28C">
      <w:numFmt w:val="bullet"/>
      <w:lvlText w:val="•"/>
      <w:lvlJc w:val="left"/>
      <w:pPr>
        <w:ind w:left="4960" w:hanging="360"/>
      </w:pPr>
      <w:rPr>
        <w:rFonts w:hint="default"/>
        <w:lang w:val="en-US" w:eastAsia="en-US" w:bidi="ar-SA"/>
      </w:rPr>
    </w:lvl>
  </w:abstractNum>
  <w:abstractNum w:abstractNumId="13" w15:restartNumberingAfterBreak="0">
    <w:nsid w:val="25D643B7"/>
    <w:multiLevelType w:val="hybridMultilevel"/>
    <w:tmpl w:val="19E83A7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4" w15:restartNumberingAfterBreak="0">
    <w:nsid w:val="296F4441"/>
    <w:multiLevelType w:val="hybridMultilevel"/>
    <w:tmpl w:val="624EB35C"/>
    <w:lvl w:ilvl="0" w:tplc="FDDA1E0C">
      <w:numFmt w:val="bullet"/>
      <w:lvlText w:val="•"/>
      <w:lvlJc w:val="left"/>
      <w:pPr>
        <w:ind w:left="890" w:hanging="360"/>
      </w:pPr>
      <w:rPr>
        <w:rFonts w:ascii="Public Sans" w:eastAsia="Times New Roman" w:hAnsi="Public Sans" w:cs="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5" w15:restartNumberingAfterBreak="0">
    <w:nsid w:val="2AC868C8"/>
    <w:multiLevelType w:val="multilevel"/>
    <w:tmpl w:val="45FA0CAC"/>
    <w:lvl w:ilvl="0">
      <w:start w:val="1"/>
      <w:numFmt w:val="lowerLetter"/>
      <w:pStyle w:val="Listalphafortable"/>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2EB05673"/>
    <w:multiLevelType w:val="hybridMultilevel"/>
    <w:tmpl w:val="D7D6BFD8"/>
    <w:lvl w:ilvl="0" w:tplc="28DE5900">
      <w:start w:val="1"/>
      <w:numFmt w:val="bullet"/>
      <w:lvlText w:val=""/>
      <w:lvlJc w:val="left"/>
      <w:pPr>
        <w:ind w:left="360" w:hanging="360"/>
      </w:pPr>
      <w:rPr>
        <w:rFonts w:ascii="Symbol" w:hAnsi="Symbol" w:hint="default"/>
      </w:rPr>
    </w:lvl>
    <w:lvl w:ilvl="1" w:tplc="9F749488">
      <w:start w:val="1"/>
      <w:numFmt w:val="bullet"/>
      <w:pStyle w:val="Listfortable2"/>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B75465"/>
    <w:multiLevelType w:val="multilevel"/>
    <w:tmpl w:val="BFD0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4F2E21"/>
    <w:multiLevelType w:val="hybridMultilevel"/>
    <w:tmpl w:val="C01A3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81C76"/>
    <w:multiLevelType w:val="hybridMultilevel"/>
    <w:tmpl w:val="20FC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4E5A7C"/>
    <w:multiLevelType w:val="multilevel"/>
    <w:tmpl w:val="148A5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EF1426"/>
    <w:multiLevelType w:val="hybridMultilevel"/>
    <w:tmpl w:val="3360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E24256"/>
    <w:multiLevelType w:val="multilevel"/>
    <w:tmpl w:val="3A5EBB42"/>
    <w:lvl w:ilvl="0">
      <w:start w:val="1"/>
      <w:numFmt w:val="decimal"/>
      <w:lvlText w:val="%1"/>
      <w:lvlJc w:val="left"/>
      <w:pPr>
        <w:ind w:left="1072" w:hanging="569"/>
      </w:pPr>
      <w:rPr>
        <w:rFonts w:hint="default"/>
        <w:lang w:val="en-US" w:eastAsia="en-US" w:bidi="ar-SA"/>
      </w:rPr>
    </w:lvl>
    <w:lvl w:ilvl="1">
      <w:start w:val="2"/>
      <w:numFmt w:val="decimal"/>
      <w:lvlText w:val="%1.%2"/>
      <w:lvlJc w:val="left"/>
      <w:pPr>
        <w:ind w:left="1072" w:hanging="569"/>
      </w:pPr>
      <w:rPr>
        <w:rFonts w:hint="default"/>
        <w:lang w:val="en-US" w:eastAsia="en-US" w:bidi="ar-SA"/>
      </w:rPr>
    </w:lvl>
    <w:lvl w:ilvl="2">
      <w:start w:val="1"/>
      <w:numFmt w:val="decimal"/>
      <w:lvlText w:val="%1.%2.%3"/>
      <w:lvlJc w:val="left"/>
      <w:pPr>
        <w:ind w:left="1072" w:hanging="569"/>
      </w:pPr>
      <w:rPr>
        <w:rFonts w:ascii="Calibri" w:eastAsia="Calibri" w:hAnsi="Calibri" w:cs="Calibri" w:hint="default"/>
        <w:spacing w:val="-1"/>
        <w:w w:val="100"/>
        <w:sz w:val="22"/>
        <w:szCs w:val="22"/>
        <w:lang w:val="en-US" w:eastAsia="en-US" w:bidi="ar-SA"/>
      </w:rPr>
    </w:lvl>
    <w:lvl w:ilvl="3">
      <w:numFmt w:val="bullet"/>
      <w:lvlText w:val=""/>
      <w:lvlJc w:val="left"/>
      <w:pPr>
        <w:ind w:left="1792" w:hanging="360"/>
      </w:pPr>
      <w:rPr>
        <w:rFonts w:ascii="Symbol" w:eastAsia="Symbol" w:hAnsi="Symbol" w:cs="Symbol" w:hint="default"/>
        <w:w w:val="100"/>
        <w:sz w:val="22"/>
        <w:szCs w:val="22"/>
        <w:lang w:val="en-US" w:eastAsia="en-US" w:bidi="ar-SA"/>
      </w:rPr>
    </w:lvl>
    <w:lvl w:ilvl="4">
      <w:numFmt w:val="bullet"/>
      <w:lvlText w:val="•"/>
      <w:lvlJc w:val="left"/>
      <w:pPr>
        <w:ind w:left="3746" w:hanging="360"/>
      </w:pPr>
      <w:rPr>
        <w:rFonts w:hint="default"/>
        <w:lang w:val="en-US" w:eastAsia="en-US" w:bidi="ar-SA"/>
      </w:rPr>
    </w:lvl>
    <w:lvl w:ilvl="5">
      <w:numFmt w:val="bullet"/>
      <w:lvlText w:val="•"/>
      <w:lvlJc w:val="left"/>
      <w:pPr>
        <w:ind w:left="4719" w:hanging="360"/>
      </w:pPr>
      <w:rPr>
        <w:rFonts w:hint="default"/>
        <w:lang w:val="en-US" w:eastAsia="en-US" w:bidi="ar-SA"/>
      </w:rPr>
    </w:lvl>
    <w:lvl w:ilvl="6">
      <w:numFmt w:val="bullet"/>
      <w:lvlText w:val="•"/>
      <w:lvlJc w:val="left"/>
      <w:pPr>
        <w:ind w:left="5693" w:hanging="360"/>
      </w:pPr>
      <w:rPr>
        <w:rFonts w:hint="default"/>
        <w:lang w:val="en-US" w:eastAsia="en-US" w:bidi="ar-SA"/>
      </w:rPr>
    </w:lvl>
    <w:lvl w:ilvl="7">
      <w:numFmt w:val="bullet"/>
      <w:lvlText w:val="•"/>
      <w:lvlJc w:val="left"/>
      <w:pPr>
        <w:ind w:left="6666" w:hanging="360"/>
      </w:pPr>
      <w:rPr>
        <w:rFonts w:hint="default"/>
        <w:lang w:val="en-US" w:eastAsia="en-US" w:bidi="ar-SA"/>
      </w:rPr>
    </w:lvl>
    <w:lvl w:ilvl="8">
      <w:numFmt w:val="bullet"/>
      <w:lvlText w:val="•"/>
      <w:lvlJc w:val="left"/>
      <w:pPr>
        <w:ind w:left="7639" w:hanging="360"/>
      </w:pPr>
      <w:rPr>
        <w:rFonts w:hint="default"/>
        <w:lang w:val="en-US" w:eastAsia="en-US" w:bidi="ar-SA"/>
      </w:rPr>
    </w:lvl>
  </w:abstractNum>
  <w:abstractNum w:abstractNumId="23" w15:restartNumberingAfterBreak="0">
    <w:nsid w:val="4CD372AF"/>
    <w:multiLevelType w:val="multilevel"/>
    <w:tmpl w:val="F3E05D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526C0"/>
    <w:multiLevelType w:val="hybridMultilevel"/>
    <w:tmpl w:val="D118332E"/>
    <w:lvl w:ilvl="0" w:tplc="FDDA1E0C">
      <w:numFmt w:val="bullet"/>
      <w:lvlText w:val="•"/>
      <w:lvlJc w:val="left"/>
      <w:pPr>
        <w:ind w:left="720" w:hanging="360"/>
      </w:pPr>
      <w:rPr>
        <w:rFonts w:ascii="Public Sans" w:eastAsia="Times New Roman" w:hAnsi="Public San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540F26"/>
    <w:multiLevelType w:val="multilevel"/>
    <w:tmpl w:val="9880FAF8"/>
    <w:lvl w:ilvl="0">
      <w:start w:val="1"/>
      <w:numFmt w:val="decimal"/>
      <w:lvlText w:val="%1"/>
      <w:lvlJc w:val="left"/>
      <w:pPr>
        <w:ind w:left="580" w:hanging="360"/>
      </w:pPr>
      <w:rPr>
        <w:rFonts w:hint="default"/>
        <w:lang w:val="en-US" w:eastAsia="en-US" w:bidi="ar-SA"/>
      </w:rPr>
    </w:lvl>
    <w:lvl w:ilvl="1">
      <w:numFmt w:val="decimal"/>
      <w:lvlText w:val="%1.%2"/>
      <w:lvlJc w:val="left"/>
      <w:pPr>
        <w:ind w:left="580" w:hanging="360"/>
      </w:pPr>
      <w:rPr>
        <w:rFonts w:hint="default"/>
        <w:b/>
        <w:bCs/>
        <w:spacing w:val="-2"/>
        <w:w w:val="100"/>
        <w:lang w:val="en-US" w:eastAsia="en-US" w:bidi="ar-SA"/>
      </w:rPr>
    </w:lvl>
    <w:lvl w:ilvl="2">
      <w:numFmt w:val="bullet"/>
      <w:lvlText w:val=""/>
      <w:lvlJc w:val="left"/>
      <w:pPr>
        <w:ind w:left="940" w:hanging="360"/>
      </w:pPr>
      <w:rPr>
        <w:rFonts w:ascii="Symbol" w:eastAsia="Symbol" w:hAnsi="Symbol" w:cs="Symbol" w:hint="default"/>
        <w:w w:val="100"/>
        <w:sz w:val="22"/>
        <w:szCs w:val="22"/>
        <w:lang w:val="en-US" w:eastAsia="en-US" w:bidi="ar-SA"/>
      </w:rPr>
    </w:lvl>
    <w:lvl w:ilvl="3">
      <w:numFmt w:val="bullet"/>
      <w:lvlText w:val="o"/>
      <w:lvlJc w:val="left"/>
      <w:pPr>
        <w:ind w:left="1713" w:hanging="360"/>
      </w:pPr>
      <w:rPr>
        <w:rFonts w:ascii="Courier New" w:eastAsia="Courier New" w:hAnsi="Courier New" w:cs="Courier New" w:hint="default"/>
        <w:w w:val="100"/>
        <w:sz w:val="22"/>
        <w:szCs w:val="22"/>
        <w:lang w:val="en-US" w:eastAsia="en-US" w:bidi="ar-SA"/>
      </w:rPr>
    </w:lvl>
    <w:lvl w:ilvl="4">
      <w:numFmt w:val="bullet"/>
      <w:lvlText w:val="•"/>
      <w:lvlJc w:val="left"/>
      <w:pPr>
        <w:ind w:left="3686" w:hanging="360"/>
      </w:pPr>
      <w:rPr>
        <w:rFonts w:hint="default"/>
        <w:lang w:val="en-US" w:eastAsia="en-US" w:bidi="ar-SA"/>
      </w:rPr>
    </w:lvl>
    <w:lvl w:ilvl="5">
      <w:numFmt w:val="bullet"/>
      <w:lvlText w:val="•"/>
      <w:lvlJc w:val="left"/>
      <w:pPr>
        <w:ind w:left="4669" w:hanging="360"/>
      </w:pPr>
      <w:rPr>
        <w:rFonts w:hint="default"/>
        <w:lang w:val="en-US" w:eastAsia="en-US" w:bidi="ar-SA"/>
      </w:rPr>
    </w:lvl>
    <w:lvl w:ilvl="6">
      <w:numFmt w:val="bullet"/>
      <w:lvlText w:val="•"/>
      <w:lvlJc w:val="left"/>
      <w:pPr>
        <w:ind w:left="5653" w:hanging="360"/>
      </w:pPr>
      <w:rPr>
        <w:rFonts w:hint="default"/>
        <w:lang w:val="en-US" w:eastAsia="en-US" w:bidi="ar-SA"/>
      </w:rPr>
    </w:lvl>
    <w:lvl w:ilvl="7">
      <w:numFmt w:val="bullet"/>
      <w:lvlText w:val="•"/>
      <w:lvlJc w:val="left"/>
      <w:pPr>
        <w:ind w:left="6636" w:hanging="360"/>
      </w:pPr>
      <w:rPr>
        <w:rFonts w:hint="default"/>
        <w:lang w:val="en-US" w:eastAsia="en-US" w:bidi="ar-SA"/>
      </w:rPr>
    </w:lvl>
    <w:lvl w:ilvl="8">
      <w:numFmt w:val="bullet"/>
      <w:lvlText w:val="•"/>
      <w:lvlJc w:val="left"/>
      <w:pPr>
        <w:ind w:left="7619" w:hanging="360"/>
      </w:pPr>
      <w:rPr>
        <w:rFonts w:hint="default"/>
        <w:lang w:val="en-US" w:eastAsia="en-US" w:bidi="ar-SA"/>
      </w:rPr>
    </w:lvl>
  </w:abstractNum>
  <w:abstractNum w:abstractNumId="26" w15:restartNumberingAfterBreak="0">
    <w:nsid w:val="52DE689D"/>
    <w:multiLevelType w:val="hybridMultilevel"/>
    <w:tmpl w:val="C750CE22"/>
    <w:lvl w:ilvl="0" w:tplc="FDDA1E0C">
      <w:numFmt w:val="bullet"/>
      <w:lvlText w:val="•"/>
      <w:lvlJc w:val="left"/>
      <w:pPr>
        <w:ind w:left="720" w:hanging="360"/>
      </w:pPr>
      <w:rPr>
        <w:rFonts w:ascii="Public Sans" w:eastAsia="Times New Roman" w:hAnsi="Public San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9B6399"/>
    <w:multiLevelType w:val="multilevel"/>
    <w:tmpl w:val="6F50B59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15D674E"/>
    <w:multiLevelType w:val="hybridMultilevel"/>
    <w:tmpl w:val="E58A9D9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9" w15:restartNumberingAfterBreak="0">
    <w:nsid w:val="6544282A"/>
    <w:multiLevelType w:val="multilevel"/>
    <w:tmpl w:val="009CD5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0F654B"/>
    <w:multiLevelType w:val="multilevel"/>
    <w:tmpl w:val="BDD06D4E"/>
    <w:lvl w:ilvl="0">
      <w:start w:val="1"/>
      <w:numFmt w:val="bullet"/>
      <w:pStyle w:val="BulletLevel1"/>
      <w:lvlText w:val="•"/>
      <w:lvlJc w:val="left"/>
      <w:pPr>
        <w:ind w:left="360" w:hanging="360"/>
      </w:pPr>
      <w:rPr>
        <w:rFonts w:ascii="System" w:hAnsi="System" w:hint="default"/>
        <w:sz w:val="32"/>
      </w:rPr>
    </w:lvl>
    <w:lvl w:ilvl="1">
      <w:start w:val="1"/>
      <w:numFmt w:val="bullet"/>
      <w:pStyle w:val="BulletLevel2"/>
      <w:lvlText w:val="–"/>
      <w:lvlJc w:val="left"/>
      <w:pPr>
        <w:ind w:left="720" w:hanging="360"/>
      </w:pPr>
      <w:rPr>
        <w:rFonts w:ascii="Public Sans" w:hAnsi="Public Sans" w:hint="default"/>
      </w:rPr>
    </w:lvl>
    <w:lvl w:ilvl="2">
      <w:start w:val="1"/>
      <w:numFmt w:val="bullet"/>
      <w:pStyle w:val="BulletLevel3"/>
      <w:lvlText w:val="●"/>
      <w:lvlJc w:val="left"/>
      <w:pPr>
        <w:ind w:left="1080" w:hanging="360"/>
      </w:pPr>
      <w:rPr>
        <w:rFonts w:ascii="Segoe UI" w:hAnsi="Segoe UI" w:hint="default"/>
        <w:sz w:val="1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4BB0508"/>
    <w:multiLevelType w:val="hybridMultilevel"/>
    <w:tmpl w:val="70F4B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2C78F7"/>
    <w:multiLevelType w:val="hybridMultilevel"/>
    <w:tmpl w:val="E990E3DC"/>
    <w:lvl w:ilvl="0" w:tplc="FDDA1E0C">
      <w:numFmt w:val="bullet"/>
      <w:lvlText w:val="•"/>
      <w:lvlJc w:val="left"/>
      <w:pPr>
        <w:ind w:left="770" w:hanging="360"/>
      </w:pPr>
      <w:rPr>
        <w:rFonts w:ascii="Public Sans" w:eastAsia="Times New Roman" w:hAnsi="Public Sans" w:cs="Calibr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79B608DE"/>
    <w:multiLevelType w:val="multilevel"/>
    <w:tmpl w:val="A35EFD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BD122F"/>
    <w:multiLevelType w:val="hybridMultilevel"/>
    <w:tmpl w:val="73DC56EC"/>
    <w:lvl w:ilvl="0" w:tplc="FDDA1E0C">
      <w:numFmt w:val="bullet"/>
      <w:lvlText w:val="•"/>
      <w:lvlJc w:val="left"/>
      <w:pPr>
        <w:ind w:left="890" w:hanging="360"/>
      </w:pPr>
      <w:rPr>
        <w:rFonts w:ascii="Public Sans" w:eastAsia="Times New Roman" w:hAnsi="Public Sans" w:cs="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5" w15:restartNumberingAfterBreak="0">
    <w:nsid w:val="7BDC014C"/>
    <w:multiLevelType w:val="hybridMultilevel"/>
    <w:tmpl w:val="F822B69E"/>
    <w:lvl w:ilvl="0" w:tplc="FDDA1E0C">
      <w:numFmt w:val="bullet"/>
      <w:lvlText w:val="•"/>
      <w:lvlJc w:val="left"/>
      <w:pPr>
        <w:ind w:left="890" w:hanging="360"/>
      </w:pPr>
      <w:rPr>
        <w:rFonts w:ascii="Public Sans" w:eastAsia="Times New Roman" w:hAnsi="Public Sans" w:cs="Calibri"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6" w15:restartNumberingAfterBreak="0">
    <w:nsid w:val="7C1D4646"/>
    <w:multiLevelType w:val="multilevel"/>
    <w:tmpl w:val="A5DEC2D2"/>
    <w:lvl w:ilvl="0">
      <w:start w:val="2"/>
      <w:numFmt w:val="decimal"/>
      <w:lvlText w:val="%1"/>
      <w:lvlJc w:val="left"/>
      <w:pPr>
        <w:ind w:left="1072" w:hanging="569"/>
      </w:pPr>
      <w:rPr>
        <w:rFonts w:hint="default"/>
        <w:lang w:val="en-US" w:eastAsia="en-US" w:bidi="ar-SA"/>
      </w:rPr>
    </w:lvl>
    <w:lvl w:ilvl="1">
      <w:numFmt w:val="decimal"/>
      <w:lvlText w:val="%1.%2"/>
      <w:lvlJc w:val="left"/>
      <w:pPr>
        <w:ind w:left="1072" w:hanging="569"/>
      </w:pPr>
      <w:rPr>
        <w:rFonts w:hint="default"/>
        <w:lang w:val="en-US" w:eastAsia="en-US" w:bidi="ar-SA"/>
      </w:rPr>
    </w:lvl>
    <w:lvl w:ilvl="2">
      <w:start w:val="1"/>
      <w:numFmt w:val="decimal"/>
      <w:lvlText w:val="%1.%2.%3"/>
      <w:lvlJc w:val="left"/>
      <w:pPr>
        <w:ind w:left="1072" w:hanging="569"/>
      </w:pPr>
      <w:rPr>
        <w:rFonts w:ascii="Calibri" w:eastAsia="Calibri" w:hAnsi="Calibri" w:cs="Calibri" w:hint="default"/>
        <w:spacing w:val="-1"/>
        <w:w w:val="100"/>
        <w:sz w:val="22"/>
        <w:szCs w:val="22"/>
        <w:lang w:val="en-US" w:eastAsia="en-US" w:bidi="ar-SA"/>
      </w:rPr>
    </w:lvl>
    <w:lvl w:ilvl="3">
      <w:numFmt w:val="bullet"/>
      <w:lvlText w:val=""/>
      <w:lvlJc w:val="left"/>
      <w:pPr>
        <w:ind w:left="1838" w:hanging="360"/>
      </w:pPr>
      <w:rPr>
        <w:rFonts w:ascii="Symbol" w:eastAsia="Symbol" w:hAnsi="Symbol" w:cs="Symbol" w:hint="default"/>
        <w:w w:val="100"/>
        <w:sz w:val="22"/>
        <w:szCs w:val="22"/>
        <w:lang w:val="en-US" w:eastAsia="en-US" w:bidi="ar-SA"/>
      </w:rPr>
    </w:lvl>
    <w:lvl w:ilvl="4">
      <w:numFmt w:val="bullet"/>
      <w:lvlText w:val="•"/>
      <w:lvlJc w:val="left"/>
      <w:pPr>
        <w:ind w:left="4422" w:hanging="360"/>
      </w:pPr>
      <w:rPr>
        <w:rFonts w:hint="default"/>
        <w:lang w:val="en-US" w:eastAsia="en-US" w:bidi="ar-SA"/>
      </w:rPr>
    </w:lvl>
    <w:lvl w:ilvl="5">
      <w:numFmt w:val="bullet"/>
      <w:lvlText w:val="•"/>
      <w:lvlJc w:val="left"/>
      <w:pPr>
        <w:ind w:left="5282" w:hanging="360"/>
      </w:pPr>
      <w:rPr>
        <w:rFonts w:hint="default"/>
        <w:lang w:val="en-US" w:eastAsia="en-US" w:bidi="ar-SA"/>
      </w:rPr>
    </w:lvl>
    <w:lvl w:ilvl="6">
      <w:numFmt w:val="bullet"/>
      <w:lvlText w:val="•"/>
      <w:lvlJc w:val="left"/>
      <w:pPr>
        <w:ind w:left="6143" w:hanging="360"/>
      </w:pPr>
      <w:rPr>
        <w:rFonts w:hint="default"/>
        <w:lang w:val="en-US" w:eastAsia="en-US" w:bidi="ar-SA"/>
      </w:rPr>
    </w:lvl>
    <w:lvl w:ilvl="7">
      <w:numFmt w:val="bullet"/>
      <w:lvlText w:val="•"/>
      <w:lvlJc w:val="left"/>
      <w:pPr>
        <w:ind w:left="7004" w:hanging="360"/>
      </w:pPr>
      <w:rPr>
        <w:rFonts w:hint="default"/>
        <w:lang w:val="en-US" w:eastAsia="en-US" w:bidi="ar-SA"/>
      </w:rPr>
    </w:lvl>
    <w:lvl w:ilvl="8">
      <w:numFmt w:val="bullet"/>
      <w:lvlText w:val="•"/>
      <w:lvlJc w:val="left"/>
      <w:pPr>
        <w:ind w:left="7864" w:hanging="360"/>
      </w:pPr>
      <w:rPr>
        <w:rFonts w:hint="default"/>
        <w:lang w:val="en-US" w:eastAsia="en-US" w:bidi="ar-SA"/>
      </w:rPr>
    </w:lvl>
  </w:abstractNum>
  <w:abstractNum w:abstractNumId="37" w15:restartNumberingAfterBreak="0">
    <w:nsid w:val="7E303F8B"/>
    <w:multiLevelType w:val="multilevel"/>
    <w:tmpl w:val="DDE89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5091447">
    <w:abstractNumId w:val="4"/>
  </w:num>
  <w:num w:numId="2" w16cid:durableId="869995104">
    <w:abstractNumId w:val="30"/>
  </w:num>
  <w:num w:numId="3" w16cid:durableId="554045011">
    <w:abstractNumId w:val="0"/>
  </w:num>
  <w:num w:numId="4" w16cid:durableId="794443250">
    <w:abstractNumId w:val="16"/>
  </w:num>
  <w:num w:numId="5" w16cid:durableId="741103850">
    <w:abstractNumId w:val="15"/>
  </w:num>
  <w:num w:numId="6" w16cid:durableId="1234387083">
    <w:abstractNumId w:val="31"/>
  </w:num>
  <w:num w:numId="7" w16cid:durableId="1618175388">
    <w:abstractNumId w:val="11"/>
  </w:num>
  <w:num w:numId="8" w16cid:durableId="1891071784">
    <w:abstractNumId w:val="2"/>
  </w:num>
  <w:num w:numId="9" w16cid:durableId="446510014">
    <w:abstractNumId w:val="26"/>
  </w:num>
  <w:num w:numId="10" w16cid:durableId="1126586214">
    <w:abstractNumId w:val="8"/>
  </w:num>
  <w:num w:numId="11" w16cid:durableId="585312579">
    <w:abstractNumId w:val="24"/>
  </w:num>
  <w:num w:numId="12" w16cid:durableId="639310894">
    <w:abstractNumId w:val="14"/>
  </w:num>
  <w:num w:numId="13" w16cid:durableId="1398284429">
    <w:abstractNumId w:val="6"/>
  </w:num>
  <w:num w:numId="14" w16cid:durableId="2116821146">
    <w:abstractNumId w:val="35"/>
  </w:num>
  <w:num w:numId="15" w16cid:durableId="1499271506">
    <w:abstractNumId w:val="7"/>
  </w:num>
  <w:num w:numId="16" w16cid:durableId="843014385">
    <w:abstractNumId w:val="34"/>
  </w:num>
  <w:num w:numId="17" w16cid:durableId="940995173">
    <w:abstractNumId w:val="1"/>
  </w:num>
  <w:num w:numId="18" w16cid:durableId="1651445137">
    <w:abstractNumId w:val="32"/>
  </w:num>
  <w:num w:numId="19" w16cid:durableId="630210831">
    <w:abstractNumId w:val="10"/>
  </w:num>
  <w:num w:numId="20" w16cid:durableId="242377528">
    <w:abstractNumId w:val="5"/>
  </w:num>
  <w:num w:numId="21" w16cid:durableId="609554964">
    <w:abstractNumId w:val="0"/>
  </w:num>
  <w:num w:numId="22" w16cid:durableId="812991324">
    <w:abstractNumId w:val="0"/>
  </w:num>
  <w:num w:numId="23" w16cid:durableId="1604995047">
    <w:abstractNumId w:val="0"/>
  </w:num>
  <w:num w:numId="24" w16cid:durableId="534733341">
    <w:abstractNumId w:val="0"/>
  </w:num>
  <w:num w:numId="25" w16cid:durableId="920522462">
    <w:abstractNumId w:val="0"/>
  </w:num>
  <w:num w:numId="26" w16cid:durableId="243497186">
    <w:abstractNumId w:val="0"/>
  </w:num>
  <w:num w:numId="27" w16cid:durableId="1088963723">
    <w:abstractNumId w:val="19"/>
  </w:num>
  <w:num w:numId="28" w16cid:durableId="1414622253">
    <w:abstractNumId w:val="21"/>
  </w:num>
  <w:num w:numId="29" w16cid:durableId="1523930309">
    <w:abstractNumId w:val="3"/>
  </w:num>
  <w:num w:numId="30" w16cid:durableId="1673533466">
    <w:abstractNumId w:val="25"/>
  </w:num>
  <w:num w:numId="31" w16cid:durableId="1468163428">
    <w:abstractNumId w:val="27"/>
  </w:num>
  <w:num w:numId="32" w16cid:durableId="1836215701">
    <w:abstractNumId w:val="0"/>
  </w:num>
  <w:num w:numId="33" w16cid:durableId="872965442">
    <w:abstractNumId w:val="0"/>
  </w:num>
  <w:num w:numId="34" w16cid:durableId="1469594140">
    <w:abstractNumId w:val="0"/>
  </w:num>
  <w:num w:numId="35" w16cid:durableId="186331107">
    <w:abstractNumId w:val="22"/>
  </w:num>
  <w:num w:numId="36" w16cid:durableId="1462263340">
    <w:abstractNumId w:val="28"/>
  </w:num>
  <w:num w:numId="37" w16cid:durableId="170411118">
    <w:abstractNumId w:val="36"/>
  </w:num>
  <w:num w:numId="38" w16cid:durableId="1868912529">
    <w:abstractNumId w:val="13"/>
  </w:num>
  <w:num w:numId="39" w16cid:durableId="632448789">
    <w:abstractNumId w:val="12"/>
  </w:num>
  <w:num w:numId="40" w16cid:durableId="1717510235">
    <w:abstractNumId w:val="18"/>
  </w:num>
  <w:num w:numId="41" w16cid:durableId="163786417">
    <w:abstractNumId w:val="0"/>
  </w:num>
  <w:num w:numId="42" w16cid:durableId="1873687951">
    <w:abstractNumId w:val="0"/>
  </w:num>
  <w:num w:numId="43" w16cid:durableId="1570386122">
    <w:abstractNumId w:val="9"/>
  </w:num>
  <w:num w:numId="44" w16cid:durableId="1679623477">
    <w:abstractNumId w:val="20"/>
  </w:num>
  <w:num w:numId="45" w16cid:durableId="1903902014">
    <w:abstractNumId w:val="29"/>
  </w:num>
  <w:num w:numId="46" w16cid:durableId="961761686">
    <w:abstractNumId w:val="33"/>
  </w:num>
  <w:num w:numId="47" w16cid:durableId="710619321">
    <w:abstractNumId w:val="17"/>
  </w:num>
  <w:num w:numId="48" w16cid:durableId="2001957736">
    <w:abstractNumId w:val="37"/>
  </w:num>
  <w:num w:numId="49" w16cid:durableId="919799095">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isplayBackgroundShape/>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3A"/>
    <w:rsid w:val="000018C6"/>
    <w:rsid w:val="000020C2"/>
    <w:rsid w:val="00005C49"/>
    <w:rsid w:val="00005D62"/>
    <w:rsid w:val="00010488"/>
    <w:rsid w:val="00010D8F"/>
    <w:rsid w:val="00012F14"/>
    <w:rsid w:val="00014B9B"/>
    <w:rsid w:val="00014EA5"/>
    <w:rsid w:val="00015871"/>
    <w:rsid w:val="00016C8A"/>
    <w:rsid w:val="00017071"/>
    <w:rsid w:val="00017652"/>
    <w:rsid w:val="00020327"/>
    <w:rsid w:val="00024158"/>
    <w:rsid w:val="00027910"/>
    <w:rsid w:val="00027C8A"/>
    <w:rsid w:val="00032BD3"/>
    <w:rsid w:val="00036D4D"/>
    <w:rsid w:val="00037CA9"/>
    <w:rsid w:val="0004103F"/>
    <w:rsid w:val="00041AF6"/>
    <w:rsid w:val="00042245"/>
    <w:rsid w:val="0004558F"/>
    <w:rsid w:val="00050BA9"/>
    <w:rsid w:val="00052DBE"/>
    <w:rsid w:val="00054844"/>
    <w:rsid w:val="00055CB5"/>
    <w:rsid w:val="00060E72"/>
    <w:rsid w:val="000616B5"/>
    <w:rsid w:val="00063616"/>
    <w:rsid w:val="00066C3E"/>
    <w:rsid w:val="00071EDA"/>
    <w:rsid w:val="00074FBD"/>
    <w:rsid w:val="0007618B"/>
    <w:rsid w:val="000762D0"/>
    <w:rsid w:val="00081037"/>
    <w:rsid w:val="00083B01"/>
    <w:rsid w:val="000840A5"/>
    <w:rsid w:val="000843B5"/>
    <w:rsid w:val="0008551A"/>
    <w:rsid w:val="0008629C"/>
    <w:rsid w:val="00087EC5"/>
    <w:rsid w:val="000903FF"/>
    <w:rsid w:val="00091977"/>
    <w:rsid w:val="000A0778"/>
    <w:rsid w:val="000A10A4"/>
    <w:rsid w:val="000A1EDF"/>
    <w:rsid w:val="000A34C1"/>
    <w:rsid w:val="000A6710"/>
    <w:rsid w:val="000A6F3F"/>
    <w:rsid w:val="000B01AA"/>
    <w:rsid w:val="000B05D7"/>
    <w:rsid w:val="000B45B7"/>
    <w:rsid w:val="000B5971"/>
    <w:rsid w:val="000B6998"/>
    <w:rsid w:val="000B731D"/>
    <w:rsid w:val="000C08EE"/>
    <w:rsid w:val="000C0C87"/>
    <w:rsid w:val="000C66C2"/>
    <w:rsid w:val="000C6D44"/>
    <w:rsid w:val="000D0D25"/>
    <w:rsid w:val="000D17D0"/>
    <w:rsid w:val="000D25A9"/>
    <w:rsid w:val="000D314C"/>
    <w:rsid w:val="000D3CAE"/>
    <w:rsid w:val="000D44A5"/>
    <w:rsid w:val="000D505D"/>
    <w:rsid w:val="000D5919"/>
    <w:rsid w:val="000D5997"/>
    <w:rsid w:val="000D6E26"/>
    <w:rsid w:val="000E0BE3"/>
    <w:rsid w:val="000E1263"/>
    <w:rsid w:val="000E598C"/>
    <w:rsid w:val="000E6E6C"/>
    <w:rsid w:val="000F113B"/>
    <w:rsid w:val="000F2E44"/>
    <w:rsid w:val="000F4F09"/>
    <w:rsid w:val="000F6E6D"/>
    <w:rsid w:val="000F7D77"/>
    <w:rsid w:val="00100466"/>
    <w:rsid w:val="00100AB8"/>
    <w:rsid w:val="00102A49"/>
    <w:rsid w:val="00105358"/>
    <w:rsid w:val="00106295"/>
    <w:rsid w:val="0010728E"/>
    <w:rsid w:val="00107C0B"/>
    <w:rsid w:val="00111659"/>
    <w:rsid w:val="00114F7C"/>
    <w:rsid w:val="001157A5"/>
    <w:rsid w:val="0012417E"/>
    <w:rsid w:val="001300C2"/>
    <w:rsid w:val="00131906"/>
    <w:rsid w:val="001338AA"/>
    <w:rsid w:val="00134A41"/>
    <w:rsid w:val="00135F28"/>
    <w:rsid w:val="00141B91"/>
    <w:rsid w:val="001468FA"/>
    <w:rsid w:val="0014717E"/>
    <w:rsid w:val="001508F5"/>
    <w:rsid w:val="001537B1"/>
    <w:rsid w:val="001540AB"/>
    <w:rsid w:val="00154AD0"/>
    <w:rsid w:val="00156EFF"/>
    <w:rsid w:val="0016013F"/>
    <w:rsid w:val="00162E02"/>
    <w:rsid w:val="0016305F"/>
    <w:rsid w:val="0016494F"/>
    <w:rsid w:val="001649DD"/>
    <w:rsid w:val="00164EB3"/>
    <w:rsid w:val="00165F53"/>
    <w:rsid w:val="00172DE6"/>
    <w:rsid w:val="00174710"/>
    <w:rsid w:val="001753FC"/>
    <w:rsid w:val="00176F0E"/>
    <w:rsid w:val="001770C9"/>
    <w:rsid w:val="00177617"/>
    <w:rsid w:val="00180066"/>
    <w:rsid w:val="00180D7B"/>
    <w:rsid w:val="0018268E"/>
    <w:rsid w:val="00183D3D"/>
    <w:rsid w:val="00185806"/>
    <w:rsid w:val="00186925"/>
    <w:rsid w:val="00186A06"/>
    <w:rsid w:val="001939DB"/>
    <w:rsid w:val="00195C0E"/>
    <w:rsid w:val="001A0FB8"/>
    <w:rsid w:val="001A2C78"/>
    <w:rsid w:val="001A65FC"/>
    <w:rsid w:val="001B152D"/>
    <w:rsid w:val="001B39FC"/>
    <w:rsid w:val="001B4D58"/>
    <w:rsid w:val="001B5013"/>
    <w:rsid w:val="001B6BD6"/>
    <w:rsid w:val="001B762A"/>
    <w:rsid w:val="001C08BE"/>
    <w:rsid w:val="001C1BE9"/>
    <w:rsid w:val="001C4F74"/>
    <w:rsid w:val="001C50D1"/>
    <w:rsid w:val="001C734A"/>
    <w:rsid w:val="001D0B18"/>
    <w:rsid w:val="001D3DF4"/>
    <w:rsid w:val="001D532F"/>
    <w:rsid w:val="001E118B"/>
    <w:rsid w:val="001E1242"/>
    <w:rsid w:val="001E238E"/>
    <w:rsid w:val="001E3D25"/>
    <w:rsid w:val="001E401B"/>
    <w:rsid w:val="001E7F59"/>
    <w:rsid w:val="001F051E"/>
    <w:rsid w:val="001F1946"/>
    <w:rsid w:val="001F3399"/>
    <w:rsid w:val="001F3458"/>
    <w:rsid w:val="001F345D"/>
    <w:rsid w:val="001F3790"/>
    <w:rsid w:val="001F7548"/>
    <w:rsid w:val="001F791F"/>
    <w:rsid w:val="00200389"/>
    <w:rsid w:val="00200B87"/>
    <w:rsid w:val="002022CE"/>
    <w:rsid w:val="00202726"/>
    <w:rsid w:val="002049D7"/>
    <w:rsid w:val="00206D04"/>
    <w:rsid w:val="00207D93"/>
    <w:rsid w:val="002122DC"/>
    <w:rsid w:val="00217C9E"/>
    <w:rsid w:val="00221A24"/>
    <w:rsid w:val="0022368C"/>
    <w:rsid w:val="00223B25"/>
    <w:rsid w:val="00223BC2"/>
    <w:rsid w:val="0023027E"/>
    <w:rsid w:val="00240683"/>
    <w:rsid w:val="00241D3A"/>
    <w:rsid w:val="002425DF"/>
    <w:rsid w:val="002439C0"/>
    <w:rsid w:val="0024740A"/>
    <w:rsid w:val="00250080"/>
    <w:rsid w:val="002501DF"/>
    <w:rsid w:val="002522CC"/>
    <w:rsid w:val="00253C92"/>
    <w:rsid w:val="00255891"/>
    <w:rsid w:val="00255A4B"/>
    <w:rsid w:val="00256CAA"/>
    <w:rsid w:val="00260B05"/>
    <w:rsid w:val="002639E2"/>
    <w:rsid w:val="00264302"/>
    <w:rsid w:val="002657C2"/>
    <w:rsid w:val="00266DAD"/>
    <w:rsid w:val="00267C8B"/>
    <w:rsid w:val="00271541"/>
    <w:rsid w:val="00271936"/>
    <w:rsid w:val="0027206B"/>
    <w:rsid w:val="00275A1C"/>
    <w:rsid w:val="002768BD"/>
    <w:rsid w:val="00277344"/>
    <w:rsid w:val="00277622"/>
    <w:rsid w:val="002806F7"/>
    <w:rsid w:val="002811F0"/>
    <w:rsid w:val="00281320"/>
    <w:rsid w:val="00282D6D"/>
    <w:rsid w:val="00287B49"/>
    <w:rsid w:val="0029321C"/>
    <w:rsid w:val="00294CB2"/>
    <w:rsid w:val="002959CA"/>
    <w:rsid w:val="00296034"/>
    <w:rsid w:val="0029680D"/>
    <w:rsid w:val="002A1A0D"/>
    <w:rsid w:val="002A1B78"/>
    <w:rsid w:val="002A3F9C"/>
    <w:rsid w:val="002A4091"/>
    <w:rsid w:val="002A4C33"/>
    <w:rsid w:val="002B166C"/>
    <w:rsid w:val="002B2FEE"/>
    <w:rsid w:val="002B434C"/>
    <w:rsid w:val="002B49B4"/>
    <w:rsid w:val="002C1093"/>
    <w:rsid w:val="002C1EB4"/>
    <w:rsid w:val="002C4D4A"/>
    <w:rsid w:val="002C573A"/>
    <w:rsid w:val="002D117A"/>
    <w:rsid w:val="002D1392"/>
    <w:rsid w:val="002D54BC"/>
    <w:rsid w:val="002D7435"/>
    <w:rsid w:val="002E291F"/>
    <w:rsid w:val="002E38CB"/>
    <w:rsid w:val="002E3A5E"/>
    <w:rsid w:val="002E4656"/>
    <w:rsid w:val="002E678A"/>
    <w:rsid w:val="002F2EF0"/>
    <w:rsid w:val="002F494D"/>
    <w:rsid w:val="002F4E94"/>
    <w:rsid w:val="00302371"/>
    <w:rsid w:val="003023C5"/>
    <w:rsid w:val="00307486"/>
    <w:rsid w:val="00316B0E"/>
    <w:rsid w:val="00317793"/>
    <w:rsid w:val="00322CB9"/>
    <w:rsid w:val="003239DD"/>
    <w:rsid w:val="0032411B"/>
    <w:rsid w:val="0032696B"/>
    <w:rsid w:val="0033569C"/>
    <w:rsid w:val="00335BB0"/>
    <w:rsid w:val="0033661C"/>
    <w:rsid w:val="00341FE1"/>
    <w:rsid w:val="00346102"/>
    <w:rsid w:val="00346AAC"/>
    <w:rsid w:val="00347A33"/>
    <w:rsid w:val="0035003C"/>
    <w:rsid w:val="003515E7"/>
    <w:rsid w:val="00353A4D"/>
    <w:rsid w:val="00353B33"/>
    <w:rsid w:val="00354489"/>
    <w:rsid w:val="0035534F"/>
    <w:rsid w:val="0035595E"/>
    <w:rsid w:val="003559C2"/>
    <w:rsid w:val="00356BAF"/>
    <w:rsid w:val="0035728B"/>
    <w:rsid w:val="00357527"/>
    <w:rsid w:val="00360F6A"/>
    <w:rsid w:val="00361229"/>
    <w:rsid w:val="00361BF9"/>
    <w:rsid w:val="003623E4"/>
    <w:rsid w:val="0036322D"/>
    <w:rsid w:val="00364501"/>
    <w:rsid w:val="0036484B"/>
    <w:rsid w:val="00364FAE"/>
    <w:rsid w:val="00365C4A"/>
    <w:rsid w:val="00375A17"/>
    <w:rsid w:val="00375CFA"/>
    <w:rsid w:val="00377970"/>
    <w:rsid w:val="00380355"/>
    <w:rsid w:val="003824ED"/>
    <w:rsid w:val="00383A4F"/>
    <w:rsid w:val="0038442C"/>
    <w:rsid w:val="00385CBD"/>
    <w:rsid w:val="00390784"/>
    <w:rsid w:val="00393D48"/>
    <w:rsid w:val="003969EC"/>
    <w:rsid w:val="003973CE"/>
    <w:rsid w:val="00397E89"/>
    <w:rsid w:val="003A014C"/>
    <w:rsid w:val="003A3780"/>
    <w:rsid w:val="003A4AF0"/>
    <w:rsid w:val="003A5CC5"/>
    <w:rsid w:val="003B318A"/>
    <w:rsid w:val="003C0705"/>
    <w:rsid w:val="003C4EFC"/>
    <w:rsid w:val="003C57BA"/>
    <w:rsid w:val="003D4EFC"/>
    <w:rsid w:val="003D5551"/>
    <w:rsid w:val="003D6180"/>
    <w:rsid w:val="003E09DF"/>
    <w:rsid w:val="003E1092"/>
    <w:rsid w:val="003E3A3E"/>
    <w:rsid w:val="003E7845"/>
    <w:rsid w:val="003F1476"/>
    <w:rsid w:val="003F5D86"/>
    <w:rsid w:val="0040073B"/>
    <w:rsid w:val="00401379"/>
    <w:rsid w:val="0040367C"/>
    <w:rsid w:val="00403D6D"/>
    <w:rsid w:val="004046D0"/>
    <w:rsid w:val="00405074"/>
    <w:rsid w:val="00407D92"/>
    <w:rsid w:val="004142FB"/>
    <w:rsid w:val="004151FB"/>
    <w:rsid w:val="004202EB"/>
    <w:rsid w:val="004211CB"/>
    <w:rsid w:val="00422606"/>
    <w:rsid w:val="004265FA"/>
    <w:rsid w:val="00426BD1"/>
    <w:rsid w:val="00427708"/>
    <w:rsid w:val="004308E1"/>
    <w:rsid w:val="00431F25"/>
    <w:rsid w:val="0043556E"/>
    <w:rsid w:val="004355C4"/>
    <w:rsid w:val="004376F8"/>
    <w:rsid w:val="00440328"/>
    <w:rsid w:val="00442940"/>
    <w:rsid w:val="0044329E"/>
    <w:rsid w:val="004469FD"/>
    <w:rsid w:val="00447F9D"/>
    <w:rsid w:val="00452167"/>
    <w:rsid w:val="00456297"/>
    <w:rsid w:val="0045656A"/>
    <w:rsid w:val="00456FDE"/>
    <w:rsid w:val="0046236D"/>
    <w:rsid w:val="004625CC"/>
    <w:rsid w:val="00471A7D"/>
    <w:rsid w:val="00471F91"/>
    <w:rsid w:val="0047367E"/>
    <w:rsid w:val="0047428E"/>
    <w:rsid w:val="00475CC6"/>
    <w:rsid w:val="004773BB"/>
    <w:rsid w:val="00480912"/>
    <w:rsid w:val="00481A3F"/>
    <w:rsid w:val="00485F76"/>
    <w:rsid w:val="00486DEA"/>
    <w:rsid w:val="004933DF"/>
    <w:rsid w:val="00494613"/>
    <w:rsid w:val="004953FB"/>
    <w:rsid w:val="00496A99"/>
    <w:rsid w:val="00497350"/>
    <w:rsid w:val="00497376"/>
    <w:rsid w:val="00497D82"/>
    <w:rsid w:val="004A07CA"/>
    <w:rsid w:val="004A0A40"/>
    <w:rsid w:val="004A37F9"/>
    <w:rsid w:val="004A41E4"/>
    <w:rsid w:val="004A56C7"/>
    <w:rsid w:val="004B0D22"/>
    <w:rsid w:val="004B1261"/>
    <w:rsid w:val="004B72CF"/>
    <w:rsid w:val="004C1634"/>
    <w:rsid w:val="004C34DA"/>
    <w:rsid w:val="004D020D"/>
    <w:rsid w:val="004D0256"/>
    <w:rsid w:val="004D1831"/>
    <w:rsid w:val="004D2AA1"/>
    <w:rsid w:val="004D3FA1"/>
    <w:rsid w:val="004D457F"/>
    <w:rsid w:val="004D78D8"/>
    <w:rsid w:val="004E1348"/>
    <w:rsid w:val="004E5181"/>
    <w:rsid w:val="004E6886"/>
    <w:rsid w:val="004E6CB9"/>
    <w:rsid w:val="004E74A1"/>
    <w:rsid w:val="004F198B"/>
    <w:rsid w:val="004F3B23"/>
    <w:rsid w:val="004F5B4F"/>
    <w:rsid w:val="004F60DE"/>
    <w:rsid w:val="004F6B03"/>
    <w:rsid w:val="004F7F65"/>
    <w:rsid w:val="00502E18"/>
    <w:rsid w:val="00504735"/>
    <w:rsid w:val="0050725E"/>
    <w:rsid w:val="00507FAF"/>
    <w:rsid w:val="00511C91"/>
    <w:rsid w:val="005138C7"/>
    <w:rsid w:val="005155EF"/>
    <w:rsid w:val="00515E6E"/>
    <w:rsid w:val="00515F77"/>
    <w:rsid w:val="00516CC5"/>
    <w:rsid w:val="005175C5"/>
    <w:rsid w:val="00520DB6"/>
    <w:rsid w:val="0052133A"/>
    <w:rsid w:val="005213FC"/>
    <w:rsid w:val="00521824"/>
    <w:rsid w:val="00521BC7"/>
    <w:rsid w:val="005226CD"/>
    <w:rsid w:val="00523FFB"/>
    <w:rsid w:val="00525A1E"/>
    <w:rsid w:val="00527226"/>
    <w:rsid w:val="00527389"/>
    <w:rsid w:val="0053112C"/>
    <w:rsid w:val="00532330"/>
    <w:rsid w:val="00535592"/>
    <w:rsid w:val="00535F9F"/>
    <w:rsid w:val="005429B9"/>
    <w:rsid w:val="00543452"/>
    <w:rsid w:val="00546ADC"/>
    <w:rsid w:val="005502F2"/>
    <w:rsid w:val="005510BE"/>
    <w:rsid w:val="00555B13"/>
    <w:rsid w:val="00560465"/>
    <w:rsid w:val="00561E21"/>
    <w:rsid w:val="00563812"/>
    <w:rsid w:val="005644F9"/>
    <w:rsid w:val="005673FB"/>
    <w:rsid w:val="005702BF"/>
    <w:rsid w:val="005725B0"/>
    <w:rsid w:val="0057276C"/>
    <w:rsid w:val="005727A9"/>
    <w:rsid w:val="00573EE7"/>
    <w:rsid w:val="005771E1"/>
    <w:rsid w:val="0057737C"/>
    <w:rsid w:val="005801A4"/>
    <w:rsid w:val="005812D9"/>
    <w:rsid w:val="00581382"/>
    <w:rsid w:val="005828FA"/>
    <w:rsid w:val="00584D2C"/>
    <w:rsid w:val="00587085"/>
    <w:rsid w:val="005871F3"/>
    <w:rsid w:val="005904D4"/>
    <w:rsid w:val="0059191D"/>
    <w:rsid w:val="0059214A"/>
    <w:rsid w:val="005925C5"/>
    <w:rsid w:val="005949F2"/>
    <w:rsid w:val="00597136"/>
    <w:rsid w:val="005972B9"/>
    <w:rsid w:val="005A6555"/>
    <w:rsid w:val="005A6F56"/>
    <w:rsid w:val="005B618C"/>
    <w:rsid w:val="005C0044"/>
    <w:rsid w:val="005C06F8"/>
    <w:rsid w:val="005C0877"/>
    <w:rsid w:val="005C144C"/>
    <w:rsid w:val="005C46C4"/>
    <w:rsid w:val="005C50BD"/>
    <w:rsid w:val="005C58E5"/>
    <w:rsid w:val="005C7E3C"/>
    <w:rsid w:val="005D55FD"/>
    <w:rsid w:val="005D78B0"/>
    <w:rsid w:val="005D7ABB"/>
    <w:rsid w:val="005E30AB"/>
    <w:rsid w:val="005E56BA"/>
    <w:rsid w:val="005E6C2D"/>
    <w:rsid w:val="005F5605"/>
    <w:rsid w:val="005F6590"/>
    <w:rsid w:val="0060082F"/>
    <w:rsid w:val="006025A2"/>
    <w:rsid w:val="0060390B"/>
    <w:rsid w:val="00604EAD"/>
    <w:rsid w:val="00606195"/>
    <w:rsid w:val="00606A8B"/>
    <w:rsid w:val="006107F4"/>
    <w:rsid w:val="006108DD"/>
    <w:rsid w:val="00611C37"/>
    <w:rsid w:val="00623050"/>
    <w:rsid w:val="00626978"/>
    <w:rsid w:val="00626EE5"/>
    <w:rsid w:val="0063361E"/>
    <w:rsid w:val="0064097B"/>
    <w:rsid w:val="0064630E"/>
    <w:rsid w:val="0064641D"/>
    <w:rsid w:val="0064666B"/>
    <w:rsid w:val="00647030"/>
    <w:rsid w:val="00650C16"/>
    <w:rsid w:val="006531E4"/>
    <w:rsid w:val="00654A04"/>
    <w:rsid w:val="00657C98"/>
    <w:rsid w:val="00661DBC"/>
    <w:rsid w:val="0066228B"/>
    <w:rsid w:val="006665C0"/>
    <w:rsid w:val="00666809"/>
    <w:rsid w:val="00666DDC"/>
    <w:rsid w:val="00674242"/>
    <w:rsid w:val="00674712"/>
    <w:rsid w:val="00681964"/>
    <w:rsid w:val="00681D36"/>
    <w:rsid w:val="00682E21"/>
    <w:rsid w:val="0068717C"/>
    <w:rsid w:val="00692675"/>
    <w:rsid w:val="0069288E"/>
    <w:rsid w:val="006943E3"/>
    <w:rsid w:val="00695F7E"/>
    <w:rsid w:val="00696E69"/>
    <w:rsid w:val="006973AB"/>
    <w:rsid w:val="006A0B07"/>
    <w:rsid w:val="006A3ACE"/>
    <w:rsid w:val="006A5A9C"/>
    <w:rsid w:val="006A6190"/>
    <w:rsid w:val="006A7594"/>
    <w:rsid w:val="006B0420"/>
    <w:rsid w:val="006B0974"/>
    <w:rsid w:val="006B27B3"/>
    <w:rsid w:val="006B6A33"/>
    <w:rsid w:val="006B7C3C"/>
    <w:rsid w:val="006C0F63"/>
    <w:rsid w:val="006C36E3"/>
    <w:rsid w:val="006D33A1"/>
    <w:rsid w:val="006D50B1"/>
    <w:rsid w:val="006D7B24"/>
    <w:rsid w:val="006E5E50"/>
    <w:rsid w:val="006F67A3"/>
    <w:rsid w:val="006F7956"/>
    <w:rsid w:val="00700655"/>
    <w:rsid w:val="007013AA"/>
    <w:rsid w:val="007028FC"/>
    <w:rsid w:val="00711D50"/>
    <w:rsid w:val="0071214B"/>
    <w:rsid w:val="00720487"/>
    <w:rsid w:val="00725F57"/>
    <w:rsid w:val="00726226"/>
    <w:rsid w:val="0072675C"/>
    <w:rsid w:val="00727AD5"/>
    <w:rsid w:val="007318B6"/>
    <w:rsid w:val="0073567A"/>
    <w:rsid w:val="00741B02"/>
    <w:rsid w:val="00742355"/>
    <w:rsid w:val="007452E0"/>
    <w:rsid w:val="00746568"/>
    <w:rsid w:val="00747A9D"/>
    <w:rsid w:val="0075517B"/>
    <w:rsid w:val="00761A81"/>
    <w:rsid w:val="0076385E"/>
    <w:rsid w:val="00763C0F"/>
    <w:rsid w:val="00772704"/>
    <w:rsid w:val="007746C6"/>
    <w:rsid w:val="00777434"/>
    <w:rsid w:val="007801A8"/>
    <w:rsid w:val="007827D9"/>
    <w:rsid w:val="0078562C"/>
    <w:rsid w:val="00786B59"/>
    <w:rsid w:val="00787F93"/>
    <w:rsid w:val="00790925"/>
    <w:rsid w:val="00796366"/>
    <w:rsid w:val="00796A2E"/>
    <w:rsid w:val="00796FD5"/>
    <w:rsid w:val="00797F43"/>
    <w:rsid w:val="007A19E5"/>
    <w:rsid w:val="007A375F"/>
    <w:rsid w:val="007A7F9E"/>
    <w:rsid w:val="007B0E65"/>
    <w:rsid w:val="007B484E"/>
    <w:rsid w:val="007B5A10"/>
    <w:rsid w:val="007B7224"/>
    <w:rsid w:val="007B7EDE"/>
    <w:rsid w:val="007C0171"/>
    <w:rsid w:val="007C25C9"/>
    <w:rsid w:val="007C3C0D"/>
    <w:rsid w:val="007C3D71"/>
    <w:rsid w:val="007C584A"/>
    <w:rsid w:val="007C6968"/>
    <w:rsid w:val="007C72FC"/>
    <w:rsid w:val="007D2D1A"/>
    <w:rsid w:val="007D4FF6"/>
    <w:rsid w:val="007D521B"/>
    <w:rsid w:val="007D5FCF"/>
    <w:rsid w:val="007D64D1"/>
    <w:rsid w:val="007E0851"/>
    <w:rsid w:val="007E64B0"/>
    <w:rsid w:val="007E76EB"/>
    <w:rsid w:val="007F2660"/>
    <w:rsid w:val="007F33F9"/>
    <w:rsid w:val="007F5737"/>
    <w:rsid w:val="007F750C"/>
    <w:rsid w:val="007F7FE6"/>
    <w:rsid w:val="008009F9"/>
    <w:rsid w:val="00802AE9"/>
    <w:rsid w:val="00803113"/>
    <w:rsid w:val="00807FAD"/>
    <w:rsid w:val="00811827"/>
    <w:rsid w:val="00813A6F"/>
    <w:rsid w:val="00815110"/>
    <w:rsid w:val="008167F1"/>
    <w:rsid w:val="00816DE2"/>
    <w:rsid w:val="00817415"/>
    <w:rsid w:val="00823BE6"/>
    <w:rsid w:val="00825B31"/>
    <w:rsid w:val="008269B2"/>
    <w:rsid w:val="00827581"/>
    <w:rsid w:val="0083159B"/>
    <w:rsid w:val="00835735"/>
    <w:rsid w:val="00835CE7"/>
    <w:rsid w:val="008425C6"/>
    <w:rsid w:val="00843FB6"/>
    <w:rsid w:val="008448DD"/>
    <w:rsid w:val="00850B0F"/>
    <w:rsid w:val="008521B7"/>
    <w:rsid w:val="00852EC5"/>
    <w:rsid w:val="00853675"/>
    <w:rsid w:val="008568EA"/>
    <w:rsid w:val="008613B7"/>
    <w:rsid w:val="00862D5B"/>
    <w:rsid w:val="008661F5"/>
    <w:rsid w:val="00866F73"/>
    <w:rsid w:val="00873C69"/>
    <w:rsid w:val="00876FBD"/>
    <w:rsid w:val="0088359F"/>
    <w:rsid w:val="00883AFD"/>
    <w:rsid w:val="00885F72"/>
    <w:rsid w:val="00886878"/>
    <w:rsid w:val="00892296"/>
    <w:rsid w:val="00893EE6"/>
    <w:rsid w:val="0089567B"/>
    <w:rsid w:val="00895BA7"/>
    <w:rsid w:val="00896564"/>
    <w:rsid w:val="008A1B90"/>
    <w:rsid w:val="008A31BE"/>
    <w:rsid w:val="008A5D81"/>
    <w:rsid w:val="008A77B7"/>
    <w:rsid w:val="008A7FE8"/>
    <w:rsid w:val="008B07A8"/>
    <w:rsid w:val="008B1A72"/>
    <w:rsid w:val="008B31B3"/>
    <w:rsid w:val="008B6B3B"/>
    <w:rsid w:val="008B6DAA"/>
    <w:rsid w:val="008B75F1"/>
    <w:rsid w:val="008C2952"/>
    <w:rsid w:val="008C409A"/>
    <w:rsid w:val="008D0074"/>
    <w:rsid w:val="008D2E1F"/>
    <w:rsid w:val="008E4BDF"/>
    <w:rsid w:val="008F000D"/>
    <w:rsid w:val="008F1E29"/>
    <w:rsid w:val="008F1E49"/>
    <w:rsid w:val="008F2E67"/>
    <w:rsid w:val="008F302D"/>
    <w:rsid w:val="008F60FA"/>
    <w:rsid w:val="008F6114"/>
    <w:rsid w:val="009021AD"/>
    <w:rsid w:val="00902C06"/>
    <w:rsid w:val="0090318C"/>
    <w:rsid w:val="009032E4"/>
    <w:rsid w:val="00905CA2"/>
    <w:rsid w:val="009106A2"/>
    <w:rsid w:val="009122BA"/>
    <w:rsid w:val="009144B0"/>
    <w:rsid w:val="0091739F"/>
    <w:rsid w:val="009244DD"/>
    <w:rsid w:val="00925A70"/>
    <w:rsid w:val="0092768E"/>
    <w:rsid w:val="0093177D"/>
    <w:rsid w:val="009339CE"/>
    <w:rsid w:val="00935312"/>
    <w:rsid w:val="009365C0"/>
    <w:rsid w:val="00937A1C"/>
    <w:rsid w:val="0094177F"/>
    <w:rsid w:val="00942F8E"/>
    <w:rsid w:val="00944785"/>
    <w:rsid w:val="00944CCC"/>
    <w:rsid w:val="00944E3A"/>
    <w:rsid w:val="00947761"/>
    <w:rsid w:val="00950244"/>
    <w:rsid w:val="0095064E"/>
    <w:rsid w:val="009511D3"/>
    <w:rsid w:val="00951936"/>
    <w:rsid w:val="00955213"/>
    <w:rsid w:val="00960847"/>
    <w:rsid w:val="00961E48"/>
    <w:rsid w:val="009629D1"/>
    <w:rsid w:val="00962EBF"/>
    <w:rsid w:val="00965658"/>
    <w:rsid w:val="009658CA"/>
    <w:rsid w:val="00967A66"/>
    <w:rsid w:val="009701AC"/>
    <w:rsid w:val="00970D25"/>
    <w:rsid w:val="009743D4"/>
    <w:rsid w:val="00977E10"/>
    <w:rsid w:val="00982B90"/>
    <w:rsid w:val="00984D20"/>
    <w:rsid w:val="00993E37"/>
    <w:rsid w:val="00994225"/>
    <w:rsid w:val="00994806"/>
    <w:rsid w:val="009A2776"/>
    <w:rsid w:val="009A27E7"/>
    <w:rsid w:val="009A2FFB"/>
    <w:rsid w:val="009A3BE8"/>
    <w:rsid w:val="009A40E7"/>
    <w:rsid w:val="009A522E"/>
    <w:rsid w:val="009A6D7B"/>
    <w:rsid w:val="009A74BA"/>
    <w:rsid w:val="009B26AF"/>
    <w:rsid w:val="009B4A1F"/>
    <w:rsid w:val="009D03DC"/>
    <w:rsid w:val="009D0ED3"/>
    <w:rsid w:val="009D1B00"/>
    <w:rsid w:val="009D3685"/>
    <w:rsid w:val="009D6D4F"/>
    <w:rsid w:val="009E105C"/>
    <w:rsid w:val="009E2A77"/>
    <w:rsid w:val="009E2FE3"/>
    <w:rsid w:val="009E5222"/>
    <w:rsid w:val="009E71AE"/>
    <w:rsid w:val="009E7807"/>
    <w:rsid w:val="009F28FE"/>
    <w:rsid w:val="009F7189"/>
    <w:rsid w:val="00A01951"/>
    <w:rsid w:val="00A01A30"/>
    <w:rsid w:val="00A035B8"/>
    <w:rsid w:val="00A03EF7"/>
    <w:rsid w:val="00A0576C"/>
    <w:rsid w:val="00A0599A"/>
    <w:rsid w:val="00A078C5"/>
    <w:rsid w:val="00A10BE6"/>
    <w:rsid w:val="00A11D65"/>
    <w:rsid w:val="00A125A9"/>
    <w:rsid w:val="00A12DD1"/>
    <w:rsid w:val="00A13345"/>
    <w:rsid w:val="00A15186"/>
    <w:rsid w:val="00A170DB"/>
    <w:rsid w:val="00A17E21"/>
    <w:rsid w:val="00A21B8B"/>
    <w:rsid w:val="00A22B61"/>
    <w:rsid w:val="00A26DF1"/>
    <w:rsid w:val="00A37C6D"/>
    <w:rsid w:val="00A442C7"/>
    <w:rsid w:val="00A446B3"/>
    <w:rsid w:val="00A50C1F"/>
    <w:rsid w:val="00A51C8B"/>
    <w:rsid w:val="00A5374F"/>
    <w:rsid w:val="00A60457"/>
    <w:rsid w:val="00A6090D"/>
    <w:rsid w:val="00A61540"/>
    <w:rsid w:val="00A63174"/>
    <w:rsid w:val="00A63919"/>
    <w:rsid w:val="00A66C1C"/>
    <w:rsid w:val="00A701FA"/>
    <w:rsid w:val="00A7240F"/>
    <w:rsid w:val="00A73961"/>
    <w:rsid w:val="00A75E2F"/>
    <w:rsid w:val="00A83B11"/>
    <w:rsid w:val="00A8622F"/>
    <w:rsid w:val="00A90C55"/>
    <w:rsid w:val="00A92D65"/>
    <w:rsid w:val="00A95168"/>
    <w:rsid w:val="00A952D1"/>
    <w:rsid w:val="00A9535F"/>
    <w:rsid w:val="00A95A73"/>
    <w:rsid w:val="00AA105D"/>
    <w:rsid w:val="00AA47F3"/>
    <w:rsid w:val="00AA60BE"/>
    <w:rsid w:val="00AB17BE"/>
    <w:rsid w:val="00AB4575"/>
    <w:rsid w:val="00AB5452"/>
    <w:rsid w:val="00AB6B7C"/>
    <w:rsid w:val="00AB7040"/>
    <w:rsid w:val="00AC159B"/>
    <w:rsid w:val="00AC2298"/>
    <w:rsid w:val="00AC3672"/>
    <w:rsid w:val="00AC3EFF"/>
    <w:rsid w:val="00AC5156"/>
    <w:rsid w:val="00AC7CF5"/>
    <w:rsid w:val="00AD0268"/>
    <w:rsid w:val="00AD061B"/>
    <w:rsid w:val="00AD4A7E"/>
    <w:rsid w:val="00AE21FD"/>
    <w:rsid w:val="00AF099B"/>
    <w:rsid w:val="00AF1A94"/>
    <w:rsid w:val="00AF4860"/>
    <w:rsid w:val="00AF681D"/>
    <w:rsid w:val="00B00D16"/>
    <w:rsid w:val="00B012C5"/>
    <w:rsid w:val="00B0206A"/>
    <w:rsid w:val="00B03945"/>
    <w:rsid w:val="00B0732B"/>
    <w:rsid w:val="00B07D39"/>
    <w:rsid w:val="00B10993"/>
    <w:rsid w:val="00B135D0"/>
    <w:rsid w:val="00B145F6"/>
    <w:rsid w:val="00B163ED"/>
    <w:rsid w:val="00B176E2"/>
    <w:rsid w:val="00B22E30"/>
    <w:rsid w:val="00B23B79"/>
    <w:rsid w:val="00B24CF2"/>
    <w:rsid w:val="00B25FE6"/>
    <w:rsid w:val="00B26894"/>
    <w:rsid w:val="00B27066"/>
    <w:rsid w:val="00B35EFF"/>
    <w:rsid w:val="00B42620"/>
    <w:rsid w:val="00B47742"/>
    <w:rsid w:val="00B47C54"/>
    <w:rsid w:val="00B5390B"/>
    <w:rsid w:val="00B543FA"/>
    <w:rsid w:val="00B55E92"/>
    <w:rsid w:val="00B56C7A"/>
    <w:rsid w:val="00B621E5"/>
    <w:rsid w:val="00B62B2E"/>
    <w:rsid w:val="00B62DE2"/>
    <w:rsid w:val="00B658F9"/>
    <w:rsid w:val="00B66920"/>
    <w:rsid w:val="00B72F2B"/>
    <w:rsid w:val="00B73EDE"/>
    <w:rsid w:val="00B74EF3"/>
    <w:rsid w:val="00B7556E"/>
    <w:rsid w:val="00B756D1"/>
    <w:rsid w:val="00B7638E"/>
    <w:rsid w:val="00B821E1"/>
    <w:rsid w:val="00B848B8"/>
    <w:rsid w:val="00B86C41"/>
    <w:rsid w:val="00B87D44"/>
    <w:rsid w:val="00B90547"/>
    <w:rsid w:val="00B9054D"/>
    <w:rsid w:val="00B96E39"/>
    <w:rsid w:val="00B97467"/>
    <w:rsid w:val="00BA15C8"/>
    <w:rsid w:val="00BA248A"/>
    <w:rsid w:val="00BB2FE1"/>
    <w:rsid w:val="00BB3B31"/>
    <w:rsid w:val="00BB4073"/>
    <w:rsid w:val="00BB71D5"/>
    <w:rsid w:val="00BB7AE9"/>
    <w:rsid w:val="00BB7E9B"/>
    <w:rsid w:val="00BC35E5"/>
    <w:rsid w:val="00BC642C"/>
    <w:rsid w:val="00BD17B3"/>
    <w:rsid w:val="00BD1A4F"/>
    <w:rsid w:val="00BD1ABC"/>
    <w:rsid w:val="00BD547C"/>
    <w:rsid w:val="00BD78CB"/>
    <w:rsid w:val="00BE0025"/>
    <w:rsid w:val="00BE01EA"/>
    <w:rsid w:val="00BE56EA"/>
    <w:rsid w:val="00BE66B9"/>
    <w:rsid w:val="00BF166F"/>
    <w:rsid w:val="00BF26D7"/>
    <w:rsid w:val="00BF369A"/>
    <w:rsid w:val="00BF499B"/>
    <w:rsid w:val="00BF4F94"/>
    <w:rsid w:val="00BF6EAD"/>
    <w:rsid w:val="00C02030"/>
    <w:rsid w:val="00C066D2"/>
    <w:rsid w:val="00C0776C"/>
    <w:rsid w:val="00C102A4"/>
    <w:rsid w:val="00C11817"/>
    <w:rsid w:val="00C1298E"/>
    <w:rsid w:val="00C13242"/>
    <w:rsid w:val="00C143EC"/>
    <w:rsid w:val="00C2048B"/>
    <w:rsid w:val="00C2087B"/>
    <w:rsid w:val="00C21EBD"/>
    <w:rsid w:val="00C2542C"/>
    <w:rsid w:val="00C37CA7"/>
    <w:rsid w:val="00C37DAC"/>
    <w:rsid w:val="00C44B36"/>
    <w:rsid w:val="00C51B92"/>
    <w:rsid w:val="00C53DE0"/>
    <w:rsid w:val="00C56C02"/>
    <w:rsid w:val="00C60AA7"/>
    <w:rsid w:val="00C6173F"/>
    <w:rsid w:val="00C62139"/>
    <w:rsid w:val="00C63ABA"/>
    <w:rsid w:val="00C645C5"/>
    <w:rsid w:val="00C650E3"/>
    <w:rsid w:val="00C71C11"/>
    <w:rsid w:val="00C71F46"/>
    <w:rsid w:val="00C72420"/>
    <w:rsid w:val="00C735A5"/>
    <w:rsid w:val="00C7498C"/>
    <w:rsid w:val="00C74D5E"/>
    <w:rsid w:val="00C75D8B"/>
    <w:rsid w:val="00C761FC"/>
    <w:rsid w:val="00C76672"/>
    <w:rsid w:val="00C76D12"/>
    <w:rsid w:val="00C80754"/>
    <w:rsid w:val="00C80977"/>
    <w:rsid w:val="00C80E8B"/>
    <w:rsid w:val="00C83083"/>
    <w:rsid w:val="00C843DA"/>
    <w:rsid w:val="00C87EFB"/>
    <w:rsid w:val="00C90C39"/>
    <w:rsid w:val="00C914F4"/>
    <w:rsid w:val="00C927D3"/>
    <w:rsid w:val="00C92A19"/>
    <w:rsid w:val="00C93547"/>
    <w:rsid w:val="00C94045"/>
    <w:rsid w:val="00C948D0"/>
    <w:rsid w:val="00CA14D6"/>
    <w:rsid w:val="00CA5F3B"/>
    <w:rsid w:val="00CA6EE2"/>
    <w:rsid w:val="00CB5886"/>
    <w:rsid w:val="00CB7094"/>
    <w:rsid w:val="00CC12C5"/>
    <w:rsid w:val="00CC159B"/>
    <w:rsid w:val="00CC1730"/>
    <w:rsid w:val="00CC2BE2"/>
    <w:rsid w:val="00CC67BD"/>
    <w:rsid w:val="00CD03AA"/>
    <w:rsid w:val="00CD0C0B"/>
    <w:rsid w:val="00CD1549"/>
    <w:rsid w:val="00CD1E68"/>
    <w:rsid w:val="00CD6B53"/>
    <w:rsid w:val="00CE69F2"/>
    <w:rsid w:val="00CE6A3F"/>
    <w:rsid w:val="00CE7BF3"/>
    <w:rsid w:val="00CF1639"/>
    <w:rsid w:val="00CF4AC1"/>
    <w:rsid w:val="00CF6F15"/>
    <w:rsid w:val="00D002FD"/>
    <w:rsid w:val="00D006B4"/>
    <w:rsid w:val="00D026CA"/>
    <w:rsid w:val="00D03BAF"/>
    <w:rsid w:val="00D03E0F"/>
    <w:rsid w:val="00D05FFF"/>
    <w:rsid w:val="00D10691"/>
    <w:rsid w:val="00D108F5"/>
    <w:rsid w:val="00D12081"/>
    <w:rsid w:val="00D1322F"/>
    <w:rsid w:val="00D16478"/>
    <w:rsid w:val="00D177A9"/>
    <w:rsid w:val="00D23133"/>
    <w:rsid w:val="00D23483"/>
    <w:rsid w:val="00D23C53"/>
    <w:rsid w:val="00D24130"/>
    <w:rsid w:val="00D27393"/>
    <w:rsid w:val="00D27630"/>
    <w:rsid w:val="00D3235C"/>
    <w:rsid w:val="00D32DF7"/>
    <w:rsid w:val="00D34680"/>
    <w:rsid w:val="00D34E75"/>
    <w:rsid w:val="00D357AA"/>
    <w:rsid w:val="00D37A90"/>
    <w:rsid w:val="00D41EBE"/>
    <w:rsid w:val="00D45269"/>
    <w:rsid w:val="00D46235"/>
    <w:rsid w:val="00D47819"/>
    <w:rsid w:val="00D50089"/>
    <w:rsid w:val="00D521C6"/>
    <w:rsid w:val="00D52CE0"/>
    <w:rsid w:val="00D533F7"/>
    <w:rsid w:val="00D6103E"/>
    <w:rsid w:val="00D611F0"/>
    <w:rsid w:val="00D612E6"/>
    <w:rsid w:val="00D64BD1"/>
    <w:rsid w:val="00D7173E"/>
    <w:rsid w:val="00D76045"/>
    <w:rsid w:val="00D80704"/>
    <w:rsid w:val="00D82BD0"/>
    <w:rsid w:val="00D83954"/>
    <w:rsid w:val="00D83CF3"/>
    <w:rsid w:val="00D844DC"/>
    <w:rsid w:val="00D84ACA"/>
    <w:rsid w:val="00D85FD7"/>
    <w:rsid w:val="00D876FC"/>
    <w:rsid w:val="00D8799A"/>
    <w:rsid w:val="00D90949"/>
    <w:rsid w:val="00D90A86"/>
    <w:rsid w:val="00D90EC1"/>
    <w:rsid w:val="00D9142B"/>
    <w:rsid w:val="00D91BC5"/>
    <w:rsid w:val="00D92A40"/>
    <w:rsid w:val="00D96758"/>
    <w:rsid w:val="00DA1EF6"/>
    <w:rsid w:val="00DA4A2F"/>
    <w:rsid w:val="00DA7E30"/>
    <w:rsid w:val="00DB3DE4"/>
    <w:rsid w:val="00DB4C0B"/>
    <w:rsid w:val="00DB7645"/>
    <w:rsid w:val="00DC4419"/>
    <w:rsid w:val="00DC4DA4"/>
    <w:rsid w:val="00DD328C"/>
    <w:rsid w:val="00DD5B1D"/>
    <w:rsid w:val="00DD5EFE"/>
    <w:rsid w:val="00DE1BF2"/>
    <w:rsid w:val="00DE2B67"/>
    <w:rsid w:val="00DE6805"/>
    <w:rsid w:val="00DE6CA7"/>
    <w:rsid w:val="00DF0CB5"/>
    <w:rsid w:val="00DF1508"/>
    <w:rsid w:val="00DF20FD"/>
    <w:rsid w:val="00DF6404"/>
    <w:rsid w:val="00E00AD7"/>
    <w:rsid w:val="00E032F7"/>
    <w:rsid w:val="00E038ED"/>
    <w:rsid w:val="00E0482A"/>
    <w:rsid w:val="00E06C1B"/>
    <w:rsid w:val="00E13E8C"/>
    <w:rsid w:val="00E16591"/>
    <w:rsid w:val="00E20FD7"/>
    <w:rsid w:val="00E210BE"/>
    <w:rsid w:val="00E22343"/>
    <w:rsid w:val="00E239D5"/>
    <w:rsid w:val="00E2594C"/>
    <w:rsid w:val="00E3486D"/>
    <w:rsid w:val="00E34A2C"/>
    <w:rsid w:val="00E35447"/>
    <w:rsid w:val="00E405A0"/>
    <w:rsid w:val="00E41349"/>
    <w:rsid w:val="00E41BD3"/>
    <w:rsid w:val="00E41D7B"/>
    <w:rsid w:val="00E4297B"/>
    <w:rsid w:val="00E429DB"/>
    <w:rsid w:val="00E47121"/>
    <w:rsid w:val="00E50902"/>
    <w:rsid w:val="00E53610"/>
    <w:rsid w:val="00E54B82"/>
    <w:rsid w:val="00E569F2"/>
    <w:rsid w:val="00E605E3"/>
    <w:rsid w:val="00E64037"/>
    <w:rsid w:val="00E64235"/>
    <w:rsid w:val="00E6634B"/>
    <w:rsid w:val="00E66590"/>
    <w:rsid w:val="00E7046C"/>
    <w:rsid w:val="00E70BA0"/>
    <w:rsid w:val="00E7302B"/>
    <w:rsid w:val="00E749C5"/>
    <w:rsid w:val="00E76EA3"/>
    <w:rsid w:val="00E81390"/>
    <w:rsid w:val="00E81AC1"/>
    <w:rsid w:val="00E821A3"/>
    <w:rsid w:val="00E839C9"/>
    <w:rsid w:val="00E84388"/>
    <w:rsid w:val="00E8700A"/>
    <w:rsid w:val="00E87061"/>
    <w:rsid w:val="00E9019B"/>
    <w:rsid w:val="00E9031F"/>
    <w:rsid w:val="00E91802"/>
    <w:rsid w:val="00E9188F"/>
    <w:rsid w:val="00E9548F"/>
    <w:rsid w:val="00E95B0A"/>
    <w:rsid w:val="00E97415"/>
    <w:rsid w:val="00EA0290"/>
    <w:rsid w:val="00EA045B"/>
    <w:rsid w:val="00EA1689"/>
    <w:rsid w:val="00EA283F"/>
    <w:rsid w:val="00EA2859"/>
    <w:rsid w:val="00EA4CDB"/>
    <w:rsid w:val="00EA6496"/>
    <w:rsid w:val="00EA6E1C"/>
    <w:rsid w:val="00EB075D"/>
    <w:rsid w:val="00EB1E82"/>
    <w:rsid w:val="00EB2739"/>
    <w:rsid w:val="00EB5C0A"/>
    <w:rsid w:val="00EB6CAD"/>
    <w:rsid w:val="00EB6ED5"/>
    <w:rsid w:val="00EC0FFE"/>
    <w:rsid w:val="00EC609B"/>
    <w:rsid w:val="00EC60A4"/>
    <w:rsid w:val="00EC66CB"/>
    <w:rsid w:val="00ED0D76"/>
    <w:rsid w:val="00ED2D75"/>
    <w:rsid w:val="00ED654C"/>
    <w:rsid w:val="00EE2E33"/>
    <w:rsid w:val="00EE63E8"/>
    <w:rsid w:val="00EE7C1A"/>
    <w:rsid w:val="00EF5647"/>
    <w:rsid w:val="00EF59A5"/>
    <w:rsid w:val="00F00785"/>
    <w:rsid w:val="00F01CD5"/>
    <w:rsid w:val="00F06D31"/>
    <w:rsid w:val="00F10B8A"/>
    <w:rsid w:val="00F1211C"/>
    <w:rsid w:val="00F12D77"/>
    <w:rsid w:val="00F146E6"/>
    <w:rsid w:val="00F14F5F"/>
    <w:rsid w:val="00F15CCE"/>
    <w:rsid w:val="00F16C2E"/>
    <w:rsid w:val="00F20181"/>
    <w:rsid w:val="00F22C34"/>
    <w:rsid w:val="00F22D37"/>
    <w:rsid w:val="00F25B7C"/>
    <w:rsid w:val="00F26A06"/>
    <w:rsid w:val="00F331A0"/>
    <w:rsid w:val="00F341A5"/>
    <w:rsid w:val="00F349EF"/>
    <w:rsid w:val="00F3523A"/>
    <w:rsid w:val="00F37479"/>
    <w:rsid w:val="00F37B0B"/>
    <w:rsid w:val="00F41200"/>
    <w:rsid w:val="00F424C1"/>
    <w:rsid w:val="00F43BAF"/>
    <w:rsid w:val="00F43F82"/>
    <w:rsid w:val="00F44F83"/>
    <w:rsid w:val="00F452DD"/>
    <w:rsid w:val="00F4535B"/>
    <w:rsid w:val="00F45E94"/>
    <w:rsid w:val="00F504D7"/>
    <w:rsid w:val="00F527E8"/>
    <w:rsid w:val="00F557DE"/>
    <w:rsid w:val="00F57300"/>
    <w:rsid w:val="00F61D4E"/>
    <w:rsid w:val="00F64F72"/>
    <w:rsid w:val="00F652E4"/>
    <w:rsid w:val="00F662E8"/>
    <w:rsid w:val="00F6716F"/>
    <w:rsid w:val="00F67C4E"/>
    <w:rsid w:val="00F73E48"/>
    <w:rsid w:val="00F768CB"/>
    <w:rsid w:val="00F8458F"/>
    <w:rsid w:val="00F85762"/>
    <w:rsid w:val="00F8601F"/>
    <w:rsid w:val="00F9149E"/>
    <w:rsid w:val="00F926DB"/>
    <w:rsid w:val="00F9726E"/>
    <w:rsid w:val="00F97B6F"/>
    <w:rsid w:val="00FA0268"/>
    <w:rsid w:val="00FA4374"/>
    <w:rsid w:val="00FA5AFD"/>
    <w:rsid w:val="00FA678C"/>
    <w:rsid w:val="00FA7175"/>
    <w:rsid w:val="00FA7716"/>
    <w:rsid w:val="00FB3492"/>
    <w:rsid w:val="00FB42B9"/>
    <w:rsid w:val="00FB5C2E"/>
    <w:rsid w:val="00FB65BC"/>
    <w:rsid w:val="00FC1FFF"/>
    <w:rsid w:val="00FC2E4C"/>
    <w:rsid w:val="00FC50AC"/>
    <w:rsid w:val="00FC5684"/>
    <w:rsid w:val="00FC729C"/>
    <w:rsid w:val="00FD1D41"/>
    <w:rsid w:val="00FD24A7"/>
    <w:rsid w:val="00FD595F"/>
    <w:rsid w:val="00FD5D18"/>
    <w:rsid w:val="00FE12DF"/>
    <w:rsid w:val="00FE2A82"/>
    <w:rsid w:val="00FE415E"/>
    <w:rsid w:val="00FE53A1"/>
    <w:rsid w:val="00FF3E5C"/>
    <w:rsid w:val="1E03B19D"/>
    <w:rsid w:val="228AA9C5"/>
    <w:rsid w:val="5819E40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3A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D22"/>
    <w:pPr>
      <w:spacing w:after="120" w:line="264" w:lineRule="auto"/>
    </w:pPr>
  </w:style>
  <w:style w:type="paragraph" w:styleId="Heading1">
    <w:name w:val="heading 1"/>
    <w:basedOn w:val="Normal"/>
    <w:next w:val="Normal"/>
    <w:link w:val="Heading1Char"/>
    <w:uiPriority w:val="9"/>
    <w:qFormat/>
    <w:rsid w:val="00264302"/>
    <w:pPr>
      <w:keepNext/>
      <w:keepLines/>
      <w:pageBreakBefore/>
      <w:spacing w:after="240"/>
      <w:outlineLvl w:val="0"/>
    </w:pPr>
    <w:rPr>
      <w:rFonts w:asciiTheme="majorHAnsi" w:eastAsiaTheme="majorEastAsia" w:hAnsiTheme="majorHAnsi" w:cstheme="majorBidi"/>
      <w:color w:val="146CFD" w:themeColor="accent4"/>
      <w:sz w:val="80"/>
      <w:szCs w:val="32"/>
    </w:rPr>
  </w:style>
  <w:style w:type="paragraph" w:styleId="Heading2">
    <w:name w:val="heading 2"/>
    <w:basedOn w:val="Normal"/>
    <w:next w:val="Normal"/>
    <w:link w:val="Heading2Char"/>
    <w:uiPriority w:val="9"/>
    <w:unhideWhenUsed/>
    <w:qFormat/>
    <w:rsid w:val="00264302"/>
    <w:pPr>
      <w:keepNext/>
      <w:keepLines/>
      <w:spacing w:before="240" w:after="0"/>
      <w:outlineLvl w:val="1"/>
    </w:pPr>
    <w:rPr>
      <w:rFonts w:asciiTheme="majorHAnsi" w:eastAsiaTheme="majorEastAsia" w:hAnsiTheme="majorHAnsi" w:cstheme="majorBidi"/>
      <w:color w:val="146CFD" w:themeColor="accent4"/>
      <w:sz w:val="36"/>
      <w:szCs w:val="26"/>
    </w:rPr>
  </w:style>
  <w:style w:type="paragraph" w:styleId="Heading3">
    <w:name w:val="heading 3"/>
    <w:basedOn w:val="Normal"/>
    <w:next w:val="Normal"/>
    <w:link w:val="Heading3Char"/>
    <w:uiPriority w:val="9"/>
    <w:unhideWhenUsed/>
    <w:qFormat/>
    <w:rsid w:val="00BB7AE9"/>
    <w:pPr>
      <w:keepNext/>
      <w:keepLines/>
      <w:spacing w:before="240" w:after="0"/>
      <w:outlineLvl w:val="2"/>
    </w:pPr>
    <w:rPr>
      <w:rFonts w:ascii="Public Sans" w:eastAsiaTheme="majorEastAsia" w:hAnsi="Public Sans" w:cstheme="majorBidi"/>
      <w:color w:val="22272B" w:themeColor="text1"/>
      <w:sz w:val="28"/>
      <w:szCs w:val="24"/>
    </w:rPr>
  </w:style>
  <w:style w:type="paragraph" w:styleId="Heading4">
    <w:name w:val="heading 4"/>
    <w:basedOn w:val="Normal"/>
    <w:next w:val="Normal"/>
    <w:link w:val="Heading4Char"/>
    <w:uiPriority w:val="9"/>
    <w:unhideWhenUsed/>
    <w:rsid w:val="009A40E7"/>
    <w:pPr>
      <w:keepNext/>
      <w:keepLines/>
      <w:spacing w:before="40" w:after="0"/>
      <w:outlineLvl w:val="3"/>
    </w:pPr>
    <w:rPr>
      <w:rFonts w:asciiTheme="majorHAnsi" w:eastAsiaTheme="majorEastAsia" w:hAnsiTheme="majorHAnsi" w:cstheme="majorBidi"/>
      <w:i/>
      <w:iCs/>
      <w:color w:val="001C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302"/>
    <w:rPr>
      <w:rFonts w:asciiTheme="majorHAnsi" w:eastAsiaTheme="majorEastAsia" w:hAnsiTheme="majorHAnsi" w:cstheme="majorBidi"/>
      <w:color w:val="146CFD" w:themeColor="accent4"/>
      <w:sz w:val="80"/>
      <w:szCs w:val="32"/>
    </w:rPr>
  </w:style>
  <w:style w:type="paragraph" w:styleId="Header">
    <w:name w:val="header"/>
    <w:basedOn w:val="Normal"/>
    <w:link w:val="HeaderChar"/>
    <w:uiPriority w:val="99"/>
    <w:unhideWhenUsed/>
    <w:rsid w:val="000D0D25"/>
    <w:pPr>
      <w:tabs>
        <w:tab w:val="center" w:pos="4513"/>
        <w:tab w:val="right" w:pos="9026"/>
      </w:tabs>
      <w:spacing w:after="0" w:line="240" w:lineRule="auto"/>
    </w:pPr>
    <w:rPr>
      <w:rFonts w:ascii="Public Sans SemiBold" w:hAnsi="Public Sans SemiBold"/>
      <w:sz w:val="16"/>
    </w:rPr>
  </w:style>
  <w:style w:type="character" w:customStyle="1" w:styleId="HeaderChar">
    <w:name w:val="Header Char"/>
    <w:basedOn w:val="DefaultParagraphFont"/>
    <w:link w:val="Header"/>
    <w:uiPriority w:val="99"/>
    <w:rsid w:val="000D0D25"/>
    <w:rPr>
      <w:rFonts w:ascii="Public Sans SemiBold" w:hAnsi="Public Sans SemiBold"/>
      <w:sz w:val="16"/>
    </w:rPr>
  </w:style>
  <w:style w:type="paragraph" w:styleId="Footer">
    <w:name w:val="footer"/>
    <w:basedOn w:val="Normal"/>
    <w:link w:val="FooterChar"/>
    <w:uiPriority w:val="99"/>
    <w:unhideWhenUsed/>
    <w:rsid w:val="000D0D25"/>
    <w:pPr>
      <w:pBdr>
        <w:top w:val="single" w:sz="4" w:space="4" w:color="auto"/>
      </w:pBdr>
      <w:tabs>
        <w:tab w:val="right" w:pos="9638"/>
      </w:tabs>
      <w:spacing w:after="0" w:line="240" w:lineRule="auto"/>
    </w:pPr>
    <w:rPr>
      <w:rFonts w:ascii="Public Sans SemiBold" w:hAnsi="Public Sans SemiBold"/>
      <w:sz w:val="16"/>
      <w:szCs w:val="16"/>
    </w:rPr>
  </w:style>
  <w:style w:type="character" w:customStyle="1" w:styleId="FooterChar">
    <w:name w:val="Footer Char"/>
    <w:basedOn w:val="DefaultParagraphFont"/>
    <w:link w:val="Footer"/>
    <w:uiPriority w:val="99"/>
    <w:rsid w:val="000D0D25"/>
    <w:rPr>
      <w:rFonts w:ascii="Public Sans SemiBold" w:hAnsi="Public Sans SemiBold"/>
      <w:sz w:val="16"/>
      <w:szCs w:val="16"/>
    </w:rPr>
  </w:style>
  <w:style w:type="character" w:customStyle="1" w:styleId="Heading2Char">
    <w:name w:val="Heading 2 Char"/>
    <w:basedOn w:val="DefaultParagraphFont"/>
    <w:link w:val="Heading2"/>
    <w:uiPriority w:val="9"/>
    <w:rsid w:val="00264302"/>
    <w:rPr>
      <w:rFonts w:asciiTheme="majorHAnsi" w:eastAsiaTheme="majorEastAsia" w:hAnsiTheme="majorHAnsi" w:cstheme="majorBidi"/>
      <w:color w:val="146CFD" w:themeColor="accent4"/>
      <w:sz w:val="36"/>
      <w:szCs w:val="26"/>
    </w:rPr>
  </w:style>
  <w:style w:type="paragraph" w:customStyle="1" w:styleId="BulletLevel1">
    <w:name w:val="Bullet Level 1"/>
    <w:basedOn w:val="Normal"/>
    <w:qFormat/>
    <w:rsid w:val="00200389"/>
    <w:pPr>
      <w:numPr>
        <w:numId w:val="2"/>
      </w:numPr>
      <w:ind w:left="284" w:hanging="284"/>
    </w:pPr>
  </w:style>
  <w:style w:type="paragraph" w:customStyle="1" w:styleId="BulletLevel2">
    <w:name w:val="Bullet Level 2"/>
    <w:basedOn w:val="Normal"/>
    <w:qFormat/>
    <w:rsid w:val="00200389"/>
    <w:pPr>
      <w:numPr>
        <w:ilvl w:val="1"/>
        <w:numId w:val="2"/>
      </w:numPr>
      <w:ind w:left="504" w:hanging="220"/>
    </w:pPr>
  </w:style>
  <w:style w:type="paragraph" w:customStyle="1" w:styleId="BulletLevel3">
    <w:name w:val="Bullet Level 3"/>
    <w:basedOn w:val="Normal"/>
    <w:qFormat/>
    <w:rsid w:val="00200389"/>
    <w:pPr>
      <w:numPr>
        <w:ilvl w:val="2"/>
        <w:numId w:val="2"/>
      </w:numPr>
      <w:ind w:left="709" w:hanging="191"/>
    </w:pPr>
  </w:style>
  <w:style w:type="paragraph" w:styleId="Title">
    <w:name w:val="Title"/>
    <w:basedOn w:val="Normal"/>
    <w:next w:val="Normal"/>
    <w:link w:val="TitleChar"/>
    <w:uiPriority w:val="10"/>
    <w:qFormat/>
    <w:rsid w:val="00A01A30"/>
    <w:pPr>
      <w:spacing w:after="0" w:line="240" w:lineRule="auto"/>
      <w:contextualSpacing/>
    </w:pPr>
    <w:rPr>
      <w:rFonts w:asciiTheme="majorHAnsi" w:eastAsiaTheme="majorEastAsia" w:hAnsiTheme="majorHAnsi" w:cstheme="majorBidi"/>
      <w:color w:val="FFFFFF" w:themeColor="background1"/>
      <w:spacing w:val="-10"/>
      <w:kern w:val="28"/>
      <w:sz w:val="80"/>
      <w:szCs w:val="56"/>
    </w:rPr>
  </w:style>
  <w:style w:type="character" w:customStyle="1" w:styleId="TitleChar">
    <w:name w:val="Title Char"/>
    <w:basedOn w:val="DefaultParagraphFont"/>
    <w:link w:val="Title"/>
    <w:uiPriority w:val="10"/>
    <w:rsid w:val="00A01A30"/>
    <w:rPr>
      <w:rFonts w:asciiTheme="majorHAnsi" w:eastAsiaTheme="majorEastAsia" w:hAnsiTheme="majorHAnsi" w:cstheme="majorBidi"/>
      <w:color w:val="FFFFFF" w:themeColor="background1"/>
      <w:spacing w:val="-10"/>
      <w:kern w:val="28"/>
      <w:sz w:val="80"/>
      <w:szCs w:val="56"/>
    </w:rPr>
  </w:style>
  <w:style w:type="paragraph" w:styleId="Subtitle">
    <w:name w:val="Subtitle"/>
    <w:basedOn w:val="Normal"/>
    <w:next w:val="Normal"/>
    <w:link w:val="SubtitleChar"/>
    <w:uiPriority w:val="11"/>
    <w:qFormat/>
    <w:rsid w:val="00A01A30"/>
    <w:pPr>
      <w:numPr>
        <w:ilvl w:val="1"/>
      </w:numPr>
      <w:spacing w:before="360" w:after="160"/>
    </w:pPr>
    <w:rPr>
      <w:rFonts w:asciiTheme="majorHAnsi" w:eastAsiaTheme="minorEastAsia" w:hAnsiTheme="majorHAnsi"/>
      <w:color w:val="FFFFFF" w:themeColor="background1"/>
      <w:spacing w:val="15"/>
      <w:sz w:val="36"/>
      <w:szCs w:val="36"/>
    </w:rPr>
  </w:style>
  <w:style w:type="character" w:customStyle="1" w:styleId="SubtitleChar">
    <w:name w:val="Subtitle Char"/>
    <w:basedOn w:val="DefaultParagraphFont"/>
    <w:link w:val="Subtitle"/>
    <w:uiPriority w:val="11"/>
    <w:rsid w:val="00A01A30"/>
    <w:rPr>
      <w:rFonts w:asciiTheme="majorHAnsi" w:eastAsiaTheme="minorEastAsia" w:hAnsiTheme="majorHAnsi"/>
      <w:color w:val="FFFFFF" w:themeColor="background1"/>
      <w:spacing w:val="15"/>
      <w:sz w:val="36"/>
      <w:szCs w:val="36"/>
    </w:rPr>
  </w:style>
  <w:style w:type="paragraph" w:customStyle="1" w:styleId="InsideCover">
    <w:name w:val="Inside Cover"/>
    <w:basedOn w:val="Normal"/>
    <w:rsid w:val="004B0D22"/>
    <w:rPr>
      <w:sz w:val="18"/>
    </w:rPr>
  </w:style>
  <w:style w:type="character" w:customStyle="1" w:styleId="Heading3Char">
    <w:name w:val="Heading 3 Char"/>
    <w:basedOn w:val="DefaultParagraphFont"/>
    <w:link w:val="Heading3"/>
    <w:uiPriority w:val="9"/>
    <w:rsid w:val="00BB7AE9"/>
    <w:rPr>
      <w:rFonts w:ascii="Public Sans" w:eastAsiaTheme="majorEastAsia" w:hAnsi="Public Sans" w:cstheme="majorBidi"/>
      <w:color w:val="22272B" w:themeColor="text1"/>
      <w:sz w:val="28"/>
      <w:szCs w:val="24"/>
    </w:rPr>
  </w:style>
  <w:style w:type="paragraph" w:customStyle="1" w:styleId="NumberedLevel1">
    <w:name w:val="Numbered Level 1"/>
    <w:basedOn w:val="Normal"/>
    <w:qFormat/>
    <w:rsid w:val="00746568"/>
    <w:pPr>
      <w:numPr>
        <w:numId w:val="1"/>
      </w:numPr>
    </w:pPr>
  </w:style>
  <w:style w:type="paragraph" w:customStyle="1" w:styleId="NumberedLevel2">
    <w:name w:val="Numbered Level 2"/>
    <w:basedOn w:val="NumberedLevel1"/>
    <w:qFormat/>
    <w:rsid w:val="00746568"/>
    <w:pPr>
      <w:numPr>
        <w:ilvl w:val="1"/>
      </w:numPr>
    </w:pPr>
  </w:style>
  <w:style w:type="paragraph" w:customStyle="1" w:styleId="NumberedLevel3">
    <w:name w:val="Numbered Level 3"/>
    <w:basedOn w:val="NumberedLevel2"/>
    <w:qFormat/>
    <w:rsid w:val="00746568"/>
    <w:pPr>
      <w:numPr>
        <w:ilvl w:val="2"/>
      </w:numPr>
    </w:pPr>
  </w:style>
  <w:style w:type="paragraph" w:customStyle="1" w:styleId="HeaderSection">
    <w:name w:val="Header (Section)"/>
    <w:basedOn w:val="Header"/>
    <w:rsid w:val="00BC35E5"/>
    <w:pPr>
      <w:pBdr>
        <w:bottom w:val="single" w:sz="4" w:space="4" w:color="auto"/>
      </w:pBdr>
    </w:pPr>
    <w:rPr>
      <w:noProof/>
    </w:rPr>
  </w:style>
  <w:style w:type="table" w:styleId="TableGrid">
    <w:name w:val="Table Grid"/>
    <w:basedOn w:val="TableNormal"/>
    <w:uiPriority w:val="39"/>
    <w:rsid w:val="00F26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26A06"/>
    <w:pPr>
      <w:spacing w:after="0" w:line="240" w:lineRule="auto"/>
    </w:pPr>
    <w:tblPr>
      <w:tblStyleRowBandSize w:val="1"/>
      <w:tblStyleColBandSize w:val="1"/>
      <w:tblBorders>
        <w:top w:val="single" w:sz="4" w:space="0" w:color="22272B" w:themeColor="text1"/>
        <w:left w:val="single" w:sz="4" w:space="0" w:color="22272B" w:themeColor="text1"/>
        <w:bottom w:val="single" w:sz="4" w:space="0" w:color="22272B" w:themeColor="text1"/>
        <w:right w:val="single" w:sz="4" w:space="0" w:color="22272B" w:themeColor="text1"/>
      </w:tblBorders>
    </w:tblPr>
    <w:tblStylePr w:type="firstRow">
      <w:rPr>
        <w:b/>
        <w:bCs/>
        <w:color w:val="FFFFFF" w:themeColor="background1"/>
      </w:rPr>
      <w:tblPr/>
      <w:tcPr>
        <w:shd w:val="clear" w:color="auto" w:fill="22272B" w:themeFill="text1"/>
      </w:tcPr>
    </w:tblStylePr>
    <w:tblStylePr w:type="lastRow">
      <w:rPr>
        <w:b/>
        <w:bCs/>
      </w:rPr>
      <w:tblPr/>
      <w:tcPr>
        <w:tcBorders>
          <w:top w:val="double" w:sz="4" w:space="0" w:color="22272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272B" w:themeColor="text1"/>
          <w:right w:val="single" w:sz="4" w:space="0" w:color="22272B" w:themeColor="text1"/>
        </w:tcBorders>
      </w:tcPr>
    </w:tblStylePr>
    <w:tblStylePr w:type="band1Horz">
      <w:tblPr/>
      <w:tcPr>
        <w:tcBorders>
          <w:top w:val="single" w:sz="4" w:space="0" w:color="22272B" w:themeColor="text1"/>
          <w:bottom w:val="single" w:sz="4" w:space="0" w:color="22272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272B" w:themeColor="text1"/>
          <w:left w:val="nil"/>
        </w:tcBorders>
      </w:tcPr>
    </w:tblStylePr>
    <w:tblStylePr w:type="swCell">
      <w:tblPr/>
      <w:tcPr>
        <w:tcBorders>
          <w:top w:val="double" w:sz="4" w:space="0" w:color="22272B" w:themeColor="text1"/>
          <w:right w:val="nil"/>
        </w:tcBorders>
      </w:tcPr>
    </w:tblStylePr>
  </w:style>
  <w:style w:type="table" w:customStyle="1" w:styleId="NSWBasicTable">
    <w:name w:val="NSW Basic Table"/>
    <w:basedOn w:val="TableNormal"/>
    <w:uiPriority w:val="99"/>
    <w:rsid w:val="000020C2"/>
    <w:pPr>
      <w:spacing w:after="0" w:line="240" w:lineRule="auto"/>
    </w:pPr>
    <w:tblPr>
      <w:tblStyleRowBandSize w:val="1"/>
      <w:tblBorders>
        <w:bottom w:val="single" w:sz="4" w:space="0" w:color="146CFD" w:themeColor="accent4"/>
      </w:tblBorders>
      <w:tblCellMar>
        <w:top w:w="57" w:type="dxa"/>
        <w:left w:w="85" w:type="dxa"/>
        <w:right w:w="85" w:type="dxa"/>
      </w:tblCellMar>
    </w:tblPr>
    <w:tcPr>
      <w:vAlign w:val="center"/>
    </w:tcPr>
    <w:tblStylePr w:type="firstRow">
      <w:pPr>
        <w:jc w:val="left"/>
      </w:pPr>
      <w:rPr>
        <w:rFonts w:ascii="Public Sans Light" w:hAnsi="Public Sans Light"/>
        <w:b w:val="0"/>
        <w:color w:val="FFFFFF" w:themeColor="background1"/>
      </w:rPr>
      <w:tblPr/>
      <w:tcPr>
        <w:shd w:val="clear" w:color="auto" w:fill="146CFD" w:themeFill="accent4"/>
      </w:tcPr>
    </w:tblStylePr>
    <w:tblStylePr w:type="band2Horz">
      <w:pPr>
        <w:jc w:val="left"/>
      </w:pPr>
      <w:tblPr/>
      <w:tcPr>
        <w:shd w:val="clear" w:color="auto" w:fill="FDEDDF" w:themeFill="accent3"/>
      </w:tcPr>
    </w:tblStylePr>
  </w:style>
  <w:style w:type="paragraph" w:styleId="FootnoteText">
    <w:name w:val="footnote text"/>
    <w:basedOn w:val="Normal"/>
    <w:link w:val="FootnoteTextChar"/>
    <w:uiPriority w:val="99"/>
    <w:semiHidden/>
    <w:unhideWhenUsed/>
    <w:rsid w:val="00B74E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EF3"/>
    <w:rPr>
      <w:sz w:val="20"/>
      <w:szCs w:val="20"/>
    </w:rPr>
  </w:style>
  <w:style w:type="character" w:styleId="FootnoteReference">
    <w:name w:val="footnote reference"/>
    <w:basedOn w:val="DefaultParagraphFont"/>
    <w:uiPriority w:val="99"/>
    <w:semiHidden/>
    <w:unhideWhenUsed/>
    <w:rsid w:val="00B74EF3"/>
    <w:rPr>
      <w:vertAlign w:val="superscript"/>
    </w:rPr>
  </w:style>
  <w:style w:type="paragraph" w:styleId="Caption">
    <w:name w:val="caption"/>
    <w:basedOn w:val="Normal"/>
    <w:next w:val="Normal"/>
    <w:uiPriority w:val="35"/>
    <w:unhideWhenUsed/>
    <w:qFormat/>
    <w:rsid w:val="004D1831"/>
    <w:pPr>
      <w:spacing w:before="120" w:after="360" w:line="240" w:lineRule="auto"/>
    </w:pPr>
    <w:rPr>
      <w:rFonts w:ascii="Public Sans" w:hAnsi="Public Sans"/>
      <w:iCs/>
      <w:color w:val="22272B" w:themeColor="text2"/>
      <w:sz w:val="16"/>
      <w:szCs w:val="18"/>
    </w:rPr>
  </w:style>
  <w:style w:type="paragraph" w:customStyle="1" w:styleId="PlanName">
    <w:name w:val="Plan Name"/>
    <w:basedOn w:val="Normal"/>
    <w:qFormat/>
    <w:rsid w:val="00A01A30"/>
    <w:rPr>
      <w:rFonts w:ascii="Public Sans SemiBold" w:hAnsi="Public Sans SemiBold"/>
      <w:color w:val="FFFFFF" w:themeColor="background1"/>
      <w:sz w:val="36"/>
      <w:szCs w:val="36"/>
    </w:rPr>
  </w:style>
  <w:style w:type="paragraph" w:customStyle="1" w:styleId="PlanStage">
    <w:name w:val="Plan Stage"/>
    <w:basedOn w:val="Normal"/>
    <w:qFormat/>
    <w:rsid w:val="00A01A30"/>
    <w:rPr>
      <w:rFonts w:ascii="Public Sans" w:hAnsi="Public Sans"/>
      <w:color w:val="FFFFFF" w:themeColor="background1"/>
      <w:sz w:val="24"/>
      <w:szCs w:val="24"/>
    </w:rPr>
  </w:style>
  <w:style w:type="paragraph" w:customStyle="1" w:styleId="Department">
    <w:name w:val="Department"/>
    <w:basedOn w:val="Normal"/>
    <w:qFormat/>
    <w:rsid w:val="00A01A30"/>
    <w:rPr>
      <w:rFonts w:ascii="Public Sans" w:hAnsi="Public Sans"/>
      <w:noProof/>
      <w:color w:val="FFFFFF" w:themeColor="background1"/>
      <w:sz w:val="28"/>
      <w:szCs w:val="28"/>
    </w:rPr>
  </w:style>
  <w:style w:type="character" w:styleId="Hyperlink">
    <w:name w:val="Hyperlink"/>
    <w:basedOn w:val="DefaultParagraphFont"/>
    <w:uiPriority w:val="99"/>
    <w:unhideWhenUsed/>
    <w:rsid w:val="003973CE"/>
    <w:rPr>
      <w:color w:val="002664" w:themeColor="hyperlink"/>
      <w:u w:val="single"/>
    </w:rPr>
  </w:style>
  <w:style w:type="character" w:styleId="UnresolvedMention">
    <w:name w:val="Unresolved Mention"/>
    <w:basedOn w:val="DefaultParagraphFont"/>
    <w:uiPriority w:val="99"/>
    <w:unhideWhenUsed/>
    <w:rsid w:val="003973CE"/>
    <w:rPr>
      <w:color w:val="605E5C"/>
      <w:shd w:val="clear" w:color="auto" w:fill="E1DFDD"/>
    </w:rPr>
  </w:style>
  <w:style w:type="paragraph" w:styleId="TOCHeading">
    <w:name w:val="TOC Heading"/>
    <w:basedOn w:val="Heading1"/>
    <w:next w:val="Normal"/>
    <w:uiPriority w:val="39"/>
    <w:unhideWhenUsed/>
    <w:qFormat/>
    <w:rsid w:val="004B0D22"/>
    <w:pPr>
      <w:pageBreakBefore w:val="0"/>
      <w:spacing w:after="360" w:line="259" w:lineRule="auto"/>
      <w:outlineLvl w:val="9"/>
    </w:pPr>
    <w:rPr>
      <w:lang w:val="en-US"/>
    </w:rPr>
  </w:style>
  <w:style w:type="paragraph" w:styleId="TOC3">
    <w:name w:val="toc 3"/>
    <w:basedOn w:val="Normal"/>
    <w:next w:val="Normal"/>
    <w:autoRedefine/>
    <w:uiPriority w:val="39"/>
    <w:unhideWhenUsed/>
    <w:rsid w:val="009701AC"/>
    <w:pPr>
      <w:spacing w:after="100"/>
      <w:ind w:left="440"/>
    </w:pPr>
  </w:style>
  <w:style w:type="paragraph" w:styleId="TOC1">
    <w:name w:val="toc 1"/>
    <w:basedOn w:val="Normal"/>
    <w:next w:val="Normal"/>
    <w:autoRedefine/>
    <w:uiPriority w:val="39"/>
    <w:unhideWhenUsed/>
    <w:rsid w:val="004B0D22"/>
    <w:pPr>
      <w:spacing w:before="240" w:after="100"/>
    </w:pPr>
    <w:rPr>
      <w:rFonts w:asciiTheme="majorHAnsi" w:hAnsiTheme="majorHAnsi"/>
      <w:color w:val="002664" w:themeColor="accent1"/>
      <w:sz w:val="36"/>
      <w:u w:val="single" w:color="002664" w:themeColor="accent1"/>
    </w:rPr>
  </w:style>
  <w:style w:type="paragraph" w:styleId="TOC2">
    <w:name w:val="toc 2"/>
    <w:basedOn w:val="Normal"/>
    <w:next w:val="Normal"/>
    <w:autoRedefine/>
    <w:uiPriority w:val="39"/>
    <w:unhideWhenUsed/>
    <w:rsid w:val="004B0D22"/>
    <w:pPr>
      <w:tabs>
        <w:tab w:val="right" w:pos="9638"/>
      </w:tabs>
      <w:spacing w:after="100"/>
    </w:pPr>
    <w:rPr>
      <w:rFonts w:asciiTheme="majorHAnsi" w:hAnsiTheme="majorHAnsi"/>
      <w:noProof/>
      <w:u w:val="single"/>
    </w:rPr>
  </w:style>
  <w:style w:type="paragraph" w:styleId="Date">
    <w:name w:val="Date"/>
    <w:basedOn w:val="Normal"/>
    <w:next w:val="Normal"/>
    <w:link w:val="DateChar"/>
    <w:uiPriority w:val="99"/>
    <w:unhideWhenUsed/>
    <w:qFormat/>
    <w:rsid w:val="004B0D22"/>
    <w:pPr>
      <w:spacing w:after="0"/>
    </w:pPr>
    <w:rPr>
      <w:rFonts w:asciiTheme="majorHAnsi" w:hAnsiTheme="majorHAnsi"/>
      <w:sz w:val="28"/>
    </w:rPr>
  </w:style>
  <w:style w:type="character" w:customStyle="1" w:styleId="DateChar">
    <w:name w:val="Date Char"/>
    <w:basedOn w:val="DefaultParagraphFont"/>
    <w:link w:val="Date"/>
    <w:uiPriority w:val="99"/>
    <w:rsid w:val="004B0D22"/>
    <w:rPr>
      <w:rFonts w:asciiTheme="majorHAnsi" w:hAnsiTheme="majorHAnsi"/>
      <w:sz w:val="28"/>
    </w:rPr>
  </w:style>
  <w:style w:type="character" w:styleId="FollowedHyperlink">
    <w:name w:val="FollowedHyperlink"/>
    <w:basedOn w:val="DefaultParagraphFont"/>
    <w:uiPriority w:val="99"/>
    <w:semiHidden/>
    <w:unhideWhenUsed/>
    <w:rsid w:val="007C25C9"/>
    <w:rPr>
      <w:color w:val="5C82C0" w:themeColor="followedHyperlink"/>
      <w:u w:val="single"/>
    </w:rPr>
  </w:style>
  <w:style w:type="character" w:styleId="Strong">
    <w:name w:val="Strong"/>
    <w:basedOn w:val="DefaultParagraphFont"/>
    <w:uiPriority w:val="22"/>
    <w:rsid w:val="00200389"/>
    <w:rPr>
      <w:rFonts w:ascii="Public Sans SemiBold" w:hAnsi="Public Sans SemiBold"/>
      <w:b w:val="0"/>
      <w:bCs/>
    </w:rPr>
  </w:style>
  <w:style w:type="paragraph" w:customStyle="1" w:styleId="Default">
    <w:name w:val="Default"/>
    <w:rsid w:val="00D12081"/>
    <w:pPr>
      <w:autoSpaceDE w:val="0"/>
      <w:autoSpaceDN w:val="0"/>
      <w:adjustRightInd w:val="0"/>
      <w:spacing w:after="0" w:line="240" w:lineRule="auto"/>
    </w:pPr>
    <w:rPr>
      <w:rFonts w:ascii="Public Sans SemiBold" w:hAnsi="Public Sans SemiBold" w:cs="Public Sans SemiBold"/>
      <w:color w:val="000000"/>
      <w:sz w:val="24"/>
      <w:szCs w:val="24"/>
    </w:rPr>
  </w:style>
  <w:style w:type="paragraph" w:customStyle="1" w:styleId="Pa13">
    <w:name w:val="Pa13"/>
    <w:basedOn w:val="Default"/>
    <w:next w:val="Default"/>
    <w:uiPriority w:val="99"/>
    <w:rsid w:val="00725F57"/>
    <w:pPr>
      <w:spacing w:line="201" w:lineRule="atLeast"/>
    </w:pPr>
    <w:rPr>
      <w:rFonts w:ascii="Public Sans" w:hAnsi="Public Sans" w:cstheme="minorBidi"/>
      <w:color w:val="auto"/>
    </w:rPr>
  </w:style>
  <w:style w:type="paragraph" w:customStyle="1" w:styleId="Pa1">
    <w:name w:val="Pa1"/>
    <w:basedOn w:val="Default"/>
    <w:next w:val="Default"/>
    <w:uiPriority w:val="99"/>
    <w:rsid w:val="00725F57"/>
    <w:pPr>
      <w:spacing w:line="221" w:lineRule="atLeast"/>
    </w:pPr>
    <w:rPr>
      <w:rFonts w:ascii="Public Sans" w:hAnsi="Public Sans" w:cstheme="minorBidi"/>
      <w:color w:val="auto"/>
    </w:rPr>
  </w:style>
  <w:style w:type="table" w:customStyle="1" w:styleId="NSWBasicTable-TopAligned">
    <w:name w:val="NSW Basic Table - Top Aligned"/>
    <w:basedOn w:val="TableNormal"/>
    <w:uiPriority w:val="99"/>
    <w:rsid w:val="00B821E1"/>
    <w:pPr>
      <w:spacing w:after="0" w:line="240" w:lineRule="auto"/>
    </w:pPr>
    <w:tblPr>
      <w:tblStyleRowBandSize w:val="1"/>
      <w:tblBorders>
        <w:bottom w:val="single" w:sz="4" w:space="0" w:color="146CFD" w:themeColor="accent4"/>
      </w:tblBorders>
      <w:tblCellMar>
        <w:top w:w="113" w:type="dxa"/>
        <w:left w:w="85" w:type="dxa"/>
        <w:bottom w:w="113" w:type="dxa"/>
        <w:right w:w="85" w:type="dxa"/>
      </w:tblCellMar>
    </w:tblPr>
    <w:tblStylePr w:type="firstRow">
      <w:rPr>
        <w:color w:val="FFFFFF" w:themeColor="background1"/>
      </w:rPr>
      <w:tblPr/>
      <w:tcPr>
        <w:shd w:val="clear" w:color="auto" w:fill="146CFD" w:themeFill="accent4"/>
      </w:tcPr>
    </w:tblStylePr>
    <w:tblStylePr w:type="band2Horz">
      <w:tblPr/>
      <w:tcPr>
        <w:shd w:val="clear" w:color="auto" w:fill="FDEDDF" w:themeFill="accent3"/>
      </w:tcPr>
    </w:tblStylePr>
  </w:style>
  <w:style w:type="character" w:customStyle="1" w:styleId="A10">
    <w:name w:val="A10"/>
    <w:uiPriority w:val="99"/>
    <w:rsid w:val="00494613"/>
    <w:rPr>
      <w:rFonts w:ascii="Public Sans SemiBold" w:hAnsi="Public Sans SemiBold" w:cs="Public Sans SemiBold"/>
      <w:b/>
      <w:bCs/>
      <w:color w:val="002563"/>
      <w:sz w:val="22"/>
      <w:szCs w:val="22"/>
      <w:u w:val="single"/>
    </w:rPr>
  </w:style>
  <w:style w:type="character" w:customStyle="1" w:styleId="A4">
    <w:name w:val="A4"/>
    <w:uiPriority w:val="99"/>
    <w:rsid w:val="00494613"/>
    <w:rPr>
      <w:rFonts w:cs="Public Sans Light"/>
      <w:color w:val="21272B"/>
      <w:sz w:val="22"/>
      <w:szCs w:val="22"/>
    </w:rPr>
  </w:style>
  <w:style w:type="paragraph" w:styleId="ListParagraph">
    <w:name w:val="List Paragraph"/>
    <w:aliases w:val="Use Case List Paragraph,Recommendation,List 1),List Paragraph1,standard lewis,CDHP List Paragraph,Bullet List Paragraph,List Paragraph11,List Paragraph111,L,F5 List Paragraph,Dot pt,CV text,Medium Grid 1 - Accent 21,Numbered Paragraph"/>
    <w:basedOn w:val="Normal"/>
    <w:link w:val="ListParagraphChar"/>
    <w:uiPriority w:val="1"/>
    <w:qFormat/>
    <w:rsid w:val="002C573A"/>
    <w:pPr>
      <w:numPr>
        <w:numId w:val="3"/>
      </w:numPr>
      <w:spacing w:before="60" w:after="60" w:line="260" w:lineRule="atLeast"/>
    </w:pPr>
    <w:rPr>
      <w:rFonts w:ascii="Arial" w:hAnsi="Arial"/>
    </w:rPr>
  </w:style>
  <w:style w:type="character" w:customStyle="1" w:styleId="ListParagraphChar">
    <w:name w:val="List Paragraph Char"/>
    <w:aliases w:val="Use Case List Paragraph Char,Recommendation Char,List 1) Char,List Paragraph1 Char,standard lewis Char,CDHP List Paragraph Char,Bullet List Paragraph Char,List Paragraph11 Char,List Paragraph111 Char,L Char,F5 List Paragraph Char"/>
    <w:basedOn w:val="DefaultParagraphFont"/>
    <w:link w:val="ListParagraph"/>
    <w:uiPriority w:val="34"/>
    <w:rsid w:val="002C573A"/>
    <w:rPr>
      <w:rFonts w:ascii="Arial" w:hAnsi="Arial"/>
    </w:rPr>
  </w:style>
  <w:style w:type="paragraph" w:styleId="BalloonText">
    <w:name w:val="Balloon Text"/>
    <w:basedOn w:val="Normal"/>
    <w:link w:val="BalloonTextChar"/>
    <w:uiPriority w:val="99"/>
    <w:semiHidden/>
    <w:unhideWhenUsed/>
    <w:rsid w:val="002C5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73A"/>
    <w:rPr>
      <w:rFonts w:ascii="Segoe UI" w:hAnsi="Segoe UI" w:cs="Segoe UI"/>
      <w:sz w:val="18"/>
      <w:szCs w:val="18"/>
    </w:rPr>
  </w:style>
  <w:style w:type="paragraph" w:customStyle="1" w:styleId="Listfortable2">
    <w:name w:val="List for table 2"/>
    <w:basedOn w:val="Normal"/>
    <w:qFormat/>
    <w:rsid w:val="002C573A"/>
    <w:pPr>
      <w:numPr>
        <w:ilvl w:val="1"/>
        <w:numId w:val="4"/>
      </w:numPr>
      <w:spacing w:before="60" w:after="60" w:line="260" w:lineRule="atLeast"/>
    </w:pPr>
    <w:rPr>
      <w:rFonts w:ascii="Arial" w:hAnsi="Arial" w:cs="Arial"/>
      <w:sz w:val="20"/>
    </w:rPr>
  </w:style>
  <w:style w:type="paragraph" w:customStyle="1" w:styleId="Listfortable">
    <w:name w:val="List for table"/>
    <w:basedOn w:val="ListParagraph"/>
    <w:qFormat/>
    <w:rsid w:val="00807FAD"/>
    <w:pPr>
      <w:numPr>
        <w:numId w:val="0"/>
      </w:numPr>
      <w:ind w:left="318" w:hanging="360"/>
    </w:pPr>
    <w:rPr>
      <w:rFonts w:cs="Arial"/>
      <w:sz w:val="20"/>
    </w:rPr>
  </w:style>
  <w:style w:type="character" w:styleId="CommentReference">
    <w:name w:val="annotation reference"/>
    <w:basedOn w:val="DefaultParagraphFont"/>
    <w:uiPriority w:val="99"/>
    <w:semiHidden/>
    <w:unhideWhenUsed/>
    <w:rsid w:val="00807FAD"/>
    <w:rPr>
      <w:sz w:val="16"/>
      <w:szCs w:val="16"/>
    </w:rPr>
  </w:style>
  <w:style w:type="paragraph" w:styleId="CommentText">
    <w:name w:val="annotation text"/>
    <w:basedOn w:val="Normal"/>
    <w:link w:val="CommentTextChar"/>
    <w:uiPriority w:val="99"/>
    <w:semiHidden/>
    <w:unhideWhenUsed/>
    <w:rsid w:val="00807FAD"/>
    <w:pPr>
      <w:spacing w:line="240" w:lineRule="auto"/>
    </w:pPr>
    <w:rPr>
      <w:sz w:val="20"/>
      <w:szCs w:val="20"/>
    </w:rPr>
  </w:style>
  <w:style w:type="character" w:customStyle="1" w:styleId="CommentTextChar">
    <w:name w:val="Comment Text Char"/>
    <w:basedOn w:val="DefaultParagraphFont"/>
    <w:link w:val="CommentText"/>
    <w:uiPriority w:val="99"/>
    <w:semiHidden/>
    <w:rsid w:val="00807FAD"/>
    <w:rPr>
      <w:sz w:val="20"/>
      <w:szCs w:val="20"/>
    </w:rPr>
  </w:style>
  <w:style w:type="paragraph" w:styleId="CommentSubject">
    <w:name w:val="annotation subject"/>
    <w:basedOn w:val="CommentText"/>
    <w:next w:val="CommentText"/>
    <w:link w:val="CommentSubjectChar"/>
    <w:uiPriority w:val="99"/>
    <w:semiHidden/>
    <w:unhideWhenUsed/>
    <w:rsid w:val="00807FAD"/>
    <w:rPr>
      <w:b/>
      <w:bCs/>
    </w:rPr>
  </w:style>
  <w:style w:type="character" w:customStyle="1" w:styleId="CommentSubjectChar">
    <w:name w:val="Comment Subject Char"/>
    <w:basedOn w:val="CommentTextChar"/>
    <w:link w:val="CommentSubject"/>
    <w:uiPriority w:val="99"/>
    <w:semiHidden/>
    <w:rsid w:val="00807FAD"/>
    <w:rPr>
      <w:b/>
      <w:bCs/>
      <w:sz w:val="20"/>
      <w:szCs w:val="20"/>
    </w:rPr>
  </w:style>
  <w:style w:type="paragraph" w:customStyle="1" w:styleId="Listalphafortable">
    <w:name w:val="List alpha for table"/>
    <w:basedOn w:val="List"/>
    <w:qFormat/>
    <w:rsid w:val="00F452DD"/>
    <w:pPr>
      <w:numPr>
        <w:numId w:val="5"/>
      </w:numPr>
      <w:tabs>
        <w:tab w:val="num" w:pos="360"/>
      </w:tabs>
      <w:spacing w:before="120" w:line="260" w:lineRule="atLeast"/>
      <w:ind w:left="283" w:hanging="283"/>
    </w:pPr>
    <w:rPr>
      <w:rFonts w:ascii="Arial" w:hAnsi="Arial"/>
      <w:sz w:val="20"/>
    </w:rPr>
  </w:style>
  <w:style w:type="paragraph" w:styleId="List">
    <w:name w:val="List"/>
    <w:basedOn w:val="Normal"/>
    <w:uiPriority w:val="99"/>
    <w:semiHidden/>
    <w:unhideWhenUsed/>
    <w:rsid w:val="00F452DD"/>
    <w:pPr>
      <w:ind w:left="283" w:hanging="283"/>
      <w:contextualSpacing/>
    </w:pPr>
  </w:style>
  <w:style w:type="paragraph" w:styleId="BodyText">
    <w:name w:val="Body Text"/>
    <w:basedOn w:val="Normal"/>
    <w:link w:val="BodyTextChar"/>
    <w:uiPriority w:val="1"/>
    <w:qFormat/>
    <w:rsid w:val="002D1392"/>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2D1392"/>
    <w:rPr>
      <w:rFonts w:ascii="Calibri" w:eastAsia="Calibri" w:hAnsi="Calibri" w:cs="Calibri"/>
      <w:lang w:val="en-US"/>
    </w:rPr>
  </w:style>
  <w:style w:type="character" w:customStyle="1" w:styleId="Heading4Char">
    <w:name w:val="Heading 4 Char"/>
    <w:basedOn w:val="DefaultParagraphFont"/>
    <w:link w:val="Heading4"/>
    <w:uiPriority w:val="9"/>
    <w:rsid w:val="009A40E7"/>
    <w:rPr>
      <w:rFonts w:asciiTheme="majorHAnsi" w:eastAsiaTheme="majorEastAsia" w:hAnsiTheme="majorHAnsi" w:cstheme="majorBidi"/>
      <w:i/>
      <w:iCs/>
      <w:color w:val="001C4A" w:themeColor="accent1" w:themeShade="BF"/>
    </w:rPr>
  </w:style>
  <w:style w:type="paragraph" w:styleId="Revision">
    <w:name w:val="Revision"/>
    <w:hidden/>
    <w:uiPriority w:val="99"/>
    <w:semiHidden/>
    <w:rsid w:val="00994225"/>
    <w:pPr>
      <w:spacing w:after="0" w:line="240" w:lineRule="auto"/>
    </w:pPr>
  </w:style>
  <w:style w:type="paragraph" w:customStyle="1" w:styleId="TableParagraph">
    <w:name w:val="Table Paragraph"/>
    <w:basedOn w:val="Normal"/>
    <w:uiPriority w:val="1"/>
    <w:qFormat/>
    <w:rsid w:val="00D002FD"/>
    <w:pPr>
      <w:widowControl w:val="0"/>
      <w:autoSpaceDE w:val="0"/>
      <w:autoSpaceDN w:val="0"/>
      <w:spacing w:after="0" w:line="240" w:lineRule="auto"/>
      <w:ind w:left="108"/>
    </w:pPr>
    <w:rPr>
      <w:rFonts w:ascii="Calibri" w:eastAsia="Calibri" w:hAnsi="Calibri" w:cs="Calibri"/>
      <w:lang w:val="en-US"/>
    </w:rPr>
  </w:style>
  <w:style w:type="character" w:styleId="Mention">
    <w:name w:val="Mention"/>
    <w:basedOn w:val="DefaultParagraphFont"/>
    <w:uiPriority w:val="99"/>
    <w:unhideWhenUsed/>
    <w:rsid w:val="00206D04"/>
    <w:rPr>
      <w:color w:val="2B579A"/>
      <w:shd w:val="clear" w:color="auto" w:fill="E1DFDD"/>
    </w:rPr>
  </w:style>
  <w:style w:type="paragraph" w:customStyle="1" w:styleId="paragraph">
    <w:name w:val="paragraph"/>
    <w:basedOn w:val="Normal"/>
    <w:rsid w:val="00CF6F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F6F15"/>
  </w:style>
  <w:style w:type="character" w:customStyle="1" w:styleId="eop">
    <w:name w:val="eop"/>
    <w:basedOn w:val="DefaultParagraphFont"/>
    <w:rsid w:val="00CF6F15"/>
  </w:style>
  <w:style w:type="paragraph" w:styleId="NormalWeb">
    <w:name w:val="Normal (Web)"/>
    <w:basedOn w:val="Normal"/>
    <w:uiPriority w:val="99"/>
    <w:semiHidden/>
    <w:unhideWhenUsed/>
    <w:rsid w:val="00F61D4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333868">
      <w:bodyDiv w:val="1"/>
      <w:marLeft w:val="0"/>
      <w:marRight w:val="0"/>
      <w:marTop w:val="0"/>
      <w:marBottom w:val="0"/>
      <w:divBdr>
        <w:top w:val="none" w:sz="0" w:space="0" w:color="auto"/>
        <w:left w:val="none" w:sz="0" w:space="0" w:color="auto"/>
        <w:bottom w:val="none" w:sz="0" w:space="0" w:color="auto"/>
        <w:right w:val="none" w:sz="0" w:space="0" w:color="auto"/>
      </w:divBdr>
    </w:div>
    <w:div w:id="321809577">
      <w:bodyDiv w:val="1"/>
      <w:marLeft w:val="0"/>
      <w:marRight w:val="0"/>
      <w:marTop w:val="0"/>
      <w:marBottom w:val="0"/>
      <w:divBdr>
        <w:top w:val="none" w:sz="0" w:space="0" w:color="auto"/>
        <w:left w:val="none" w:sz="0" w:space="0" w:color="auto"/>
        <w:bottom w:val="none" w:sz="0" w:space="0" w:color="auto"/>
        <w:right w:val="none" w:sz="0" w:space="0" w:color="auto"/>
      </w:divBdr>
    </w:div>
    <w:div w:id="368535780">
      <w:bodyDiv w:val="1"/>
      <w:marLeft w:val="0"/>
      <w:marRight w:val="0"/>
      <w:marTop w:val="0"/>
      <w:marBottom w:val="0"/>
      <w:divBdr>
        <w:top w:val="none" w:sz="0" w:space="0" w:color="auto"/>
        <w:left w:val="none" w:sz="0" w:space="0" w:color="auto"/>
        <w:bottom w:val="none" w:sz="0" w:space="0" w:color="auto"/>
        <w:right w:val="none" w:sz="0" w:space="0" w:color="auto"/>
      </w:divBdr>
    </w:div>
    <w:div w:id="543904683">
      <w:bodyDiv w:val="1"/>
      <w:marLeft w:val="0"/>
      <w:marRight w:val="0"/>
      <w:marTop w:val="0"/>
      <w:marBottom w:val="0"/>
      <w:divBdr>
        <w:top w:val="none" w:sz="0" w:space="0" w:color="auto"/>
        <w:left w:val="none" w:sz="0" w:space="0" w:color="auto"/>
        <w:bottom w:val="none" w:sz="0" w:space="0" w:color="auto"/>
        <w:right w:val="none" w:sz="0" w:space="0" w:color="auto"/>
      </w:divBdr>
    </w:div>
    <w:div w:id="577204375">
      <w:bodyDiv w:val="1"/>
      <w:marLeft w:val="0"/>
      <w:marRight w:val="0"/>
      <w:marTop w:val="0"/>
      <w:marBottom w:val="0"/>
      <w:divBdr>
        <w:top w:val="none" w:sz="0" w:space="0" w:color="auto"/>
        <w:left w:val="none" w:sz="0" w:space="0" w:color="auto"/>
        <w:bottom w:val="none" w:sz="0" w:space="0" w:color="auto"/>
        <w:right w:val="none" w:sz="0" w:space="0" w:color="auto"/>
      </w:divBdr>
    </w:div>
    <w:div w:id="776950036">
      <w:bodyDiv w:val="1"/>
      <w:marLeft w:val="0"/>
      <w:marRight w:val="0"/>
      <w:marTop w:val="0"/>
      <w:marBottom w:val="0"/>
      <w:divBdr>
        <w:top w:val="none" w:sz="0" w:space="0" w:color="auto"/>
        <w:left w:val="none" w:sz="0" w:space="0" w:color="auto"/>
        <w:bottom w:val="none" w:sz="0" w:space="0" w:color="auto"/>
        <w:right w:val="none" w:sz="0" w:space="0" w:color="auto"/>
      </w:divBdr>
    </w:div>
    <w:div w:id="876360056">
      <w:bodyDiv w:val="1"/>
      <w:marLeft w:val="0"/>
      <w:marRight w:val="0"/>
      <w:marTop w:val="0"/>
      <w:marBottom w:val="0"/>
      <w:divBdr>
        <w:top w:val="none" w:sz="0" w:space="0" w:color="auto"/>
        <w:left w:val="none" w:sz="0" w:space="0" w:color="auto"/>
        <w:bottom w:val="none" w:sz="0" w:space="0" w:color="auto"/>
        <w:right w:val="none" w:sz="0" w:space="0" w:color="auto"/>
      </w:divBdr>
      <w:divsChild>
        <w:div w:id="2013605913">
          <w:marLeft w:val="0"/>
          <w:marRight w:val="0"/>
          <w:marTop w:val="0"/>
          <w:marBottom w:val="0"/>
          <w:divBdr>
            <w:top w:val="none" w:sz="0" w:space="0" w:color="auto"/>
            <w:left w:val="none" w:sz="0" w:space="0" w:color="auto"/>
            <w:bottom w:val="none" w:sz="0" w:space="0" w:color="auto"/>
            <w:right w:val="none" w:sz="0" w:space="0" w:color="auto"/>
          </w:divBdr>
          <w:divsChild>
            <w:div w:id="223566821">
              <w:marLeft w:val="0"/>
              <w:marRight w:val="0"/>
              <w:marTop w:val="0"/>
              <w:marBottom w:val="0"/>
              <w:divBdr>
                <w:top w:val="none" w:sz="0" w:space="0" w:color="auto"/>
                <w:left w:val="none" w:sz="0" w:space="0" w:color="auto"/>
                <w:bottom w:val="none" w:sz="0" w:space="0" w:color="auto"/>
                <w:right w:val="none" w:sz="0" w:space="0" w:color="auto"/>
              </w:divBdr>
              <w:divsChild>
                <w:div w:id="12117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275825">
      <w:bodyDiv w:val="1"/>
      <w:marLeft w:val="0"/>
      <w:marRight w:val="0"/>
      <w:marTop w:val="0"/>
      <w:marBottom w:val="0"/>
      <w:divBdr>
        <w:top w:val="none" w:sz="0" w:space="0" w:color="auto"/>
        <w:left w:val="none" w:sz="0" w:space="0" w:color="auto"/>
        <w:bottom w:val="none" w:sz="0" w:space="0" w:color="auto"/>
        <w:right w:val="none" w:sz="0" w:space="0" w:color="auto"/>
      </w:divBdr>
    </w:div>
    <w:div w:id="1019115243">
      <w:bodyDiv w:val="1"/>
      <w:marLeft w:val="0"/>
      <w:marRight w:val="0"/>
      <w:marTop w:val="0"/>
      <w:marBottom w:val="0"/>
      <w:divBdr>
        <w:top w:val="none" w:sz="0" w:space="0" w:color="auto"/>
        <w:left w:val="none" w:sz="0" w:space="0" w:color="auto"/>
        <w:bottom w:val="none" w:sz="0" w:space="0" w:color="auto"/>
        <w:right w:val="none" w:sz="0" w:space="0" w:color="auto"/>
      </w:divBdr>
    </w:div>
    <w:div w:id="1311863172">
      <w:bodyDiv w:val="1"/>
      <w:marLeft w:val="0"/>
      <w:marRight w:val="0"/>
      <w:marTop w:val="0"/>
      <w:marBottom w:val="0"/>
      <w:divBdr>
        <w:top w:val="none" w:sz="0" w:space="0" w:color="auto"/>
        <w:left w:val="none" w:sz="0" w:space="0" w:color="auto"/>
        <w:bottom w:val="none" w:sz="0" w:space="0" w:color="auto"/>
        <w:right w:val="none" w:sz="0" w:space="0" w:color="auto"/>
      </w:divBdr>
    </w:div>
    <w:div w:id="1415471929">
      <w:bodyDiv w:val="1"/>
      <w:marLeft w:val="0"/>
      <w:marRight w:val="0"/>
      <w:marTop w:val="0"/>
      <w:marBottom w:val="0"/>
      <w:divBdr>
        <w:top w:val="none" w:sz="0" w:space="0" w:color="auto"/>
        <w:left w:val="none" w:sz="0" w:space="0" w:color="auto"/>
        <w:bottom w:val="none" w:sz="0" w:space="0" w:color="auto"/>
        <w:right w:val="none" w:sz="0" w:space="0" w:color="auto"/>
      </w:divBdr>
    </w:div>
    <w:div w:id="1525552349">
      <w:bodyDiv w:val="1"/>
      <w:marLeft w:val="0"/>
      <w:marRight w:val="0"/>
      <w:marTop w:val="0"/>
      <w:marBottom w:val="0"/>
      <w:divBdr>
        <w:top w:val="none" w:sz="0" w:space="0" w:color="auto"/>
        <w:left w:val="none" w:sz="0" w:space="0" w:color="auto"/>
        <w:bottom w:val="none" w:sz="0" w:space="0" w:color="auto"/>
        <w:right w:val="none" w:sz="0" w:space="0" w:color="auto"/>
      </w:divBdr>
      <w:divsChild>
        <w:div w:id="1288926879">
          <w:marLeft w:val="0"/>
          <w:marRight w:val="0"/>
          <w:marTop w:val="0"/>
          <w:marBottom w:val="0"/>
          <w:divBdr>
            <w:top w:val="none" w:sz="0" w:space="0" w:color="auto"/>
            <w:left w:val="none" w:sz="0" w:space="0" w:color="auto"/>
            <w:bottom w:val="none" w:sz="0" w:space="0" w:color="auto"/>
            <w:right w:val="none" w:sz="0" w:space="0" w:color="auto"/>
          </w:divBdr>
          <w:divsChild>
            <w:div w:id="398332074">
              <w:marLeft w:val="0"/>
              <w:marRight w:val="0"/>
              <w:marTop w:val="0"/>
              <w:marBottom w:val="0"/>
              <w:divBdr>
                <w:top w:val="none" w:sz="0" w:space="0" w:color="auto"/>
                <w:left w:val="none" w:sz="0" w:space="0" w:color="auto"/>
                <w:bottom w:val="none" w:sz="0" w:space="0" w:color="auto"/>
                <w:right w:val="none" w:sz="0" w:space="0" w:color="auto"/>
              </w:divBdr>
            </w:div>
            <w:div w:id="581335696">
              <w:marLeft w:val="0"/>
              <w:marRight w:val="0"/>
              <w:marTop w:val="0"/>
              <w:marBottom w:val="0"/>
              <w:divBdr>
                <w:top w:val="none" w:sz="0" w:space="0" w:color="auto"/>
                <w:left w:val="none" w:sz="0" w:space="0" w:color="auto"/>
                <w:bottom w:val="none" w:sz="0" w:space="0" w:color="auto"/>
                <w:right w:val="none" w:sz="0" w:space="0" w:color="auto"/>
              </w:divBdr>
            </w:div>
            <w:div w:id="795879995">
              <w:marLeft w:val="0"/>
              <w:marRight w:val="0"/>
              <w:marTop w:val="0"/>
              <w:marBottom w:val="0"/>
              <w:divBdr>
                <w:top w:val="none" w:sz="0" w:space="0" w:color="auto"/>
                <w:left w:val="none" w:sz="0" w:space="0" w:color="auto"/>
                <w:bottom w:val="none" w:sz="0" w:space="0" w:color="auto"/>
                <w:right w:val="none" w:sz="0" w:space="0" w:color="auto"/>
              </w:divBdr>
            </w:div>
            <w:div w:id="2020304081">
              <w:marLeft w:val="0"/>
              <w:marRight w:val="0"/>
              <w:marTop w:val="0"/>
              <w:marBottom w:val="0"/>
              <w:divBdr>
                <w:top w:val="none" w:sz="0" w:space="0" w:color="auto"/>
                <w:left w:val="none" w:sz="0" w:space="0" w:color="auto"/>
                <w:bottom w:val="none" w:sz="0" w:space="0" w:color="auto"/>
                <w:right w:val="none" w:sz="0" w:space="0" w:color="auto"/>
              </w:divBdr>
            </w:div>
          </w:divsChild>
        </w:div>
        <w:div w:id="1357805376">
          <w:marLeft w:val="0"/>
          <w:marRight w:val="0"/>
          <w:marTop w:val="0"/>
          <w:marBottom w:val="0"/>
          <w:divBdr>
            <w:top w:val="none" w:sz="0" w:space="0" w:color="auto"/>
            <w:left w:val="none" w:sz="0" w:space="0" w:color="auto"/>
            <w:bottom w:val="none" w:sz="0" w:space="0" w:color="auto"/>
            <w:right w:val="none" w:sz="0" w:space="0" w:color="auto"/>
          </w:divBdr>
          <w:divsChild>
            <w:div w:id="799881158">
              <w:marLeft w:val="0"/>
              <w:marRight w:val="0"/>
              <w:marTop w:val="0"/>
              <w:marBottom w:val="0"/>
              <w:divBdr>
                <w:top w:val="none" w:sz="0" w:space="0" w:color="auto"/>
                <w:left w:val="none" w:sz="0" w:space="0" w:color="auto"/>
                <w:bottom w:val="none" w:sz="0" w:space="0" w:color="auto"/>
                <w:right w:val="none" w:sz="0" w:space="0" w:color="auto"/>
              </w:divBdr>
            </w:div>
            <w:div w:id="850335324">
              <w:marLeft w:val="0"/>
              <w:marRight w:val="0"/>
              <w:marTop w:val="0"/>
              <w:marBottom w:val="0"/>
              <w:divBdr>
                <w:top w:val="none" w:sz="0" w:space="0" w:color="auto"/>
                <w:left w:val="none" w:sz="0" w:space="0" w:color="auto"/>
                <w:bottom w:val="none" w:sz="0" w:space="0" w:color="auto"/>
                <w:right w:val="none" w:sz="0" w:space="0" w:color="auto"/>
              </w:divBdr>
            </w:div>
            <w:div w:id="187572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6058388">
          <w:marLeft w:val="0"/>
          <w:marRight w:val="0"/>
          <w:marTop w:val="0"/>
          <w:marBottom w:val="0"/>
          <w:divBdr>
            <w:top w:val="none" w:sz="0" w:space="0" w:color="auto"/>
            <w:left w:val="none" w:sz="0" w:space="0" w:color="auto"/>
            <w:bottom w:val="none" w:sz="0" w:space="0" w:color="auto"/>
            <w:right w:val="none" w:sz="0" w:space="0" w:color="auto"/>
          </w:divBdr>
          <w:divsChild>
            <w:div w:id="152185692">
              <w:marLeft w:val="0"/>
              <w:marRight w:val="0"/>
              <w:marTop w:val="0"/>
              <w:marBottom w:val="0"/>
              <w:divBdr>
                <w:top w:val="none" w:sz="0" w:space="0" w:color="auto"/>
                <w:left w:val="none" w:sz="0" w:space="0" w:color="auto"/>
                <w:bottom w:val="none" w:sz="0" w:space="0" w:color="auto"/>
                <w:right w:val="none" w:sz="0" w:space="0" w:color="auto"/>
              </w:divBdr>
            </w:div>
            <w:div w:id="889614592">
              <w:marLeft w:val="0"/>
              <w:marRight w:val="0"/>
              <w:marTop w:val="0"/>
              <w:marBottom w:val="0"/>
              <w:divBdr>
                <w:top w:val="none" w:sz="0" w:space="0" w:color="auto"/>
                <w:left w:val="none" w:sz="0" w:space="0" w:color="auto"/>
                <w:bottom w:val="none" w:sz="0" w:space="0" w:color="auto"/>
                <w:right w:val="none" w:sz="0" w:space="0" w:color="auto"/>
              </w:divBdr>
            </w:div>
            <w:div w:id="1046178793">
              <w:marLeft w:val="0"/>
              <w:marRight w:val="0"/>
              <w:marTop w:val="0"/>
              <w:marBottom w:val="0"/>
              <w:divBdr>
                <w:top w:val="none" w:sz="0" w:space="0" w:color="auto"/>
                <w:left w:val="none" w:sz="0" w:space="0" w:color="auto"/>
                <w:bottom w:val="none" w:sz="0" w:space="0" w:color="auto"/>
                <w:right w:val="none" w:sz="0" w:space="0" w:color="auto"/>
              </w:divBdr>
            </w:div>
            <w:div w:id="1761831448">
              <w:marLeft w:val="0"/>
              <w:marRight w:val="0"/>
              <w:marTop w:val="0"/>
              <w:marBottom w:val="0"/>
              <w:divBdr>
                <w:top w:val="none" w:sz="0" w:space="0" w:color="auto"/>
                <w:left w:val="none" w:sz="0" w:space="0" w:color="auto"/>
                <w:bottom w:val="none" w:sz="0" w:space="0" w:color="auto"/>
                <w:right w:val="none" w:sz="0" w:space="0" w:color="auto"/>
              </w:divBdr>
            </w:div>
            <w:div w:id="1954554687">
              <w:marLeft w:val="0"/>
              <w:marRight w:val="0"/>
              <w:marTop w:val="0"/>
              <w:marBottom w:val="0"/>
              <w:divBdr>
                <w:top w:val="none" w:sz="0" w:space="0" w:color="auto"/>
                <w:left w:val="none" w:sz="0" w:space="0" w:color="auto"/>
                <w:bottom w:val="none" w:sz="0" w:space="0" w:color="auto"/>
                <w:right w:val="none" w:sz="0" w:space="0" w:color="auto"/>
              </w:divBdr>
            </w:div>
          </w:divsChild>
        </w:div>
        <w:div w:id="1101492491">
          <w:marLeft w:val="0"/>
          <w:marRight w:val="0"/>
          <w:marTop w:val="0"/>
          <w:marBottom w:val="0"/>
          <w:divBdr>
            <w:top w:val="none" w:sz="0" w:space="0" w:color="auto"/>
            <w:left w:val="none" w:sz="0" w:space="0" w:color="auto"/>
            <w:bottom w:val="none" w:sz="0" w:space="0" w:color="auto"/>
            <w:right w:val="none" w:sz="0" w:space="0" w:color="auto"/>
          </w:divBdr>
        </w:div>
        <w:div w:id="1551334267">
          <w:marLeft w:val="0"/>
          <w:marRight w:val="0"/>
          <w:marTop w:val="0"/>
          <w:marBottom w:val="0"/>
          <w:divBdr>
            <w:top w:val="none" w:sz="0" w:space="0" w:color="auto"/>
            <w:left w:val="none" w:sz="0" w:space="0" w:color="auto"/>
            <w:bottom w:val="none" w:sz="0" w:space="0" w:color="auto"/>
            <w:right w:val="none" w:sz="0" w:space="0" w:color="auto"/>
          </w:divBdr>
          <w:divsChild>
            <w:div w:id="386684218">
              <w:marLeft w:val="0"/>
              <w:marRight w:val="0"/>
              <w:marTop w:val="0"/>
              <w:marBottom w:val="0"/>
              <w:divBdr>
                <w:top w:val="none" w:sz="0" w:space="0" w:color="auto"/>
                <w:left w:val="none" w:sz="0" w:space="0" w:color="auto"/>
                <w:bottom w:val="none" w:sz="0" w:space="0" w:color="auto"/>
                <w:right w:val="none" w:sz="0" w:space="0" w:color="auto"/>
              </w:divBdr>
            </w:div>
            <w:div w:id="1123501144">
              <w:marLeft w:val="0"/>
              <w:marRight w:val="0"/>
              <w:marTop w:val="0"/>
              <w:marBottom w:val="0"/>
              <w:divBdr>
                <w:top w:val="none" w:sz="0" w:space="0" w:color="auto"/>
                <w:left w:val="none" w:sz="0" w:space="0" w:color="auto"/>
                <w:bottom w:val="none" w:sz="0" w:space="0" w:color="auto"/>
                <w:right w:val="none" w:sz="0" w:space="0" w:color="auto"/>
              </w:divBdr>
            </w:div>
            <w:div w:id="1369912212">
              <w:marLeft w:val="0"/>
              <w:marRight w:val="0"/>
              <w:marTop w:val="0"/>
              <w:marBottom w:val="0"/>
              <w:divBdr>
                <w:top w:val="none" w:sz="0" w:space="0" w:color="auto"/>
                <w:left w:val="none" w:sz="0" w:space="0" w:color="auto"/>
                <w:bottom w:val="none" w:sz="0" w:space="0" w:color="auto"/>
                <w:right w:val="none" w:sz="0" w:space="0" w:color="auto"/>
              </w:divBdr>
            </w:div>
            <w:div w:id="1897470350">
              <w:marLeft w:val="0"/>
              <w:marRight w:val="0"/>
              <w:marTop w:val="0"/>
              <w:marBottom w:val="0"/>
              <w:divBdr>
                <w:top w:val="none" w:sz="0" w:space="0" w:color="auto"/>
                <w:left w:val="none" w:sz="0" w:space="0" w:color="auto"/>
                <w:bottom w:val="none" w:sz="0" w:space="0" w:color="auto"/>
                <w:right w:val="none" w:sz="0" w:space="0" w:color="auto"/>
              </w:divBdr>
            </w:div>
            <w:div w:id="19769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8586">
      <w:bodyDiv w:val="1"/>
      <w:marLeft w:val="0"/>
      <w:marRight w:val="0"/>
      <w:marTop w:val="0"/>
      <w:marBottom w:val="0"/>
      <w:divBdr>
        <w:top w:val="none" w:sz="0" w:space="0" w:color="auto"/>
        <w:left w:val="none" w:sz="0" w:space="0" w:color="auto"/>
        <w:bottom w:val="none" w:sz="0" w:space="0" w:color="auto"/>
        <w:right w:val="none" w:sz="0" w:space="0" w:color="auto"/>
      </w:divBdr>
    </w:div>
    <w:div w:id="1846741963">
      <w:bodyDiv w:val="1"/>
      <w:marLeft w:val="0"/>
      <w:marRight w:val="0"/>
      <w:marTop w:val="0"/>
      <w:marBottom w:val="0"/>
      <w:divBdr>
        <w:top w:val="none" w:sz="0" w:space="0" w:color="auto"/>
        <w:left w:val="none" w:sz="0" w:space="0" w:color="auto"/>
        <w:bottom w:val="none" w:sz="0" w:space="0" w:color="auto"/>
        <w:right w:val="none" w:sz="0" w:space="0" w:color="auto"/>
      </w:divBdr>
    </w:div>
    <w:div w:id="2084788284">
      <w:bodyDiv w:val="1"/>
      <w:marLeft w:val="0"/>
      <w:marRight w:val="0"/>
      <w:marTop w:val="0"/>
      <w:marBottom w:val="0"/>
      <w:divBdr>
        <w:top w:val="none" w:sz="0" w:space="0" w:color="auto"/>
        <w:left w:val="none" w:sz="0" w:space="0" w:color="auto"/>
        <w:bottom w:val="none" w:sz="0" w:space="0" w:color="auto"/>
        <w:right w:val="none" w:sz="0" w:space="0" w:color="auto"/>
      </w:divBdr>
    </w:div>
    <w:div w:id="2114012691">
      <w:bodyDiv w:val="1"/>
      <w:marLeft w:val="0"/>
      <w:marRight w:val="0"/>
      <w:marTop w:val="0"/>
      <w:marBottom w:val="0"/>
      <w:divBdr>
        <w:top w:val="none" w:sz="0" w:space="0" w:color="auto"/>
        <w:left w:val="none" w:sz="0" w:space="0" w:color="auto"/>
        <w:bottom w:val="none" w:sz="0" w:space="0" w:color="auto"/>
        <w:right w:val="none" w:sz="0" w:space="0" w:color="auto"/>
      </w:divBdr>
      <w:divsChild>
        <w:div w:id="359622673">
          <w:marLeft w:val="0"/>
          <w:marRight w:val="0"/>
          <w:marTop w:val="0"/>
          <w:marBottom w:val="0"/>
          <w:divBdr>
            <w:top w:val="none" w:sz="0" w:space="0" w:color="auto"/>
            <w:left w:val="none" w:sz="0" w:space="0" w:color="auto"/>
            <w:bottom w:val="none" w:sz="0" w:space="0" w:color="auto"/>
            <w:right w:val="none" w:sz="0" w:space="0" w:color="auto"/>
          </w:divBdr>
          <w:divsChild>
            <w:div w:id="392511560">
              <w:marLeft w:val="0"/>
              <w:marRight w:val="0"/>
              <w:marTop w:val="0"/>
              <w:marBottom w:val="0"/>
              <w:divBdr>
                <w:top w:val="none" w:sz="0" w:space="0" w:color="auto"/>
                <w:left w:val="none" w:sz="0" w:space="0" w:color="auto"/>
                <w:bottom w:val="none" w:sz="0" w:space="0" w:color="auto"/>
                <w:right w:val="none" w:sz="0" w:space="0" w:color="auto"/>
              </w:divBdr>
            </w:div>
            <w:div w:id="971398740">
              <w:marLeft w:val="0"/>
              <w:marRight w:val="0"/>
              <w:marTop w:val="0"/>
              <w:marBottom w:val="0"/>
              <w:divBdr>
                <w:top w:val="none" w:sz="0" w:space="0" w:color="auto"/>
                <w:left w:val="none" w:sz="0" w:space="0" w:color="auto"/>
                <w:bottom w:val="none" w:sz="0" w:space="0" w:color="auto"/>
                <w:right w:val="none" w:sz="0" w:space="0" w:color="auto"/>
              </w:divBdr>
            </w:div>
            <w:div w:id="1338072851">
              <w:marLeft w:val="0"/>
              <w:marRight w:val="0"/>
              <w:marTop w:val="0"/>
              <w:marBottom w:val="0"/>
              <w:divBdr>
                <w:top w:val="none" w:sz="0" w:space="0" w:color="auto"/>
                <w:left w:val="none" w:sz="0" w:space="0" w:color="auto"/>
                <w:bottom w:val="none" w:sz="0" w:space="0" w:color="auto"/>
                <w:right w:val="none" w:sz="0" w:space="0" w:color="auto"/>
              </w:divBdr>
            </w:div>
            <w:div w:id="1499997154">
              <w:marLeft w:val="0"/>
              <w:marRight w:val="0"/>
              <w:marTop w:val="0"/>
              <w:marBottom w:val="0"/>
              <w:divBdr>
                <w:top w:val="none" w:sz="0" w:space="0" w:color="auto"/>
                <w:left w:val="none" w:sz="0" w:space="0" w:color="auto"/>
                <w:bottom w:val="none" w:sz="0" w:space="0" w:color="auto"/>
                <w:right w:val="none" w:sz="0" w:space="0" w:color="auto"/>
              </w:divBdr>
            </w:div>
            <w:div w:id="1835491669">
              <w:marLeft w:val="0"/>
              <w:marRight w:val="0"/>
              <w:marTop w:val="0"/>
              <w:marBottom w:val="0"/>
              <w:divBdr>
                <w:top w:val="none" w:sz="0" w:space="0" w:color="auto"/>
                <w:left w:val="none" w:sz="0" w:space="0" w:color="auto"/>
                <w:bottom w:val="none" w:sz="0" w:space="0" w:color="auto"/>
                <w:right w:val="none" w:sz="0" w:space="0" w:color="auto"/>
              </w:divBdr>
            </w:div>
          </w:divsChild>
        </w:div>
        <w:div w:id="854928143">
          <w:marLeft w:val="0"/>
          <w:marRight w:val="0"/>
          <w:marTop w:val="0"/>
          <w:marBottom w:val="0"/>
          <w:divBdr>
            <w:top w:val="none" w:sz="0" w:space="0" w:color="auto"/>
            <w:left w:val="none" w:sz="0" w:space="0" w:color="auto"/>
            <w:bottom w:val="none" w:sz="0" w:space="0" w:color="auto"/>
            <w:right w:val="none" w:sz="0" w:space="0" w:color="auto"/>
          </w:divBdr>
          <w:divsChild>
            <w:div w:id="1203711603">
              <w:marLeft w:val="0"/>
              <w:marRight w:val="0"/>
              <w:marTop w:val="0"/>
              <w:marBottom w:val="0"/>
              <w:divBdr>
                <w:top w:val="none" w:sz="0" w:space="0" w:color="auto"/>
                <w:left w:val="none" w:sz="0" w:space="0" w:color="auto"/>
                <w:bottom w:val="none" w:sz="0" w:space="0" w:color="auto"/>
                <w:right w:val="none" w:sz="0" w:space="0" w:color="auto"/>
              </w:divBdr>
            </w:div>
            <w:div w:id="1844281015">
              <w:marLeft w:val="0"/>
              <w:marRight w:val="0"/>
              <w:marTop w:val="0"/>
              <w:marBottom w:val="0"/>
              <w:divBdr>
                <w:top w:val="none" w:sz="0" w:space="0" w:color="auto"/>
                <w:left w:val="none" w:sz="0" w:space="0" w:color="auto"/>
                <w:bottom w:val="none" w:sz="0" w:space="0" w:color="auto"/>
                <w:right w:val="none" w:sz="0" w:space="0" w:color="auto"/>
              </w:divBdr>
            </w:div>
            <w:div w:id="1914923415">
              <w:marLeft w:val="0"/>
              <w:marRight w:val="0"/>
              <w:marTop w:val="0"/>
              <w:marBottom w:val="0"/>
              <w:divBdr>
                <w:top w:val="none" w:sz="0" w:space="0" w:color="auto"/>
                <w:left w:val="none" w:sz="0" w:space="0" w:color="auto"/>
                <w:bottom w:val="none" w:sz="0" w:space="0" w:color="auto"/>
                <w:right w:val="none" w:sz="0" w:space="0" w:color="auto"/>
              </w:divBdr>
            </w:div>
            <w:div w:id="2017878117">
              <w:marLeft w:val="0"/>
              <w:marRight w:val="0"/>
              <w:marTop w:val="0"/>
              <w:marBottom w:val="0"/>
              <w:divBdr>
                <w:top w:val="none" w:sz="0" w:space="0" w:color="auto"/>
                <w:left w:val="none" w:sz="0" w:space="0" w:color="auto"/>
                <w:bottom w:val="none" w:sz="0" w:space="0" w:color="auto"/>
                <w:right w:val="none" w:sz="0" w:space="0" w:color="auto"/>
              </w:divBdr>
            </w:div>
            <w:div w:id="2087144266">
              <w:marLeft w:val="0"/>
              <w:marRight w:val="0"/>
              <w:marTop w:val="0"/>
              <w:marBottom w:val="0"/>
              <w:divBdr>
                <w:top w:val="none" w:sz="0" w:space="0" w:color="auto"/>
                <w:left w:val="none" w:sz="0" w:space="0" w:color="auto"/>
                <w:bottom w:val="none" w:sz="0" w:space="0" w:color="auto"/>
                <w:right w:val="none" w:sz="0" w:space="0" w:color="auto"/>
              </w:divBdr>
            </w:div>
          </w:divsChild>
        </w:div>
        <w:div w:id="1651599258">
          <w:marLeft w:val="0"/>
          <w:marRight w:val="0"/>
          <w:marTop w:val="0"/>
          <w:marBottom w:val="0"/>
          <w:divBdr>
            <w:top w:val="none" w:sz="0" w:space="0" w:color="auto"/>
            <w:left w:val="none" w:sz="0" w:space="0" w:color="auto"/>
            <w:bottom w:val="none" w:sz="0" w:space="0" w:color="auto"/>
            <w:right w:val="none" w:sz="0" w:space="0" w:color="auto"/>
          </w:divBdr>
          <w:divsChild>
            <w:div w:id="655376484">
              <w:marLeft w:val="0"/>
              <w:marRight w:val="0"/>
              <w:marTop w:val="0"/>
              <w:marBottom w:val="0"/>
              <w:divBdr>
                <w:top w:val="none" w:sz="0" w:space="0" w:color="auto"/>
                <w:left w:val="none" w:sz="0" w:space="0" w:color="auto"/>
                <w:bottom w:val="none" w:sz="0" w:space="0" w:color="auto"/>
                <w:right w:val="none" w:sz="0" w:space="0" w:color="auto"/>
              </w:divBdr>
            </w:div>
            <w:div w:id="690566287">
              <w:marLeft w:val="0"/>
              <w:marRight w:val="0"/>
              <w:marTop w:val="0"/>
              <w:marBottom w:val="0"/>
              <w:divBdr>
                <w:top w:val="none" w:sz="0" w:space="0" w:color="auto"/>
                <w:left w:val="none" w:sz="0" w:space="0" w:color="auto"/>
                <w:bottom w:val="none" w:sz="0" w:space="0" w:color="auto"/>
                <w:right w:val="none" w:sz="0" w:space="0" w:color="auto"/>
              </w:divBdr>
            </w:div>
            <w:div w:id="16384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nergy.nsw.gov.au/business-and-industry/programs-grants-and-schemes/electric-vehicles/electric-vehicle-ready/strata"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evrb@environment.nsw.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ergy.nsw.gov.au/business-and-industry/programs-grants-and-schemes/electric-vehicles/electric-vehicle-ready/strat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evrb@environment.nsw.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t%20Zero\EVs\EVs%20Charging%20Infrastructure\Site%20Prospectus\TEST%20EV%20charging%20bid%20checklist.dotx" TargetMode="External"/></Relationships>
</file>

<file path=word/theme/theme1.xml><?xml version="1.0" encoding="utf-8"?>
<a:theme xmlns:a="http://schemas.openxmlformats.org/drawingml/2006/main" name="Office Theme">
  <a:themeElements>
    <a:clrScheme name="NSW - Transport">
      <a:dk1>
        <a:srgbClr val="22272B"/>
      </a:dk1>
      <a:lt1>
        <a:sysClr val="window" lastClr="FFFFFF"/>
      </a:lt1>
      <a:dk2>
        <a:srgbClr val="22272B"/>
      </a:dk2>
      <a:lt2>
        <a:srgbClr val="FFFFFF"/>
      </a:lt2>
      <a:accent1>
        <a:srgbClr val="002664"/>
      </a:accent1>
      <a:accent2>
        <a:srgbClr val="D7153A"/>
      </a:accent2>
      <a:accent3>
        <a:srgbClr val="FDEDDF"/>
      </a:accent3>
      <a:accent4>
        <a:srgbClr val="146CFD"/>
      </a:accent4>
      <a:accent5>
        <a:srgbClr val="FFB8C1"/>
      </a:accent5>
      <a:accent6>
        <a:srgbClr val="A3A3A3"/>
      </a:accent6>
      <a:hlink>
        <a:srgbClr val="002664"/>
      </a:hlink>
      <a:folHlink>
        <a:srgbClr val="5C82C0"/>
      </a:folHlink>
    </a:clrScheme>
    <a:fontScheme name="Custom 1">
      <a:majorFont>
        <a:latin typeface="Public Sans Light"/>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accent3"/>
        </a:solidFill>
        <a:ln w="9525">
          <a:noFill/>
          <a:miter lim="800000"/>
          <a:headEnd/>
          <a:tailEnd/>
        </a:ln>
      </a:spPr>
      <a:bodyPr rot="0" vert="horz" wrap="square" lIns="144000" tIns="0" rIns="144000" bIns="7200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aa67a1-c658-4444-ac6b-fa48bdb85174">
      <Terms xmlns="http://schemas.microsoft.com/office/infopath/2007/PartnerControls"/>
    </lcf76f155ced4ddcb4097134ff3c332f>
    <TaxCatchAll xmlns="c246bbca-72d3-478d-8dbc-0ed84122cf6e" xsi:nil="true"/>
    <SharedWithUsers xmlns="c246bbca-72d3-478d-8dbc-0ed84122cf6e">
      <UserInfo>
        <DisplayName>Brigitt Artesi</DisplayName>
        <AccountId>1726</AccountId>
        <AccountType/>
      </UserInfo>
    </SharedWithUsers>
    <Asana xmlns="bcaa67a1-c658-4444-ac6b-fa48bdb85174">
      <Url xsi:nil="true"/>
      <Description xsi:nil="true"/>
    </Asana>
    <SelectedImage xmlns="bcaa67a1-c658-4444-ac6b-fa48bdb8517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D9653107C47424CBFB5A7124BA77130" ma:contentTypeVersion="22" ma:contentTypeDescription="Create a new document." ma:contentTypeScope="" ma:versionID="d6535f6797e9b120c9e4287d7220d5a0">
  <xsd:schema xmlns:xsd="http://www.w3.org/2001/XMLSchema" xmlns:xs="http://www.w3.org/2001/XMLSchema" xmlns:p="http://schemas.microsoft.com/office/2006/metadata/properties" xmlns:ns1="http://schemas.microsoft.com/sharepoint/v3" xmlns:ns2="bcaa67a1-c658-4444-ac6b-fa48bdb85174" xmlns:ns3="c246bbca-72d3-478d-8dbc-0ed84122cf6e" targetNamespace="http://schemas.microsoft.com/office/2006/metadata/properties" ma:root="true" ma:fieldsID="d002058eae83ee0de939ad35f1deeadc" ns1:_="" ns2:_="" ns3:_="">
    <xsd:import namespace="http://schemas.microsoft.com/sharepoint/v3"/>
    <xsd:import namespace="bcaa67a1-c658-4444-ac6b-fa48bdb85174"/>
    <xsd:import namespace="c246bbca-72d3-478d-8dbc-0ed84122cf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Asana" minOccurs="0"/>
                <xsd:element ref="ns2:MediaServiceObjectDetectorVersions" minOccurs="0"/>
                <xsd:element ref="ns2:SelectedImag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a67a1-c658-4444-ac6b-fa48bdb85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Asana" ma:index="24" nillable="true" ma:displayName="Asana" ma:description="Link to Asana Project folder" ma:format="Hyperlink" ma:internalName="Asana">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SelectedImage" ma:index="26" nillable="true" ma:displayName="Selected Image" ma:description="Best pics" ma:format="Dropdown" ma:internalName="SelectedImage">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c246bbca-72d3-478d-8dbc-0ed84122cf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c8da9a-ccf9-44af-943e-63a972e9544e}" ma:internalName="TaxCatchAll" ma:showField="CatchAllData" ma:web="c246bbca-72d3-478d-8dbc-0ed84122cf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4F22A-7AE4-4DE8-BA72-9E1EDA58444C}">
  <ds:schemaRefs>
    <ds:schemaRef ds:uri="http://schemas.openxmlformats.org/officeDocument/2006/bibliography"/>
  </ds:schemaRefs>
</ds:datastoreItem>
</file>

<file path=customXml/itemProps2.xml><?xml version="1.0" encoding="utf-8"?>
<ds:datastoreItem xmlns:ds="http://schemas.openxmlformats.org/officeDocument/2006/customXml" ds:itemID="{B3680357-38BC-4BB7-AD9E-EB6FF60C61C0}">
  <ds:schemaRefs>
    <ds:schemaRef ds:uri="http://schemas.microsoft.com/office/2006/metadata/properties"/>
    <ds:schemaRef ds:uri="http://schemas.microsoft.com/office/infopath/2007/PartnerControls"/>
    <ds:schemaRef ds:uri="bcaa67a1-c658-4444-ac6b-fa48bdb85174"/>
    <ds:schemaRef ds:uri="c246bbca-72d3-478d-8dbc-0ed84122cf6e"/>
    <ds:schemaRef ds:uri="http://schemas.microsoft.com/sharepoint/v3"/>
  </ds:schemaRefs>
</ds:datastoreItem>
</file>

<file path=customXml/itemProps3.xml><?xml version="1.0" encoding="utf-8"?>
<ds:datastoreItem xmlns:ds="http://schemas.openxmlformats.org/officeDocument/2006/customXml" ds:itemID="{0F6DA1B1-AE32-48DD-8E0D-605D6D2AF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aa67a1-c658-4444-ac6b-fa48bdb85174"/>
    <ds:schemaRef ds:uri="c246bbca-72d3-478d-8dbc-0ed84122c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A842D5-64DA-4642-9C1F-55EEAED42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TEST%20EV%20charging%20bid%20checklist.dotx</Template>
  <TotalTime>0</TotalTime>
  <Pages>1</Pages>
  <Words>669</Words>
  <Characters>3819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CharactersWithSpaces>
  <SharedDoc>false</SharedDoc>
  <HLinks>
    <vt:vector size="12" baseType="variant">
      <vt:variant>
        <vt:i4>1638441</vt:i4>
      </vt:variant>
      <vt:variant>
        <vt:i4>3</vt:i4>
      </vt:variant>
      <vt:variant>
        <vt:i4>0</vt:i4>
      </vt:variant>
      <vt:variant>
        <vt:i4>5</vt:i4>
      </vt:variant>
      <vt:variant>
        <vt:lpwstr>mailto:evrb@environment.nsw.gov.au</vt:lpwstr>
      </vt:variant>
      <vt:variant>
        <vt:lpwstr/>
      </vt:variant>
      <vt:variant>
        <vt:i4>2097203</vt:i4>
      </vt:variant>
      <vt:variant>
        <vt:i4>0</vt:i4>
      </vt:variant>
      <vt:variant>
        <vt:i4>0</vt:i4>
      </vt:variant>
      <vt:variant>
        <vt:i4>5</vt:i4>
      </vt:variant>
      <vt:variant>
        <vt:lpwstr>https://www.energy.nsw.gov.au/business-and-industry/programs-grants-and-schemes/electric-vehicles/electric-vehicle-ready/strata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2022-01-22T11:31:00Z</cp:lastPrinted>
  <dcterms:created xsi:type="dcterms:W3CDTF">2023-10-04T01:08:00Z</dcterms:created>
  <dcterms:modified xsi:type="dcterms:W3CDTF">2023-10-06T18:11:00Z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0x0101003D9653107C47424CBFB5A7124BA77130</vt:lpwstr>
  </property>
  <property fmtid="{D5CDD505-2E9C-101B-9397-08002B2CF9AE}" pid="3" name="MediaServiceImageTags">
    <vt:lpwstr/>
  </property>
  <property fmtid="{D5CDD505-2E9C-101B-9397-08002B2CF9AE}" pid="4" name="GrammarlyDocumentId">
    <vt:lpwstr>916e420b18a5e41f76303d60cc79dd2b0ea902156301bf451ed0939ca460c8f2</vt:lpwstr>
  </property>
</Properties>
</file>