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015EE" w14:textId="13CB176D" w:rsidR="00C85DA1" w:rsidRPr="009A60EA" w:rsidRDefault="00C85DA1" w:rsidP="00CC3B0F">
      <w:pPr>
        <w:spacing w:before="3120"/>
        <w:rPr>
          <w:b/>
          <w:bCs/>
          <w:sz w:val="40"/>
          <w:szCs w:val="40"/>
        </w:rPr>
      </w:pPr>
      <w:r w:rsidRPr="00E97A70">
        <w:rPr>
          <w:b/>
          <w:bCs/>
          <w:sz w:val="40"/>
          <w:szCs w:val="40"/>
        </w:rPr>
        <w:t>Funding Deed</w:t>
      </w:r>
    </w:p>
    <w:p w14:paraId="714E60A0" w14:textId="77777777" w:rsidR="00C85DA1" w:rsidRPr="00C85DA1" w:rsidRDefault="00C85DA1" w:rsidP="00C85DA1">
      <w:pPr>
        <w:rPr>
          <w:lang w:eastAsia="en-US"/>
        </w:rPr>
      </w:pPr>
    </w:p>
    <w:p w14:paraId="614EF9C0" w14:textId="77777777" w:rsidR="00936C79" w:rsidRDefault="00936C79" w:rsidP="00936C79"/>
    <w:tbl>
      <w:tblPr>
        <w:tblpPr w:leftFromText="180" w:rightFromText="180" w:vertAnchor="text" w:horzAnchor="margin" w:tblpY="3399"/>
        <w:tblW w:w="0" w:type="auto"/>
        <w:tblBorders>
          <w:top w:val="single" w:sz="12" w:space="0" w:color="A6A6A6" w:themeColor="background1" w:themeShade="A6"/>
          <w:bottom w:val="single" w:sz="12" w:space="0" w:color="A6A6A6" w:themeColor="background1" w:themeShade="A6"/>
          <w:insideH w:val="single" w:sz="12" w:space="0" w:color="A6A6A6" w:themeColor="background1" w:themeShade="A6"/>
          <w:insideV w:val="single" w:sz="12" w:space="0" w:color="A6A6A6" w:themeColor="background1" w:themeShade="A6"/>
        </w:tblBorders>
        <w:tblLayout w:type="fixed"/>
        <w:tblLook w:val="04A0" w:firstRow="1" w:lastRow="0" w:firstColumn="1" w:lastColumn="0" w:noHBand="0" w:noVBand="1"/>
      </w:tblPr>
      <w:tblGrid>
        <w:gridCol w:w="2660"/>
        <w:gridCol w:w="6060"/>
      </w:tblGrid>
      <w:tr w:rsidR="00E97A70" w14:paraId="29171002" w14:textId="77777777" w:rsidTr="00E97A70">
        <w:trPr>
          <w:trHeight w:val="284"/>
          <w:tblHeader/>
        </w:trPr>
        <w:tc>
          <w:tcPr>
            <w:tcW w:w="2660" w:type="dxa"/>
            <w:tcBorders>
              <w:top w:val="nil"/>
              <w:left w:val="nil"/>
              <w:bottom w:val="nil"/>
              <w:right w:val="nil"/>
            </w:tcBorders>
          </w:tcPr>
          <w:p w14:paraId="6C1EA94B" w14:textId="77777777" w:rsidR="00E97A70" w:rsidRDefault="00E97A70" w:rsidP="00E97A70">
            <w:pPr>
              <w:pStyle w:val="InsertBody"/>
            </w:pPr>
            <w:r>
              <w:t>Department</w:t>
            </w:r>
          </w:p>
        </w:tc>
        <w:tc>
          <w:tcPr>
            <w:tcW w:w="6060" w:type="dxa"/>
            <w:tcBorders>
              <w:top w:val="nil"/>
              <w:left w:val="nil"/>
              <w:bottom w:val="nil"/>
              <w:right w:val="nil"/>
            </w:tcBorders>
            <w:vAlign w:val="bottom"/>
          </w:tcPr>
          <w:p w14:paraId="6F519D93" w14:textId="52094648" w:rsidR="00E97A70" w:rsidRDefault="008F0146" w:rsidP="00E97A70">
            <w:pPr>
              <w:pStyle w:val="InsertBody"/>
            </w:pPr>
            <w:r>
              <w:t>NSW Treasury</w:t>
            </w:r>
          </w:p>
        </w:tc>
      </w:tr>
      <w:tr w:rsidR="00E97A70" w14:paraId="703E8F0B" w14:textId="77777777" w:rsidTr="00E97A70">
        <w:trPr>
          <w:trHeight w:val="284"/>
          <w:tblHeader/>
        </w:trPr>
        <w:tc>
          <w:tcPr>
            <w:tcW w:w="2660" w:type="dxa"/>
            <w:tcBorders>
              <w:top w:val="nil"/>
              <w:left w:val="nil"/>
              <w:bottom w:val="nil"/>
              <w:right w:val="nil"/>
            </w:tcBorders>
          </w:tcPr>
          <w:p w14:paraId="74CDDD16" w14:textId="77777777" w:rsidR="00E97A70" w:rsidRDefault="00E97A70" w:rsidP="00E97A70">
            <w:pPr>
              <w:pStyle w:val="InsertBody"/>
            </w:pPr>
            <w:r>
              <w:t>Agency/Division</w:t>
            </w:r>
          </w:p>
        </w:tc>
        <w:tc>
          <w:tcPr>
            <w:tcW w:w="6060" w:type="dxa"/>
            <w:tcBorders>
              <w:top w:val="nil"/>
              <w:left w:val="nil"/>
              <w:bottom w:val="nil"/>
              <w:right w:val="nil"/>
            </w:tcBorders>
            <w:vAlign w:val="bottom"/>
          </w:tcPr>
          <w:p w14:paraId="18A79652" w14:textId="47784E8E" w:rsidR="00E97A70" w:rsidRDefault="008F0146" w:rsidP="00E97A70">
            <w:pPr>
              <w:pStyle w:val="InsertBody"/>
            </w:pPr>
            <w:r>
              <w:t>Office of Energy and Climate Change</w:t>
            </w:r>
            <w:r w:rsidR="007E6605">
              <w:t xml:space="preserve"> / </w:t>
            </w:r>
            <w:r>
              <w:t>Climate Change and Sustainability Division</w:t>
            </w:r>
          </w:p>
        </w:tc>
      </w:tr>
      <w:tr w:rsidR="00E97A70" w14:paraId="07773934" w14:textId="77777777" w:rsidTr="00E97A70">
        <w:trPr>
          <w:trHeight w:val="284"/>
          <w:tblHeader/>
        </w:trPr>
        <w:tc>
          <w:tcPr>
            <w:tcW w:w="2660" w:type="dxa"/>
            <w:tcBorders>
              <w:top w:val="nil"/>
              <w:left w:val="nil"/>
              <w:bottom w:val="nil"/>
              <w:right w:val="nil"/>
            </w:tcBorders>
          </w:tcPr>
          <w:p w14:paraId="6E0C510F" w14:textId="7D1ED8FE" w:rsidR="00E97A70" w:rsidRDefault="009C295B" w:rsidP="00E97A70">
            <w:pPr>
              <w:pStyle w:val="InsertBody"/>
            </w:pPr>
            <w:r>
              <w:t>Recipient</w:t>
            </w:r>
          </w:p>
          <w:p w14:paraId="2B028F3C" w14:textId="6784358F" w:rsidR="004024F6" w:rsidRDefault="004024F6" w:rsidP="00E97A70">
            <w:pPr>
              <w:pStyle w:val="InsertBody"/>
            </w:pPr>
            <w:r>
              <w:t>Contract Number</w:t>
            </w:r>
          </w:p>
        </w:tc>
        <w:tc>
          <w:tcPr>
            <w:tcW w:w="6060" w:type="dxa"/>
            <w:tcBorders>
              <w:top w:val="nil"/>
              <w:left w:val="nil"/>
              <w:bottom w:val="nil"/>
              <w:right w:val="nil"/>
            </w:tcBorders>
            <w:vAlign w:val="bottom"/>
          </w:tcPr>
          <w:p w14:paraId="29C2E0AA" w14:textId="77777777" w:rsidR="00E97A70" w:rsidRDefault="00F9003E" w:rsidP="00E97A70">
            <w:pPr>
              <w:pStyle w:val="InsertBody"/>
              <w:rPr>
                <w:color w:val="FF0000"/>
              </w:rPr>
            </w:pPr>
            <w:r w:rsidRPr="00F9003E">
              <w:rPr>
                <w:color w:val="FF0000"/>
                <w:highlight w:val="yellow"/>
              </w:rPr>
              <w:t xml:space="preserve">&lt;&lt;Organisation Name&gt;&gt;, </w:t>
            </w:r>
            <w:r w:rsidR="00B94EEB" w:rsidRPr="00F9003E">
              <w:rPr>
                <w:color w:val="FF0000"/>
                <w:highlight w:val="yellow"/>
              </w:rPr>
              <w:t>&lt;&lt;Site name&gt;&gt;</w:t>
            </w:r>
          </w:p>
          <w:p w14:paraId="1C3DBC8D" w14:textId="3B0D39D6" w:rsidR="004024F6" w:rsidRPr="00F9003E" w:rsidRDefault="004024F6" w:rsidP="00E97A70">
            <w:pPr>
              <w:pStyle w:val="InsertBody"/>
              <w:rPr>
                <w:color w:val="FF0000"/>
              </w:rPr>
            </w:pPr>
            <w:r w:rsidRPr="006541F6">
              <w:rPr>
                <w:color w:val="FF0000"/>
                <w:highlight w:val="yellow"/>
              </w:rPr>
              <w:t>&lt;&lt;</w:t>
            </w:r>
            <w:r w:rsidR="001A7F46">
              <w:rPr>
                <w:color w:val="FF0000"/>
                <w:highlight w:val="yellow"/>
              </w:rPr>
              <w:t>Application</w:t>
            </w:r>
            <w:r w:rsidR="001A7F46" w:rsidRPr="006541F6">
              <w:rPr>
                <w:color w:val="FF0000"/>
                <w:highlight w:val="yellow"/>
              </w:rPr>
              <w:t xml:space="preserve"> </w:t>
            </w:r>
            <w:r w:rsidRPr="006541F6">
              <w:rPr>
                <w:color w:val="FF0000"/>
                <w:highlight w:val="yellow"/>
              </w:rPr>
              <w:t>ID&gt;&gt;</w:t>
            </w:r>
          </w:p>
        </w:tc>
      </w:tr>
      <w:tr w:rsidR="00E97A70" w14:paraId="1B102967" w14:textId="77777777" w:rsidTr="00E97A70">
        <w:trPr>
          <w:trHeight w:val="219"/>
          <w:tblHeader/>
        </w:trPr>
        <w:tc>
          <w:tcPr>
            <w:tcW w:w="2660" w:type="dxa"/>
            <w:tcBorders>
              <w:top w:val="nil"/>
              <w:bottom w:val="nil"/>
              <w:right w:val="nil"/>
            </w:tcBorders>
          </w:tcPr>
          <w:p w14:paraId="03DA3A6A" w14:textId="77777777" w:rsidR="00E97A70" w:rsidRDefault="00E97A70" w:rsidP="00E97A70">
            <w:pPr>
              <w:spacing w:line="240" w:lineRule="auto"/>
            </w:pPr>
          </w:p>
        </w:tc>
        <w:tc>
          <w:tcPr>
            <w:tcW w:w="6060" w:type="dxa"/>
            <w:tcBorders>
              <w:top w:val="nil"/>
              <w:left w:val="nil"/>
              <w:bottom w:val="nil"/>
            </w:tcBorders>
          </w:tcPr>
          <w:p w14:paraId="65FFA2A9" w14:textId="77777777" w:rsidR="00E97A70" w:rsidRDefault="00E97A70" w:rsidP="00E97A70"/>
        </w:tc>
      </w:tr>
    </w:tbl>
    <w:p w14:paraId="6D153CA3" w14:textId="77777777" w:rsidR="008D0D9E" w:rsidRDefault="00936C79" w:rsidP="00936C79">
      <w:pPr>
        <w:rPr>
          <w:color w:val="D7EFFC" w:themeColor="accent1" w:themeTint="1A"/>
        </w:rPr>
      </w:pPr>
      <w:r>
        <w:br w:type="page"/>
      </w:r>
    </w:p>
    <w:sdt>
      <w:sdtPr>
        <w:rPr>
          <w:rFonts w:eastAsia="Times New Roman" w:cs="Times New Roman"/>
          <w:b w:val="0"/>
          <w:bCs/>
          <w:sz w:val="21"/>
          <w:szCs w:val="20"/>
          <w:lang w:eastAsia="en-AU"/>
        </w:rPr>
        <w:id w:val="-448389899"/>
        <w:docPartObj>
          <w:docPartGallery w:val="Table of Contents"/>
          <w:docPartUnique/>
        </w:docPartObj>
      </w:sdtPr>
      <w:sdtEndPr>
        <w:rPr>
          <w:bCs w:val="0"/>
          <w:noProof/>
        </w:rPr>
      </w:sdtEndPr>
      <w:sdtContent>
        <w:p w14:paraId="1449FDD5" w14:textId="7BB683A2" w:rsidR="00FB3081" w:rsidRDefault="008D0D9E">
          <w:pPr>
            <w:pStyle w:val="TOC1"/>
            <w:rPr>
              <w:rStyle w:val="H1noTOCChar"/>
              <w:rFonts w:eastAsiaTheme="majorEastAsia"/>
            </w:rPr>
          </w:pPr>
          <w:r w:rsidRPr="008D0D9E">
            <w:rPr>
              <w:rStyle w:val="H1noTOCChar"/>
              <w:rFonts w:eastAsiaTheme="majorEastAsia"/>
            </w:rPr>
            <w:t>Contents</w:t>
          </w:r>
        </w:p>
        <w:p w14:paraId="452709E5" w14:textId="1B58A102" w:rsidR="00E60A57" w:rsidRDefault="008D0D9E">
          <w:pPr>
            <w:pStyle w:val="TOC1"/>
            <w:rPr>
              <w:rFonts w:asciiTheme="minorHAnsi" w:eastAsiaTheme="minorEastAsia" w:hAnsiTheme="minorHAnsi"/>
              <w:b w:val="0"/>
              <w:noProof/>
              <w:lang w:eastAsia="en-AU"/>
            </w:rPr>
          </w:pPr>
          <w:r>
            <w:rPr>
              <w:b w:val="0"/>
            </w:rPr>
            <w:fldChar w:fldCharType="begin"/>
          </w:r>
          <w:r>
            <w:rPr>
              <w:b w:val="0"/>
            </w:rPr>
            <w:instrText xml:space="preserve"> TOC \o "1-2" \h \z \u </w:instrText>
          </w:r>
          <w:r>
            <w:rPr>
              <w:b w:val="0"/>
            </w:rPr>
            <w:fldChar w:fldCharType="separate"/>
          </w:r>
          <w:hyperlink w:anchor="_Toc108536444" w:history="1">
            <w:r w:rsidR="00E60A57" w:rsidRPr="00760788">
              <w:rPr>
                <w:rStyle w:val="Hyperlink"/>
                <w:noProof/>
              </w:rPr>
              <w:t>Details</w:t>
            </w:r>
            <w:r w:rsidR="00E60A57">
              <w:rPr>
                <w:noProof/>
                <w:webHidden/>
              </w:rPr>
              <w:tab/>
            </w:r>
            <w:r w:rsidR="00E60A57">
              <w:rPr>
                <w:noProof/>
                <w:webHidden/>
              </w:rPr>
              <w:fldChar w:fldCharType="begin"/>
            </w:r>
            <w:r w:rsidR="00E60A57">
              <w:rPr>
                <w:noProof/>
                <w:webHidden/>
              </w:rPr>
              <w:instrText xml:space="preserve"> PAGEREF _Toc108536444 \h </w:instrText>
            </w:r>
            <w:r w:rsidR="00E60A57">
              <w:rPr>
                <w:noProof/>
                <w:webHidden/>
              </w:rPr>
            </w:r>
            <w:r w:rsidR="00E60A57">
              <w:rPr>
                <w:noProof/>
                <w:webHidden/>
              </w:rPr>
              <w:fldChar w:fldCharType="separate"/>
            </w:r>
            <w:r w:rsidR="00E60A57">
              <w:rPr>
                <w:noProof/>
                <w:webHidden/>
              </w:rPr>
              <w:t>1</w:t>
            </w:r>
            <w:r w:rsidR="00E60A57">
              <w:rPr>
                <w:noProof/>
                <w:webHidden/>
              </w:rPr>
              <w:fldChar w:fldCharType="end"/>
            </w:r>
          </w:hyperlink>
        </w:p>
        <w:p w14:paraId="05B36E63" w14:textId="3520E521" w:rsidR="00E60A57" w:rsidRDefault="00AB096C">
          <w:pPr>
            <w:pStyle w:val="TOC1"/>
            <w:rPr>
              <w:rFonts w:asciiTheme="minorHAnsi" w:eastAsiaTheme="minorEastAsia" w:hAnsiTheme="minorHAnsi"/>
              <w:b w:val="0"/>
              <w:noProof/>
              <w:lang w:eastAsia="en-AU"/>
            </w:rPr>
          </w:pPr>
          <w:hyperlink w:anchor="_Toc108536445" w:history="1">
            <w:r w:rsidR="00E60A57" w:rsidRPr="00760788">
              <w:rPr>
                <w:rStyle w:val="Hyperlink"/>
                <w:noProof/>
              </w:rPr>
              <w:t>Additional Insurance Policies</w:t>
            </w:r>
            <w:r w:rsidR="00E60A57">
              <w:rPr>
                <w:noProof/>
                <w:webHidden/>
              </w:rPr>
              <w:tab/>
            </w:r>
            <w:r w:rsidR="00E60A57">
              <w:rPr>
                <w:noProof/>
                <w:webHidden/>
              </w:rPr>
              <w:fldChar w:fldCharType="begin"/>
            </w:r>
            <w:r w:rsidR="00E60A57">
              <w:rPr>
                <w:noProof/>
                <w:webHidden/>
              </w:rPr>
              <w:instrText xml:space="preserve"> PAGEREF _Toc108536445 \h </w:instrText>
            </w:r>
            <w:r w:rsidR="00E60A57">
              <w:rPr>
                <w:noProof/>
                <w:webHidden/>
              </w:rPr>
            </w:r>
            <w:r w:rsidR="00E60A57">
              <w:rPr>
                <w:noProof/>
                <w:webHidden/>
              </w:rPr>
              <w:fldChar w:fldCharType="separate"/>
            </w:r>
            <w:r w:rsidR="00E60A57">
              <w:rPr>
                <w:noProof/>
                <w:webHidden/>
              </w:rPr>
              <w:t>1</w:t>
            </w:r>
            <w:r w:rsidR="00E60A57">
              <w:rPr>
                <w:noProof/>
                <w:webHidden/>
              </w:rPr>
              <w:fldChar w:fldCharType="end"/>
            </w:r>
          </w:hyperlink>
        </w:p>
        <w:p w14:paraId="4F9E776C" w14:textId="4B738DA8" w:rsidR="00E60A57" w:rsidRDefault="00AB096C">
          <w:pPr>
            <w:pStyle w:val="TOC1"/>
            <w:rPr>
              <w:rFonts w:asciiTheme="minorHAnsi" w:eastAsiaTheme="minorEastAsia" w:hAnsiTheme="minorHAnsi"/>
              <w:b w:val="0"/>
              <w:noProof/>
              <w:lang w:eastAsia="en-AU"/>
            </w:rPr>
          </w:pPr>
          <w:hyperlink w:anchor="_Toc108536446" w:history="1">
            <w:r w:rsidR="00E60A57" w:rsidRPr="00760788">
              <w:rPr>
                <w:rStyle w:val="Hyperlink"/>
                <w:noProof/>
              </w:rPr>
              <w:t>Special Conditions</w:t>
            </w:r>
            <w:r w:rsidR="00E60A57">
              <w:rPr>
                <w:noProof/>
                <w:webHidden/>
              </w:rPr>
              <w:tab/>
            </w:r>
            <w:r w:rsidR="00E60A57">
              <w:rPr>
                <w:noProof/>
                <w:webHidden/>
              </w:rPr>
              <w:fldChar w:fldCharType="begin"/>
            </w:r>
            <w:r w:rsidR="00E60A57">
              <w:rPr>
                <w:noProof/>
                <w:webHidden/>
              </w:rPr>
              <w:instrText xml:space="preserve"> PAGEREF _Toc108536446 \h </w:instrText>
            </w:r>
            <w:r w:rsidR="00E60A57">
              <w:rPr>
                <w:noProof/>
                <w:webHidden/>
              </w:rPr>
            </w:r>
            <w:r w:rsidR="00E60A57">
              <w:rPr>
                <w:noProof/>
                <w:webHidden/>
              </w:rPr>
              <w:fldChar w:fldCharType="separate"/>
            </w:r>
            <w:r w:rsidR="00E60A57">
              <w:rPr>
                <w:noProof/>
                <w:webHidden/>
              </w:rPr>
              <w:t>2</w:t>
            </w:r>
            <w:r w:rsidR="00E60A57">
              <w:rPr>
                <w:noProof/>
                <w:webHidden/>
              </w:rPr>
              <w:fldChar w:fldCharType="end"/>
            </w:r>
          </w:hyperlink>
        </w:p>
        <w:p w14:paraId="0D585190" w14:textId="3AA4387A" w:rsidR="00E60A57" w:rsidRDefault="00AB096C">
          <w:pPr>
            <w:pStyle w:val="TOC1"/>
            <w:rPr>
              <w:rFonts w:asciiTheme="minorHAnsi" w:eastAsiaTheme="minorEastAsia" w:hAnsiTheme="minorHAnsi"/>
              <w:b w:val="0"/>
              <w:noProof/>
              <w:lang w:eastAsia="en-AU"/>
            </w:rPr>
          </w:pPr>
          <w:hyperlink w:anchor="_Toc108536447" w:history="1">
            <w:r w:rsidR="00E60A57" w:rsidRPr="00760788">
              <w:rPr>
                <w:rStyle w:val="Hyperlink"/>
                <w:noProof/>
              </w:rPr>
              <w:t>Terms</w:t>
            </w:r>
            <w:r w:rsidR="00E60A57">
              <w:rPr>
                <w:noProof/>
                <w:webHidden/>
              </w:rPr>
              <w:tab/>
            </w:r>
            <w:r w:rsidR="00E60A57">
              <w:rPr>
                <w:noProof/>
                <w:webHidden/>
              </w:rPr>
              <w:fldChar w:fldCharType="begin"/>
            </w:r>
            <w:r w:rsidR="00E60A57">
              <w:rPr>
                <w:noProof/>
                <w:webHidden/>
              </w:rPr>
              <w:instrText xml:space="preserve"> PAGEREF _Toc108536447 \h </w:instrText>
            </w:r>
            <w:r w:rsidR="00E60A57">
              <w:rPr>
                <w:noProof/>
                <w:webHidden/>
              </w:rPr>
            </w:r>
            <w:r w:rsidR="00E60A57">
              <w:rPr>
                <w:noProof/>
                <w:webHidden/>
              </w:rPr>
              <w:fldChar w:fldCharType="separate"/>
            </w:r>
            <w:r w:rsidR="00E60A57">
              <w:rPr>
                <w:noProof/>
                <w:webHidden/>
              </w:rPr>
              <w:t>3</w:t>
            </w:r>
            <w:r w:rsidR="00E60A57">
              <w:rPr>
                <w:noProof/>
                <w:webHidden/>
              </w:rPr>
              <w:fldChar w:fldCharType="end"/>
            </w:r>
          </w:hyperlink>
        </w:p>
        <w:p w14:paraId="103DC74C" w14:textId="27CD1384" w:rsidR="00E60A57" w:rsidRDefault="00AB096C">
          <w:pPr>
            <w:pStyle w:val="TOC1"/>
            <w:rPr>
              <w:rFonts w:asciiTheme="minorHAnsi" w:eastAsiaTheme="minorEastAsia" w:hAnsiTheme="minorHAnsi"/>
              <w:b w:val="0"/>
              <w:noProof/>
              <w:lang w:eastAsia="en-AU"/>
            </w:rPr>
          </w:pPr>
          <w:hyperlink w:anchor="_Toc108536448" w:history="1">
            <w:r w:rsidR="00E60A57" w:rsidRPr="00760788">
              <w:rPr>
                <w:rStyle w:val="Hyperlink"/>
                <w:noProof/>
              </w:rPr>
              <w:t>1</w:t>
            </w:r>
            <w:r w:rsidR="00E60A57">
              <w:rPr>
                <w:rFonts w:asciiTheme="minorHAnsi" w:eastAsiaTheme="minorEastAsia" w:hAnsiTheme="minorHAnsi"/>
                <w:b w:val="0"/>
                <w:noProof/>
                <w:lang w:eastAsia="en-AU"/>
              </w:rPr>
              <w:tab/>
            </w:r>
            <w:r w:rsidR="00E60A57" w:rsidRPr="00760788">
              <w:rPr>
                <w:rStyle w:val="Hyperlink"/>
                <w:noProof/>
              </w:rPr>
              <w:t>Definitions and Interpretation</w:t>
            </w:r>
            <w:r w:rsidR="00E60A57">
              <w:rPr>
                <w:noProof/>
                <w:webHidden/>
              </w:rPr>
              <w:tab/>
            </w:r>
            <w:r w:rsidR="00E60A57">
              <w:rPr>
                <w:noProof/>
                <w:webHidden/>
              </w:rPr>
              <w:fldChar w:fldCharType="begin"/>
            </w:r>
            <w:r w:rsidR="00E60A57">
              <w:rPr>
                <w:noProof/>
                <w:webHidden/>
              </w:rPr>
              <w:instrText xml:space="preserve"> PAGEREF _Toc108536448 \h </w:instrText>
            </w:r>
            <w:r w:rsidR="00E60A57">
              <w:rPr>
                <w:noProof/>
                <w:webHidden/>
              </w:rPr>
            </w:r>
            <w:r w:rsidR="00E60A57">
              <w:rPr>
                <w:noProof/>
                <w:webHidden/>
              </w:rPr>
              <w:fldChar w:fldCharType="separate"/>
            </w:r>
            <w:r w:rsidR="00E60A57">
              <w:rPr>
                <w:noProof/>
                <w:webHidden/>
              </w:rPr>
              <w:t>3</w:t>
            </w:r>
            <w:r w:rsidR="00E60A57">
              <w:rPr>
                <w:noProof/>
                <w:webHidden/>
              </w:rPr>
              <w:fldChar w:fldCharType="end"/>
            </w:r>
          </w:hyperlink>
        </w:p>
        <w:p w14:paraId="2D137B1D" w14:textId="65B41930"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49" w:history="1">
            <w:r w:rsidR="00E60A57" w:rsidRPr="00760788">
              <w:rPr>
                <w:rStyle w:val="Hyperlink"/>
                <w:noProof/>
              </w:rPr>
              <w:t>1.1</w:t>
            </w:r>
            <w:r w:rsidR="00E60A57">
              <w:rPr>
                <w:rFonts w:asciiTheme="minorHAnsi" w:eastAsiaTheme="minorEastAsia" w:hAnsiTheme="minorHAnsi"/>
                <w:noProof/>
                <w:lang w:eastAsia="en-AU"/>
              </w:rPr>
              <w:tab/>
            </w:r>
            <w:r w:rsidR="00E60A57" w:rsidRPr="00760788">
              <w:rPr>
                <w:rStyle w:val="Hyperlink"/>
                <w:noProof/>
              </w:rPr>
              <w:t>Interpretation</w:t>
            </w:r>
            <w:r w:rsidR="00E60A57">
              <w:rPr>
                <w:noProof/>
                <w:webHidden/>
              </w:rPr>
              <w:tab/>
            </w:r>
            <w:r w:rsidR="00E60A57">
              <w:rPr>
                <w:noProof/>
                <w:webHidden/>
              </w:rPr>
              <w:fldChar w:fldCharType="begin"/>
            </w:r>
            <w:r w:rsidR="00E60A57">
              <w:rPr>
                <w:noProof/>
                <w:webHidden/>
              </w:rPr>
              <w:instrText xml:space="preserve"> PAGEREF _Toc108536449 \h </w:instrText>
            </w:r>
            <w:r w:rsidR="00E60A57">
              <w:rPr>
                <w:noProof/>
                <w:webHidden/>
              </w:rPr>
            </w:r>
            <w:r w:rsidR="00E60A57">
              <w:rPr>
                <w:noProof/>
                <w:webHidden/>
              </w:rPr>
              <w:fldChar w:fldCharType="separate"/>
            </w:r>
            <w:r w:rsidR="00E60A57">
              <w:rPr>
                <w:noProof/>
                <w:webHidden/>
              </w:rPr>
              <w:t>3</w:t>
            </w:r>
            <w:r w:rsidR="00E60A57">
              <w:rPr>
                <w:noProof/>
                <w:webHidden/>
              </w:rPr>
              <w:fldChar w:fldCharType="end"/>
            </w:r>
          </w:hyperlink>
        </w:p>
        <w:p w14:paraId="5F66CC78" w14:textId="2F5E1C07"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50" w:history="1">
            <w:r w:rsidR="00E60A57" w:rsidRPr="00760788">
              <w:rPr>
                <w:rStyle w:val="Hyperlink"/>
                <w:noProof/>
              </w:rPr>
              <w:t>1.2</w:t>
            </w:r>
            <w:r w:rsidR="00E60A57">
              <w:rPr>
                <w:rFonts w:asciiTheme="minorHAnsi" w:eastAsiaTheme="minorEastAsia" w:hAnsiTheme="minorHAnsi"/>
                <w:noProof/>
                <w:lang w:eastAsia="en-AU"/>
              </w:rPr>
              <w:tab/>
            </w:r>
            <w:r w:rsidR="00E60A57" w:rsidRPr="00760788">
              <w:rPr>
                <w:rStyle w:val="Hyperlink"/>
                <w:noProof/>
              </w:rPr>
              <w:t>Definitions</w:t>
            </w:r>
            <w:r w:rsidR="00E60A57">
              <w:rPr>
                <w:noProof/>
                <w:webHidden/>
              </w:rPr>
              <w:tab/>
            </w:r>
            <w:r w:rsidR="00E60A57">
              <w:rPr>
                <w:noProof/>
                <w:webHidden/>
              </w:rPr>
              <w:fldChar w:fldCharType="begin"/>
            </w:r>
            <w:r w:rsidR="00E60A57">
              <w:rPr>
                <w:noProof/>
                <w:webHidden/>
              </w:rPr>
              <w:instrText xml:space="preserve"> PAGEREF _Toc108536450 \h </w:instrText>
            </w:r>
            <w:r w:rsidR="00E60A57">
              <w:rPr>
                <w:noProof/>
                <w:webHidden/>
              </w:rPr>
            </w:r>
            <w:r w:rsidR="00E60A57">
              <w:rPr>
                <w:noProof/>
                <w:webHidden/>
              </w:rPr>
              <w:fldChar w:fldCharType="separate"/>
            </w:r>
            <w:r w:rsidR="00E60A57">
              <w:rPr>
                <w:noProof/>
                <w:webHidden/>
              </w:rPr>
              <w:t>3</w:t>
            </w:r>
            <w:r w:rsidR="00E60A57">
              <w:rPr>
                <w:noProof/>
                <w:webHidden/>
              </w:rPr>
              <w:fldChar w:fldCharType="end"/>
            </w:r>
          </w:hyperlink>
        </w:p>
        <w:p w14:paraId="05BEF5A2" w14:textId="4337FFC4" w:rsidR="00E60A57" w:rsidRDefault="00AB096C">
          <w:pPr>
            <w:pStyle w:val="TOC1"/>
            <w:rPr>
              <w:rFonts w:asciiTheme="minorHAnsi" w:eastAsiaTheme="minorEastAsia" w:hAnsiTheme="minorHAnsi"/>
              <w:b w:val="0"/>
              <w:noProof/>
              <w:lang w:eastAsia="en-AU"/>
            </w:rPr>
          </w:pPr>
          <w:hyperlink w:anchor="_Toc108536451" w:history="1">
            <w:r w:rsidR="00E60A57" w:rsidRPr="00760788">
              <w:rPr>
                <w:rStyle w:val="Hyperlink"/>
                <w:noProof/>
              </w:rPr>
              <w:t>2</w:t>
            </w:r>
            <w:r w:rsidR="00E60A57">
              <w:rPr>
                <w:rFonts w:asciiTheme="minorHAnsi" w:eastAsiaTheme="minorEastAsia" w:hAnsiTheme="minorHAnsi"/>
                <w:b w:val="0"/>
                <w:noProof/>
                <w:lang w:eastAsia="en-AU"/>
              </w:rPr>
              <w:tab/>
            </w:r>
            <w:r w:rsidR="00E60A57" w:rsidRPr="00760788">
              <w:rPr>
                <w:rStyle w:val="Hyperlink"/>
                <w:noProof/>
              </w:rPr>
              <w:t>Term</w:t>
            </w:r>
            <w:r w:rsidR="00E60A57">
              <w:rPr>
                <w:noProof/>
                <w:webHidden/>
              </w:rPr>
              <w:tab/>
            </w:r>
            <w:r w:rsidR="00E60A57">
              <w:rPr>
                <w:noProof/>
                <w:webHidden/>
              </w:rPr>
              <w:fldChar w:fldCharType="begin"/>
            </w:r>
            <w:r w:rsidR="00E60A57">
              <w:rPr>
                <w:noProof/>
                <w:webHidden/>
              </w:rPr>
              <w:instrText xml:space="preserve"> PAGEREF _Toc108536451 \h </w:instrText>
            </w:r>
            <w:r w:rsidR="00E60A57">
              <w:rPr>
                <w:noProof/>
                <w:webHidden/>
              </w:rPr>
            </w:r>
            <w:r w:rsidR="00E60A57">
              <w:rPr>
                <w:noProof/>
                <w:webHidden/>
              </w:rPr>
              <w:fldChar w:fldCharType="separate"/>
            </w:r>
            <w:r w:rsidR="00E60A57">
              <w:rPr>
                <w:noProof/>
                <w:webHidden/>
              </w:rPr>
              <w:t>5</w:t>
            </w:r>
            <w:r w:rsidR="00E60A57">
              <w:rPr>
                <w:noProof/>
                <w:webHidden/>
              </w:rPr>
              <w:fldChar w:fldCharType="end"/>
            </w:r>
          </w:hyperlink>
        </w:p>
        <w:p w14:paraId="09E1F9C2" w14:textId="130747C3" w:rsidR="00E60A57" w:rsidRDefault="00AB096C">
          <w:pPr>
            <w:pStyle w:val="TOC1"/>
            <w:rPr>
              <w:rFonts w:asciiTheme="minorHAnsi" w:eastAsiaTheme="minorEastAsia" w:hAnsiTheme="minorHAnsi"/>
              <w:b w:val="0"/>
              <w:noProof/>
              <w:lang w:eastAsia="en-AU"/>
            </w:rPr>
          </w:pPr>
          <w:hyperlink w:anchor="_Toc108536452" w:history="1">
            <w:r w:rsidR="00E60A57" w:rsidRPr="00760788">
              <w:rPr>
                <w:rStyle w:val="Hyperlink"/>
                <w:noProof/>
              </w:rPr>
              <w:t>3</w:t>
            </w:r>
            <w:r w:rsidR="00E60A57">
              <w:rPr>
                <w:rFonts w:asciiTheme="minorHAnsi" w:eastAsiaTheme="minorEastAsia" w:hAnsiTheme="minorHAnsi"/>
                <w:b w:val="0"/>
                <w:noProof/>
                <w:lang w:eastAsia="en-AU"/>
              </w:rPr>
              <w:tab/>
            </w:r>
            <w:r w:rsidR="00E60A57" w:rsidRPr="00760788">
              <w:rPr>
                <w:rStyle w:val="Hyperlink"/>
                <w:noProof/>
              </w:rPr>
              <w:t>What you must do</w:t>
            </w:r>
            <w:r w:rsidR="00E60A57">
              <w:rPr>
                <w:noProof/>
                <w:webHidden/>
              </w:rPr>
              <w:tab/>
            </w:r>
            <w:r w:rsidR="00E60A57">
              <w:rPr>
                <w:noProof/>
                <w:webHidden/>
              </w:rPr>
              <w:fldChar w:fldCharType="begin"/>
            </w:r>
            <w:r w:rsidR="00E60A57">
              <w:rPr>
                <w:noProof/>
                <w:webHidden/>
              </w:rPr>
              <w:instrText xml:space="preserve"> PAGEREF _Toc108536452 \h </w:instrText>
            </w:r>
            <w:r w:rsidR="00E60A57">
              <w:rPr>
                <w:noProof/>
                <w:webHidden/>
              </w:rPr>
            </w:r>
            <w:r w:rsidR="00E60A57">
              <w:rPr>
                <w:noProof/>
                <w:webHidden/>
              </w:rPr>
              <w:fldChar w:fldCharType="separate"/>
            </w:r>
            <w:r w:rsidR="00E60A57">
              <w:rPr>
                <w:noProof/>
                <w:webHidden/>
              </w:rPr>
              <w:t>6</w:t>
            </w:r>
            <w:r w:rsidR="00E60A57">
              <w:rPr>
                <w:noProof/>
                <w:webHidden/>
              </w:rPr>
              <w:fldChar w:fldCharType="end"/>
            </w:r>
          </w:hyperlink>
        </w:p>
        <w:p w14:paraId="3D3739E7" w14:textId="7EE1D42E"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53" w:history="1">
            <w:r w:rsidR="00E60A57" w:rsidRPr="00760788">
              <w:rPr>
                <w:rStyle w:val="Hyperlink"/>
                <w:noProof/>
              </w:rPr>
              <w:t>3.1</w:t>
            </w:r>
            <w:r w:rsidR="00E60A57">
              <w:rPr>
                <w:rFonts w:asciiTheme="minorHAnsi" w:eastAsiaTheme="minorEastAsia" w:hAnsiTheme="minorHAnsi"/>
                <w:noProof/>
                <w:lang w:eastAsia="en-AU"/>
              </w:rPr>
              <w:tab/>
            </w:r>
            <w:r w:rsidR="00E60A57" w:rsidRPr="00760788">
              <w:rPr>
                <w:rStyle w:val="Hyperlink"/>
                <w:noProof/>
              </w:rPr>
              <w:t>Your obligations</w:t>
            </w:r>
            <w:r w:rsidR="00E60A57">
              <w:rPr>
                <w:noProof/>
                <w:webHidden/>
              </w:rPr>
              <w:tab/>
            </w:r>
            <w:r w:rsidR="00E60A57">
              <w:rPr>
                <w:noProof/>
                <w:webHidden/>
              </w:rPr>
              <w:fldChar w:fldCharType="begin"/>
            </w:r>
            <w:r w:rsidR="00E60A57">
              <w:rPr>
                <w:noProof/>
                <w:webHidden/>
              </w:rPr>
              <w:instrText xml:space="preserve"> PAGEREF _Toc108536453 \h </w:instrText>
            </w:r>
            <w:r w:rsidR="00E60A57">
              <w:rPr>
                <w:noProof/>
                <w:webHidden/>
              </w:rPr>
            </w:r>
            <w:r w:rsidR="00E60A57">
              <w:rPr>
                <w:noProof/>
                <w:webHidden/>
              </w:rPr>
              <w:fldChar w:fldCharType="separate"/>
            </w:r>
            <w:r w:rsidR="00E60A57">
              <w:rPr>
                <w:noProof/>
                <w:webHidden/>
              </w:rPr>
              <w:t>6</w:t>
            </w:r>
            <w:r w:rsidR="00E60A57">
              <w:rPr>
                <w:noProof/>
                <w:webHidden/>
              </w:rPr>
              <w:fldChar w:fldCharType="end"/>
            </w:r>
          </w:hyperlink>
        </w:p>
        <w:p w14:paraId="0AB53620" w14:textId="6D9F3000"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54" w:history="1">
            <w:r w:rsidR="00E60A57" w:rsidRPr="00760788">
              <w:rPr>
                <w:rStyle w:val="Hyperlink"/>
                <w:noProof/>
              </w:rPr>
              <w:t>3.2</w:t>
            </w:r>
            <w:r w:rsidR="00E60A57">
              <w:rPr>
                <w:rFonts w:asciiTheme="minorHAnsi" w:eastAsiaTheme="minorEastAsia" w:hAnsiTheme="minorHAnsi"/>
                <w:noProof/>
                <w:lang w:eastAsia="en-AU"/>
              </w:rPr>
              <w:tab/>
            </w:r>
            <w:r w:rsidR="00E60A57" w:rsidRPr="00760788">
              <w:rPr>
                <w:rStyle w:val="Hyperlink"/>
                <w:noProof/>
              </w:rPr>
              <w:t>Your representatives</w:t>
            </w:r>
            <w:r w:rsidR="00E60A57">
              <w:rPr>
                <w:noProof/>
                <w:webHidden/>
              </w:rPr>
              <w:tab/>
            </w:r>
            <w:r w:rsidR="00E60A57">
              <w:rPr>
                <w:noProof/>
                <w:webHidden/>
              </w:rPr>
              <w:fldChar w:fldCharType="begin"/>
            </w:r>
            <w:r w:rsidR="00E60A57">
              <w:rPr>
                <w:noProof/>
                <w:webHidden/>
              </w:rPr>
              <w:instrText xml:space="preserve"> PAGEREF _Toc108536454 \h </w:instrText>
            </w:r>
            <w:r w:rsidR="00E60A57">
              <w:rPr>
                <w:noProof/>
                <w:webHidden/>
              </w:rPr>
            </w:r>
            <w:r w:rsidR="00E60A57">
              <w:rPr>
                <w:noProof/>
                <w:webHidden/>
              </w:rPr>
              <w:fldChar w:fldCharType="separate"/>
            </w:r>
            <w:r w:rsidR="00E60A57">
              <w:rPr>
                <w:noProof/>
                <w:webHidden/>
              </w:rPr>
              <w:t>6</w:t>
            </w:r>
            <w:r w:rsidR="00E60A57">
              <w:rPr>
                <w:noProof/>
                <w:webHidden/>
              </w:rPr>
              <w:fldChar w:fldCharType="end"/>
            </w:r>
          </w:hyperlink>
        </w:p>
        <w:p w14:paraId="64EA2FFB" w14:textId="4D978967" w:rsidR="00E60A57" w:rsidRDefault="00AB096C">
          <w:pPr>
            <w:pStyle w:val="TOC1"/>
            <w:rPr>
              <w:rFonts w:asciiTheme="minorHAnsi" w:eastAsiaTheme="minorEastAsia" w:hAnsiTheme="minorHAnsi"/>
              <w:b w:val="0"/>
              <w:noProof/>
              <w:lang w:eastAsia="en-AU"/>
            </w:rPr>
          </w:pPr>
          <w:hyperlink w:anchor="_Toc108536455" w:history="1">
            <w:r w:rsidR="00E60A57" w:rsidRPr="00760788">
              <w:rPr>
                <w:rStyle w:val="Hyperlink"/>
                <w:noProof/>
              </w:rPr>
              <w:t>4</w:t>
            </w:r>
            <w:r w:rsidR="00E60A57">
              <w:rPr>
                <w:rFonts w:asciiTheme="minorHAnsi" w:eastAsiaTheme="minorEastAsia" w:hAnsiTheme="minorHAnsi"/>
                <w:b w:val="0"/>
                <w:noProof/>
                <w:lang w:eastAsia="en-AU"/>
              </w:rPr>
              <w:tab/>
            </w:r>
            <w:r w:rsidR="00E60A57" w:rsidRPr="00760788">
              <w:rPr>
                <w:rStyle w:val="Hyperlink"/>
                <w:noProof/>
              </w:rPr>
              <w:t>About the Funds</w:t>
            </w:r>
            <w:r w:rsidR="00E60A57">
              <w:rPr>
                <w:noProof/>
                <w:webHidden/>
              </w:rPr>
              <w:tab/>
            </w:r>
            <w:r w:rsidR="00E60A57">
              <w:rPr>
                <w:noProof/>
                <w:webHidden/>
              </w:rPr>
              <w:fldChar w:fldCharType="begin"/>
            </w:r>
            <w:r w:rsidR="00E60A57">
              <w:rPr>
                <w:noProof/>
                <w:webHidden/>
              </w:rPr>
              <w:instrText xml:space="preserve"> PAGEREF _Toc108536455 \h </w:instrText>
            </w:r>
            <w:r w:rsidR="00E60A57">
              <w:rPr>
                <w:noProof/>
                <w:webHidden/>
              </w:rPr>
            </w:r>
            <w:r w:rsidR="00E60A57">
              <w:rPr>
                <w:noProof/>
                <w:webHidden/>
              </w:rPr>
              <w:fldChar w:fldCharType="separate"/>
            </w:r>
            <w:r w:rsidR="00E60A57">
              <w:rPr>
                <w:noProof/>
                <w:webHidden/>
              </w:rPr>
              <w:t>6</w:t>
            </w:r>
            <w:r w:rsidR="00E60A57">
              <w:rPr>
                <w:noProof/>
                <w:webHidden/>
              </w:rPr>
              <w:fldChar w:fldCharType="end"/>
            </w:r>
          </w:hyperlink>
        </w:p>
        <w:p w14:paraId="073F9F88" w14:textId="14B312E8"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56" w:history="1">
            <w:r w:rsidR="00E60A57" w:rsidRPr="00760788">
              <w:rPr>
                <w:rStyle w:val="Hyperlink"/>
                <w:noProof/>
              </w:rPr>
              <w:t>4.1</w:t>
            </w:r>
            <w:r w:rsidR="00E60A57">
              <w:rPr>
                <w:rFonts w:asciiTheme="minorHAnsi" w:eastAsiaTheme="minorEastAsia" w:hAnsiTheme="minorHAnsi"/>
                <w:noProof/>
                <w:lang w:eastAsia="en-AU"/>
              </w:rPr>
              <w:tab/>
            </w:r>
            <w:r w:rsidR="00E60A57" w:rsidRPr="00760788">
              <w:rPr>
                <w:rStyle w:val="Hyperlink"/>
                <w:noProof/>
              </w:rPr>
              <w:t>Paying the Funds</w:t>
            </w:r>
            <w:r w:rsidR="00E60A57">
              <w:rPr>
                <w:noProof/>
                <w:webHidden/>
              </w:rPr>
              <w:tab/>
            </w:r>
            <w:r w:rsidR="00E60A57">
              <w:rPr>
                <w:noProof/>
                <w:webHidden/>
              </w:rPr>
              <w:fldChar w:fldCharType="begin"/>
            </w:r>
            <w:r w:rsidR="00E60A57">
              <w:rPr>
                <w:noProof/>
                <w:webHidden/>
              </w:rPr>
              <w:instrText xml:space="preserve"> PAGEREF _Toc108536456 \h </w:instrText>
            </w:r>
            <w:r w:rsidR="00E60A57">
              <w:rPr>
                <w:noProof/>
                <w:webHidden/>
              </w:rPr>
            </w:r>
            <w:r w:rsidR="00E60A57">
              <w:rPr>
                <w:noProof/>
                <w:webHidden/>
              </w:rPr>
              <w:fldChar w:fldCharType="separate"/>
            </w:r>
            <w:r w:rsidR="00E60A57">
              <w:rPr>
                <w:noProof/>
                <w:webHidden/>
              </w:rPr>
              <w:t>6</w:t>
            </w:r>
            <w:r w:rsidR="00E60A57">
              <w:rPr>
                <w:noProof/>
                <w:webHidden/>
              </w:rPr>
              <w:fldChar w:fldCharType="end"/>
            </w:r>
          </w:hyperlink>
        </w:p>
        <w:p w14:paraId="2ED7D4BD" w14:textId="44AFAB2E"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57" w:history="1">
            <w:r w:rsidR="00E60A57" w:rsidRPr="00760788">
              <w:rPr>
                <w:rStyle w:val="Hyperlink"/>
                <w:noProof/>
              </w:rPr>
              <w:t>4.2</w:t>
            </w:r>
            <w:r w:rsidR="00E60A57">
              <w:rPr>
                <w:rFonts w:asciiTheme="minorHAnsi" w:eastAsiaTheme="minorEastAsia" w:hAnsiTheme="minorHAnsi"/>
                <w:noProof/>
                <w:lang w:eastAsia="en-AU"/>
              </w:rPr>
              <w:tab/>
            </w:r>
            <w:r w:rsidR="00E60A57" w:rsidRPr="00760788">
              <w:rPr>
                <w:rStyle w:val="Hyperlink"/>
                <w:noProof/>
              </w:rPr>
              <w:t>Withholding, Suspension, Changes to Instalments and Repayment</w:t>
            </w:r>
            <w:r w:rsidR="00E60A57">
              <w:rPr>
                <w:noProof/>
                <w:webHidden/>
              </w:rPr>
              <w:tab/>
            </w:r>
            <w:r w:rsidR="00E60A57">
              <w:rPr>
                <w:noProof/>
                <w:webHidden/>
              </w:rPr>
              <w:fldChar w:fldCharType="begin"/>
            </w:r>
            <w:r w:rsidR="00E60A57">
              <w:rPr>
                <w:noProof/>
                <w:webHidden/>
              </w:rPr>
              <w:instrText xml:space="preserve"> PAGEREF _Toc108536457 \h </w:instrText>
            </w:r>
            <w:r w:rsidR="00E60A57">
              <w:rPr>
                <w:noProof/>
                <w:webHidden/>
              </w:rPr>
            </w:r>
            <w:r w:rsidR="00E60A57">
              <w:rPr>
                <w:noProof/>
                <w:webHidden/>
              </w:rPr>
              <w:fldChar w:fldCharType="separate"/>
            </w:r>
            <w:r w:rsidR="00E60A57">
              <w:rPr>
                <w:noProof/>
                <w:webHidden/>
              </w:rPr>
              <w:t>7</w:t>
            </w:r>
            <w:r w:rsidR="00E60A57">
              <w:rPr>
                <w:noProof/>
                <w:webHidden/>
              </w:rPr>
              <w:fldChar w:fldCharType="end"/>
            </w:r>
          </w:hyperlink>
        </w:p>
        <w:p w14:paraId="29091035" w14:textId="71E980DC"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58" w:history="1">
            <w:r w:rsidR="00E60A57" w:rsidRPr="00760788">
              <w:rPr>
                <w:rStyle w:val="Hyperlink"/>
                <w:noProof/>
              </w:rPr>
              <w:t>4.3</w:t>
            </w:r>
            <w:r w:rsidR="00E60A57">
              <w:rPr>
                <w:rFonts w:asciiTheme="minorHAnsi" w:eastAsiaTheme="minorEastAsia" w:hAnsiTheme="minorHAnsi"/>
                <w:noProof/>
                <w:lang w:eastAsia="en-AU"/>
              </w:rPr>
              <w:tab/>
            </w:r>
            <w:r w:rsidR="00E60A57" w:rsidRPr="00760788">
              <w:rPr>
                <w:rStyle w:val="Hyperlink"/>
                <w:noProof/>
              </w:rPr>
              <w:t>Additional Funding</w:t>
            </w:r>
            <w:r w:rsidR="00E60A57">
              <w:rPr>
                <w:noProof/>
                <w:webHidden/>
              </w:rPr>
              <w:tab/>
            </w:r>
            <w:r w:rsidR="00E60A57">
              <w:rPr>
                <w:noProof/>
                <w:webHidden/>
              </w:rPr>
              <w:fldChar w:fldCharType="begin"/>
            </w:r>
            <w:r w:rsidR="00E60A57">
              <w:rPr>
                <w:noProof/>
                <w:webHidden/>
              </w:rPr>
              <w:instrText xml:space="preserve"> PAGEREF _Toc108536458 \h </w:instrText>
            </w:r>
            <w:r w:rsidR="00E60A57">
              <w:rPr>
                <w:noProof/>
                <w:webHidden/>
              </w:rPr>
            </w:r>
            <w:r w:rsidR="00E60A57">
              <w:rPr>
                <w:noProof/>
                <w:webHidden/>
              </w:rPr>
              <w:fldChar w:fldCharType="separate"/>
            </w:r>
            <w:r w:rsidR="00E60A57">
              <w:rPr>
                <w:noProof/>
                <w:webHidden/>
              </w:rPr>
              <w:t>8</w:t>
            </w:r>
            <w:r w:rsidR="00E60A57">
              <w:rPr>
                <w:noProof/>
                <w:webHidden/>
              </w:rPr>
              <w:fldChar w:fldCharType="end"/>
            </w:r>
          </w:hyperlink>
        </w:p>
        <w:p w14:paraId="5BBF87E9" w14:textId="280F83D4"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59" w:history="1">
            <w:r w:rsidR="00E60A57" w:rsidRPr="00760788">
              <w:rPr>
                <w:rStyle w:val="Hyperlink"/>
                <w:noProof/>
              </w:rPr>
              <w:t>4.4</w:t>
            </w:r>
            <w:r w:rsidR="00E60A57">
              <w:rPr>
                <w:rFonts w:asciiTheme="minorHAnsi" w:eastAsiaTheme="minorEastAsia" w:hAnsiTheme="minorHAnsi"/>
                <w:noProof/>
                <w:lang w:eastAsia="en-AU"/>
              </w:rPr>
              <w:tab/>
            </w:r>
            <w:r w:rsidR="00E60A57" w:rsidRPr="00760788">
              <w:rPr>
                <w:rStyle w:val="Hyperlink"/>
                <w:noProof/>
              </w:rPr>
              <w:t>Holding of Funds</w:t>
            </w:r>
            <w:r w:rsidR="00E60A57">
              <w:rPr>
                <w:noProof/>
                <w:webHidden/>
              </w:rPr>
              <w:tab/>
            </w:r>
            <w:r w:rsidR="00E60A57">
              <w:rPr>
                <w:noProof/>
                <w:webHidden/>
              </w:rPr>
              <w:fldChar w:fldCharType="begin"/>
            </w:r>
            <w:r w:rsidR="00E60A57">
              <w:rPr>
                <w:noProof/>
                <w:webHidden/>
              </w:rPr>
              <w:instrText xml:space="preserve"> PAGEREF _Toc108536459 \h </w:instrText>
            </w:r>
            <w:r w:rsidR="00E60A57">
              <w:rPr>
                <w:noProof/>
                <w:webHidden/>
              </w:rPr>
            </w:r>
            <w:r w:rsidR="00E60A57">
              <w:rPr>
                <w:noProof/>
                <w:webHidden/>
              </w:rPr>
              <w:fldChar w:fldCharType="separate"/>
            </w:r>
            <w:r w:rsidR="00E60A57">
              <w:rPr>
                <w:noProof/>
                <w:webHidden/>
              </w:rPr>
              <w:t>9</w:t>
            </w:r>
            <w:r w:rsidR="00E60A57">
              <w:rPr>
                <w:noProof/>
                <w:webHidden/>
              </w:rPr>
              <w:fldChar w:fldCharType="end"/>
            </w:r>
          </w:hyperlink>
        </w:p>
        <w:p w14:paraId="5DCDDA7F" w14:textId="7261CF97"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60" w:history="1">
            <w:r w:rsidR="00E60A57" w:rsidRPr="00760788">
              <w:rPr>
                <w:rStyle w:val="Hyperlink"/>
                <w:noProof/>
              </w:rPr>
              <w:t>4.5</w:t>
            </w:r>
            <w:r w:rsidR="00E60A57">
              <w:rPr>
                <w:rFonts w:asciiTheme="minorHAnsi" w:eastAsiaTheme="minorEastAsia" w:hAnsiTheme="minorHAnsi"/>
                <w:noProof/>
                <w:lang w:eastAsia="en-AU"/>
              </w:rPr>
              <w:tab/>
            </w:r>
            <w:r w:rsidR="00E60A57" w:rsidRPr="00760788">
              <w:rPr>
                <w:rStyle w:val="Hyperlink"/>
                <w:noProof/>
              </w:rPr>
              <w:t>GST</w:t>
            </w:r>
            <w:r w:rsidR="00E60A57">
              <w:rPr>
                <w:noProof/>
                <w:webHidden/>
              </w:rPr>
              <w:tab/>
            </w:r>
            <w:r w:rsidR="00E60A57">
              <w:rPr>
                <w:noProof/>
                <w:webHidden/>
              </w:rPr>
              <w:fldChar w:fldCharType="begin"/>
            </w:r>
            <w:r w:rsidR="00E60A57">
              <w:rPr>
                <w:noProof/>
                <w:webHidden/>
              </w:rPr>
              <w:instrText xml:space="preserve"> PAGEREF _Toc108536460 \h </w:instrText>
            </w:r>
            <w:r w:rsidR="00E60A57">
              <w:rPr>
                <w:noProof/>
                <w:webHidden/>
              </w:rPr>
            </w:r>
            <w:r w:rsidR="00E60A57">
              <w:rPr>
                <w:noProof/>
                <w:webHidden/>
              </w:rPr>
              <w:fldChar w:fldCharType="separate"/>
            </w:r>
            <w:r w:rsidR="00E60A57">
              <w:rPr>
                <w:noProof/>
                <w:webHidden/>
              </w:rPr>
              <w:t>9</w:t>
            </w:r>
            <w:r w:rsidR="00E60A57">
              <w:rPr>
                <w:noProof/>
                <w:webHidden/>
              </w:rPr>
              <w:fldChar w:fldCharType="end"/>
            </w:r>
          </w:hyperlink>
        </w:p>
        <w:p w14:paraId="3D4426B5" w14:textId="2DF4E810" w:rsidR="00E60A57" w:rsidRDefault="00AB096C">
          <w:pPr>
            <w:pStyle w:val="TOC1"/>
            <w:rPr>
              <w:rFonts w:asciiTheme="minorHAnsi" w:eastAsiaTheme="minorEastAsia" w:hAnsiTheme="minorHAnsi"/>
              <w:b w:val="0"/>
              <w:noProof/>
              <w:lang w:eastAsia="en-AU"/>
            </w:rPr>
          </w:pPr>
          <w:hyperlink w:anchor="_Toc108536461" w:history="1">
            <w:r w:rsidR="00E60A57" w:rsidRPr="00760788">
              <w:rPr>
                <w:rStyle w:val="Hyperlink"/>
                <w:noProof/>
              </w:rPr>
              <w:t>5</w:t>
            </w:r>
            <w:r w:rsidR="00E60A57">
              <w:rPr>
                <w:rFonts w:asciiTheme="minorHAnsi" w:eastAsiaTheme="minorEastAsia" w:hAnsiTheme="minorHAnsi"/>
                <w:b w:val="0"/>
                <w:noProof/>
                <w:lang w:eastAsia="en-AU"/>
              </w:rPr>
              <w:tab/>
            </w:r>
            <w:r w:rsidR="00E60A57" w:rsidRPr="00760788">
              <w:rPr>
                <w:rStyle w:val="Hyperlink"/>
                <w:noProof/>
              </w:rPr>
              <w:t>Material and Information</w:t>
            </w:r>
            <w:r w:rsidR="00E60A57">
              <w:rPr>
                <w:noProof/>
                <w:webHidden/>
              </w:rPr>
              <w:tab/>
            </w:r>
            <w:r w:rsidR="00E60A57">
              <w:rPr>
                <w:noProof/>
                <w:webHidden/>
              </w:rPr>
              <w:fldChar w:fldCharType="begin"/>
            </w:r>
            <w:r w:rsidR="00E60A57">
              <w:rPr>
                <w:noProof/>
                <w:webHidden/>
              </w:rPr>
              <w:instrText xml:space="preserve"> PAGEREF _Toc108536461 \h </w:instrText>
            </w:r>
            <w:r w:rsidR="00E60A57">
              <w:rPr>
                <w:noProof/>
                <w:webHidden/>
              </w:rPr>
            </w:r>
            <w:r w:rsidR="00E60A57">
              <w:rPr>
                <w:noProof/>
                <w:webHidden/>
              </w:rPr>
              <w:fldChar w:fldCharType="separate"/>
            </w:r>
            <w:r w:rsidR="00E60A57">
              <w:rPr>
                <w:noProof/>
                <w:webHidden/>
              </w:rPr>
              <w:t>9</w:t>
            </w:r>
            <w:r w:rsidR="00E60A57">
              <w:rPr>
                <w:noProof/>
                <w:webHidden/>
              </w:rPr>
              <w:fldChar w:fldCharType="end"/>
            </w:r>
          </w:hyperlink>
        </w:p>
        <w:p w14:paraId="7A8DCF28" w14:textId="1B80458A"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62" w:history="1">
            <w:r w:rsidR="00E60A57" w:rsidRPr="00760788">
              <w:rPr>
                <w:rStyle w:val="Hyperlink"/>
                <w:noProof/>
              </w:rPr>
              <w:t>5.1</w:t>
            </w:r>
            <w:r w:rsidR="00E60A57">
              <w:rPr>
                <w:rFonts w:asciiTheme="minorHAnsi" w:eastAsiaTheme="minorEastAsia" w:hAnsiTheme="minorHAnsi"/>
                <w:noProof/>
                <w:lang w:eastAsia="en-AU"/>
              </w:rPr>
              <w:tab/>
            </w:r>
            <w:r w:rsidR="00E60A57" w:rsidRPr="00760788">
              <w:rPr>
                <w:rStyle w:val="Hyperlink"/>
                <w:noProof/>
              </w:rPr>
              <w:t>Reporting Requirements</w:t>
            </w:r>
            <w:r w:rsidR="00E60A57">
              <w:rPr>
                <w:noProof/>
                <w:webHidden/>
              </w:rPr>
              <w:tab/>
            </w:r>
            <w:r w:rsidR="00E60A57">
              <w:rPr>
                <w:noProof/>
                <w:webHidden/>
              </w:rPr>
              <w:fldChar w:fldCharType="begin"/>
            </w:r>
            <w:r w:rsidR="00E60A57">
              <w:rPr>
                <w:noProof/>
                <w:webHidden/>
              </w:rPr>
              <w:instrText xml:space="preserve"> PAGEREF _Toc108536462 \h </w:instrText>
            </w:r>
            <w:r w:rsidR="00E60A57">
              <w:rPr>
                <w:noProof/>
                <w:webHidden/>
              </w:rPr>
            </w:r>
            <w:r w:rsidR="00E60A57">
              <w:rPr>
                <w:noProof/>
                <w:webHidden/>
              </w:rPr>
              <w:fldChar w:fldCharType="separate"/>
            </w:r>
            <w:r w:rsidR="00E60A57">
              <w:rPr>
                <w:noProof/>
                <w:webHidden/>
              </w:rPr>
              <w:t>9</w:t>
            </w:r>
            <w:r w:rsidR="00E60A57">
              <w:rPr>
                <w:noProof/>
                <w:webHidden/>
              </w:rPr>
              <w:fldChar w:fldCharType="end"/>
            </w:r>
          </w:hyperlink>
        </w:p>
        <w:p w14:paraId="2D5136D5" w14:textId="67477372"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63" w:history="1">
            <w:r w:rsidR="00E60A57" w:rsidRPr="00760788">
              <w:rPr>
                <w:rStyle w:val="Hyperlink"/>
                <w:noProof/>
              </w:rPr>
              <w:t>5.2</w:t>
            </w:r>
            <w:r w:rsidR="00E60A57">
              <w:rPr>
                <w:rFonts w:asciiTheme="minorHAnsi" w:eastAsiaTheme="minorEastAsia" w:hAnsiTheme="minorHAnsi"/>
                <w:noProof/>
                <w:lang w:eastAsia="en-AU"/>
              </w:rPr>
              <w:tab/>
            </w:r>
            <w:r w:rsidR="00E60A57" w:rsidRPr="00760788">
              <w:rPr>
                <w:rStyle w:val="Hyperlink"/>
                <w:noProof/>
              </w:rPr>
              <w:t>Intellectual Property</w:t>
            </w:r>
            <w:r w:rsidR="00E60A57">
              <w:rPr>
                <w:noProof/>
                <w:webHidden/>
              </w:rPr>
              <w:tab/>
            </w:r>
            <w:r w:rsidR="00E60A57">
              <w:rPr>
                <w:noProof/>
                <w:webHidden/>
              </w:rPr>
              <w:fldChar w:fldCharType="begin"/>
            </w:r>
            <w:r w:rsidR="00E60A57">
              <w:rPr>
                <w:noProof/>
                <w:webHidden/>
              </w:rPr>
              <w:instrText xml:space="preserve"> PAGEREF _Toc108536463 \h </w:instrText>
            </w:r>
            <w:r w:rsidR="00E60A57">
              <w:rPr>
                <w:noProof/>
                <w:webHidden/>
              </w:rPr>
            </w:r>
            <w:r w:rsidR="00E60A57">
              <w:rPr>
                <w:noProof/>
                <w:webHidden/>
              </w:rPr>
              <w:fldChar w:fldCharType="separate"/>
            </w:r>
            <w:r w:rsidR="00E60A57">
              <w:rPr>
                <w:noProof/>
                <w:webHidden/>
              </w:rPr>
              <w:t>10</w:t>
            </w:r>
            <w:r w:rsidR="00E60A57">
              <w:rPr>
                <w:noProof/>
                <w:webHidden/>
              </w:rPr>
              <w:fldChar w:fldCharType="end"/>
            </w:r>
          </w:hyperlink>
        </w:p>
        <w:p w14:paraId="1FB14240" w14:textId="59AB1163"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64" w:history="1">
            <w:r w:rsidR="00E60A57" w:rsidRPr="00760788">
              <w:rPr>
                <w:rStyle w:val="Hyperlink"/>
                <w:noProof/>
              </w:rPr>
              <w:t>5.3</w:t>
            </w:r>
            <w:r w:rsidR="00E60A57">
              <w:rPr>
                <w:rFonts w:asciiTheme="minorHAnsi" w:eastAsiaTheme="minorEastAsia" w:hAnsiTheme="minorHAnsi"/>
                <w:noProof/>
                <w:lang w:eastAsia="en-AU"/>
              </w:rPr>
              <w:tab/>
            </w:r>
            <w:r w:rsidR="00E60A57" w:rsidRPr="00760788">
              <w:rPr>
                <w:rStyle w:val="Hyperlink"/>
                <w:noProof/>
              </w:rPr>
              <w:t>Confidential Information</w:t>
            </w:r>
            <w:r w:rsidR="00E60A57">
              <w:rPr>
                <w:noProof/>
                <w:webHidden/>
              </w:rPr>
              <w:tab/>
            </w:r>
            <w:r w:rsidR="00E60A57">
              <w:rPr>
                <w:noProof/>
                <w:webHidden/>
              </w:rPr>
              <w:fldChar w:fldCharType="begin"/>
            </w:r>
            <w:r w:rsidR="00E60A57">
              <w:rPr>
                <w:noProof/>
                <w:webHidden/>
              </w:rPr>
              <w:instrText xml:space="preserve"> PAGEREF _Toc108536464 \h </w:instrText>
            </w:r>
            <w:r w:rsidR="00E60A57">
              <w:rPr>
                <w:noProof/>
                <w:webHidden/>
              </w:rPr>
            </w:r>
            <w:r w:rsidR="00E60A57">
              <w:rPr>
                <w:noProof/>
                <w:webHidden/>
              </w:rPr>
              <w:fldChar w:fldCharType="separate"/>
            </w:r>
            <w:r w:rsidR="00E60A57">
              <w:rPr>
                <w:noProof/>
                <w:webHidden/>
              </w:rPr>
              <w:t>10</w:t>
            </w:r>
            <w:r w:rsidR="00E60A57">
              <w:rPr>
                <w:noProof/>
                <w:webHidden/>
              </w:rPr>
              <w:fldChar w:fldCharType="end"/>
            </w:r>
          </w:hyperlink>
        </w:p>
        <w:p w14:paraId="6E4765EB" w14:textId="766161F2"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65" w:history="1">
            <w:r w:rsidR="00E60A57" w:rsidRPr="00760788">
              <w:rPr>
                <w:rStyle w:val="Hyperlink"/>
                <w:noProof/>
              </w:rPr>
              <w:t>5.4</w:t>
            </w:r>
            <w:r w:rsidR="00E60A57">
              <w:rPr>
                <w:rFonts w:asciiTheme="minorHAnsi" w:eastAsiaTheme="minorEastAsia" w:hAnsiTheme="minorHAnsi"/>
                <w:noProof/>
                <w:lang w:eastAsia="en-AU"/>
              </w:rPr>
              <w:tab/>
            </w:r>
            <w:r w:rsidR="00E60A57" w:rsidRPr="00760788">
              <w:rPr>
                <w:rStyle w:val="Hyperlink"/>
                <w:noProof/>
              </w:rPr>
              <w:t>Privacy</w:t>
            </w:r>
            <w:r w:rsidR="00E60A57">
              <w:rPr>
                <w:noProof/>
                <w:webHidden/>
              </w:rPr>
              <w:tab/>
            </w:r>
            <w:r w:rsidR="00E60A57">
              <w:rPr>
                <w:noProof/>
                <w:webHidden/>
              </w:rPr>
              <w:fldChar w:fldCharType="begin"/>
            </w:r>
            <w:r w:rsidR="00E60A57">
              <w:rPr>
                <w:noProof/>
                <w:webHidden/>
              </w:rPr>
              <w:instrText xml:space="preserve"> PAGEREF _Toc108536465 \h </w:instrText>
            </w:r>
            <w:r w:rsidR="00E60A57">
              <w:rPr>
                <w:noProof/>
                <w:webHidden/>
              </w:rPr>
            </w:r>
            <w:r w:rsidR="00E60A57">
              <w:rPr>
                <w:noProof/>
                <w:webHidden/>
              </w:rPr>
              <w:fldChar w:fldCharType="separate"/>
            </w:r>
            <w:r w:rsidR="00E60A57">
              <w:rPr>
                <w:noProof/>
                <w:webHidden/>
              </w:rPr>
              <w:t>11</w:t>
            </w:r>
            <w:r w:rsidR="00E60A57">
              <w:rPr>
                <w:noProof/>
                <w:webHidden/>
              </w:rPr>
              <w:fldChar w:fldCharType="end"/>
            </w:r>
          </w:hyperlink>
        </w:p>
        <w:p w14:paraId="441DCBF3" w14:textId="0391AF48"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66" w:history="1">
            <w:r w:rsidR="00E60A57" w:rsidRPr="00760788">
              <w:rPr>
                <w:rStyle w:val="Hyperlink"/>
                <w:noProof/>
              </w:rPr>
              <w:t>5.5</w:t>
            </w:r>
            <w:r w:rsidR="00E60A57">
              <w:rPr>
                <w:rFonts w:asciiTheme="minorHAnsi" w:eastAsiaTheme="minorEastAsia" w:hAnsiTheme="minorHAnsi"/>
                <w:noProof/>
                <w:lang w:eastAsia="en-AU"/>
              </w:rPr>
              <w:tab/>
            </w:r>
            <w:r w:rsidR="00E60A57" w:rsidRPr="00760788">
              <w:rPr>
                <w:rStyle w:val="Hyperlink"/>
                <w:noProof/>
              </w:rPr>
              <w:t>Public Announcements and Acknowledgement</w:t>
            </w:r>
            <w:r w:rsidR="00E60A57">
              <w:rPr>
                <w:noProof/>
                <w:webHidden/>
              </w:rPr>
              <w:tab/>
            </w:r>
            <w:r w:rsidR="00E60A57">
              <w:rPr>
                <w:noProof/>
                <w:webHidden/>
              </w:rPr>
              <w:fldChar w:fldCharType="begin"/>
            </w:r>
            <w:r w:rsidR="00E60A57">
              <w:rPr>
                <w:noProof/>
                <w:webHidden/>
              </w:rPr>
              <w:instrText xml:space="preserve"> PAGEREF _Toc108536466 \h </w:instrText>
            </w:r>
            <w:r w:rsidR="00E60A57">
              <w:rPr>
                <w:noProof/>
                <w:webHidden/>
              </w:rPr>
            </w:r>
            <w:r w:rsidR="00E60A57">
              <w:rPr>
                <w:noProof/>
                <w:webHidden/>
              </w:rPr>
              <w:fldChar w:fldCharType="separate"/>
            </w:r>
            <w:r w:rsidR="00E60A57">
              <w:rPr>
                <w:noProof/>
                <w:webHidden/>
              </w:rPr>
              <w:t>11</w:t>
            </w:r>
            <w:r w:rsidR="00E60A57">
              <w:rPr>
                <w:noProof/>
                <w:webHidden/>
              </w:rPr>
              <w:fldChar w:fldCharType="end"/>
            </w:r>
          </w:hyperlink>
        </w:p>
        <w:p w14:paraId="4626128D" w14:textId="2B7A30A4"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67" w:history="1">
            <w:r w:rsidR="00E60A57" w:rsidRPr="00760788">
              <w:rPr>
                <w:rStyle w:val="Hyperlink"/>
                <w:noProof/>
              </w:rPr>
              <w:t>5.6</w:t>
            </w:r>
            <w:r w:rsidR="00E60A57">
              <w:rPr>
                <w:rFonts w:asciiTheme="minorHAnsi" w:eastAsiaTheme="minorEastAsia" w:hAnsiTheme="minorHAnsi"/>
                <w:noProof/>
                <w:lang w:eastAsia="en-AU"/>
              </w:rPr>
              <w:tab/>
            </w:r>
            <w:r w:rsidR="00E60A57" w:rsidRPr="00760788">
              <w:rPr>
                <w:rStyle w:val="Hyperlink"/>
                <w:noProof/>
              </w:rPr>
              <w:t>Disclosure of Information</w:t>
            </w:r>
            <w:r w:rsidR="00E60A57">
              <w:rPr>
                <w:noProof/>
                <w:webHidden/>
              </w:rPr>
              <w:tab/>
            </w:r>
            <w:r w:rsidR="00E60A57">
              <w:rPr>
                <w:noProof/>
                <w:webHidden/>
              </w:rPr>
              <w:fldChar w:fldCharType="begin"/>
            </w:r>
            <w:r w:rsidR="00E60A57">
              <w:rPr>
                <w:noProof/>
                <w:webHidden/>
              </w:rPr>
              <w:instrText xml:space="preserve"> PAGEREF _Toc108536467 \h </w:instrText>
            </w:r>
            <w:r w:rsidR="00E60A57">
              <w:rPr>
                <w:noProof/>
                <w:webHidden/>
              </w:rPr>
            </w:r>
            <w:r w:rsidR="00E60A57">
              <w:rPr>
                <w:noProof/>
                <w:webHidden/>
              </w:rPr>
              <w:fldChar w:fldCharType="separate"/>
            </w:r>
            <w:r w:rsidR="00E60A57">
              <w:rPr>
                <w:noProof/>
                <w:webHidden/>
              </w:rPr>
              <w:t>11</w:t>
            </w:r>
            <w:r w:rsidR="00E60A57">
              <w:rPr>
                <w:noProof/>
                <w:webHidden/>
              </w:rPr>
              <w:fldChar w:fldCharType="end"/>
            </w:r>
          </w:hyperlink>
        </w:p>
        <w:p w14:paraId="3DA28CEE" w14:textId="74F5B520" w:rsidR="00E60A57" w:rsidRDefault="00AB096C">
          <w:pPr>
            <w:pStyle w:val="TOC1"/>
            <w:rPr>
              <w:rFonts w:asciiTheme="minorHAnsi" w:eastAsiaTheme="minorEastAsia" w:hAnsiTheme="minorHAnsi"/>
              <w:b w:val="0"/>
              <w:noProof/>
              <w:lang w:eastAsia="en-AU"/>
            </w:rPr>
          </w:pPr>
          <w:hyperlink w:anchor="_Toc108536468" w:history="1">
            <w:r w:rsidR="00E60A57" w:rsidRPr="00760788">
              <w:rPr>
                <w:rStyle w:val="Hyperlink"/>
                <w:noProof/>
              </w:rPr>
              <w:t>6</w:t>
            </w:r>
            <w:r w:rsidR="00E60A57">
              <w:rPr>
                <w:rFonts w:asciiTheme="minorHAnsi" w:eastAsiaTheme="minorEastAsia" w:hAnsiTheme="minorHAnsi"/>
                <w:b w:val="0"/>
                <w:noProof/>
                <w:lang w:eastAsia="en-AU"/>
              </w:rPr>
              <w:tab/>
            </w:r>
            <w:r w:rsidR="00E60A57" w:rsidRPr="00760788">
              <w:rPr>
                <w:rStyle w:val="Hyperlink"/>
                <w:noProof/>
              </w:rPr>
              <w:t>Dealing with Risk</w:t>
            </w:r>
            <w:r w:rsidR="00E60A57">
              <w:rPr>
                <w:noProof/>
                <w:webHidden/>
              </w:rPr>
              <w:tab/>
            </w:r>
            <w:r w:rsidR="00E60A57">
              <w:rPr>
                <w:noProof/>
                <w:webHidden/>
              </w:rPr>
              <w:fldChar w:fldCharType="begin"/>
            </w:r>
            <w:r w:rsidR="00E60A57">
              <w:rPr>
                <w:noProof/>
                <w:webHidden/>
              </w:rPr>
              <w:instrText xml:space="preserve"> PAGEREF _Toc108536468 \h </w:instrText>
            </w:r>
            <w:r w:rsidR="00E60A57">
              <w:rPr>
                <w:noProof/>
                <w:webHidden/>
              </w:rPr>
            </w:r>
            <w:r w:rsidR="00E60A57">
              <w:rPr>
                <w:noProof/>
                <w:webHidden/>
              </w:rPr>
              <w:fldChar w:fldCharType="separate"/>
            </w:r>
            <w:r w:rsidR="00E60A57">
              <w:rPr>
                <w:noProof/>
                <w:webHidden/>
              </w:rPr>
              <w:t>12</w:t>
            </w:r>
            <w:r w:rsidR="00E60A57">
              <w:rPr>
                <w:noProof/>
                <w:webHidden/>
              </w:rPr>
              <w:fldChar w:fldCharType="end"/>
            </w:r>
          </w:hyperlink>
        </w:p>
        <w:p w14:paraId="20055AE8" w14:textId="0D24B39F"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69" w:history="1">
            <w:r w:rsidR="00E60A57" w:rsidRPr="00760788">
              <w:rPr>
                <w:rStyle w:val="Hyperlink"/>
                <w:noProof/>
              </w:rPr>
              <w:t>6.1</w:t>
            </w:r>
            <w:r w:rsidR="00E60A57">
              <w:rPr>
                <w:rFonts w:asciiTheme="minorHAnsi" w:eastAsiaTheme="minorEastAsia" w:hAnsiTheme="minorHAnsi"/>
                <w:noProof/>
                <w:lang w:eastAsia="en-AU"/>
              </w:rPr>
              <w:tab/>
            </w:r>
            <w:r w:rsidR="00E60A57" w:rsidRPr="00760788">
              <w:rPr>
                <w:rStyle w:val="Hyperlink"/>
                <w:noProof/>
              </w:rPr>
              <w:t>Insurance</w:t>
            </w:r>
            <w:r w:rsidR="00E60A57">
              <w:rPr>
                <w:noProof/>
                <w:webHidden/>
              </w:rPr>
              <w:tab/>
            </w:r>
            <w:r w:rsidR="00E60A57">
              <w:rPr>
                <w:noProof/>
                <w:webHidden/>
              </w:rPr>
              <w:fldChar w:fldCharType="begin"/>
            </w:r>
            <w:r w:rsidR="00E60A57">
              <w:rPr>
                <w:noProof/>
                <w:webHidden/>
              </w:rPr>
              <w:instrText xml:space="preserve"> PAGEREF _Toc108536469 \h </w:instrText>
            </w:r>
            <w:r w:rsidR="00E60A57">
              <w:rPr>
                <w:noProof/>
                <w:webHidden/>
              </w:rPr>
            </w:r>
            <w:r w:rsidR="00E60A57">
              <w:rPr>
                <w:noProof/>
                <w:webHidden/>
              </w:rPr>
              <w:fldChar w:fldCharType="separate"/>
            </w:r>
            <w:r w:rsidR="00E60A57">
              <w:rPr>
                <w:noProof/>
                <w:webHidden/>
              </w:rPr>
              <w:t>12</w:t>
            </w:r>
            <w:r w:rsidR="00E60A57">
              <w:rPr>
                <w:noProof/>
                <w:webHidden/>
              </w:rPr>
              <w:fldChar w:fldCharType="end"/>
            </w:r>
          </w:hyperlink>
        </w:p>
        <w:p w14:paraId="087D44F6" w14:textId="66B90538"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70" w:history="1">
            <w:r w:rsidR="00E60A57" w:rsidRPr="00760788">
              <w:rPr>
                <w:rStyle w:val="Hyperlink"/>
                <w:noProof/>
              </w:rPr>
              <w:t>6.2</w:t>
            </w:r>
            <w:r w:rsidR="00E60A57">
              <w:rPr>
                <w:rFonts w:asciiTheme="minorHAnsi" w:eastAsiaTheme="minorEastAsia" w:hAnsiTheme="minorHAnsi"/>
                <w:noProof/>
                <w:lang w:eastAsia="en-AU"/>
              </w:rPr>
              <w:tab/>
            </w:r>
            <w:r w:rsidR="00E60A57" w:rsidRPr="00760788">
              <w:rPr>
                <w:rStyle w:val="Hyperlink"/>
                <w:noProof/>
              </w:rPr>
              <w:t>Indemnities</w:t>
            </w:r>
            <w:r w:rsidR="00E60A57">
              <w:rPr>
                <w:noProof/>
                <w:webHidden/>
              </w:rPr>
              <w:tab/>
            </w:r>
            <w:r w:rsidR="00E60A57">
              <w:rPr>
                <w:noProof/>
                <w:webHidden/>
              </w:rPr>
              <w:fldChar w:fldCharType="begin"/>
            </w:r>
            <w:r w:rsidR="00E60A57">
              <w:rPr>
                <w:noProof/>
                <w:webHidden/>
              </w:rPr>
              <w:instrText xml:space="preserve"> PAGEREF _Toc108536470 \h </w:instrText>
            </w:r>
            <w:r w:rsidR="00E60A57">
              <w:rPr>
                <w:noProof/>
                <w:webHidden/>
              </w:rPr>
            </w:r>
            <w:r w:rsidR="00E60A57">
              <w:rPr>
                <w:noProof/>
                <w:webHidden/>
              </w:rPr>
              <w:fldChar w:fldCharType="separate"/>
            </w:r>
            <w:r w:rsidR="00E60A57">
              <w:rPr>
                <w:noProof/>
                <w:webHidden/>
              </w:rPr>
              <w:t>12</w:t>
            </w:r>
            <w:r w:rsidR="00E60A57">
              <w:rPr>
                <w:noProof/>
                <w:webHidden/>
              </w:rPr>
              <w:fldChar w:fldCharType="end"/>
            </w:r>
          </w:hyperlink>
        </w:p>
        <w:p w14:paraId="48CB3A34" w14:textId="248E276A" w:rsidR="00E60A57" w:rsidRDefault="00AB096C">
          <w:pPr>
            <w:pStyle w:val="TOC1"/>
            <w:rPr>
              <w:rFonts w:asciiTheme="minorHAnsi" w:eastAsiaTheme="minorEastAsia" w:hAnsiTheme="minorHAnsi"/>
              <w:b w:val="0"/>
              <w:noProof/>
              <w:lang w:eastAsia="en-AU"/>
            </w:rPr>
          </w:pPr>
          <w:hyperlink w:anchor="_Toc108536471" w:history="1">
            <w:r w:rsidR="00E60A57" w:rsidRPr="00760788">
              <w:rPr>
                <w:rStyle w:val="Hyperlink"/>
                <w:noProof/>
              </w:rPr>
              <w:t>7</w:t>
            </w:r>
            <w:r w:rsidR="00E60A57">
              <w:rPr>
                <w:rFonts w:asciiTheme="minorHAnsi" w:eastAsiaTheme="minorEastAsia" w:hAnsiTheme="minorHAnsi"/>
                <w:b w:val="0"/>
                <w:noProof/>
                <w:lang w:eastAsia="en-AU"/>
              </w:rPr>
              <w:tab/>
            </w:r>
            <w:r w:rsidR="00E60A57" w:rsidRPr="00760788">
              <w:rPr>
                <w:rStyle w:val="Hyperlink"/>
                <w:noProof/>
              </w:rPr>
              <w:t>Work, health and safety</w:t>
            </w:r>
            <w:r w:rsidR="00E60A57">
              <w:rPr>
                <w:noProof/>
                <w:webHidden/>
              </w:rPr>
              <w:tab/>
            </w:r>
            <w:r w:rsidR="00E60A57">
              <w:rPr>
                <w:noProof/>
                <w:webHidden/>
              </w:rPr>
              <w:fldChar w:fldCharType="begin"/>
            </w:r>
            <w:r w:rsidR="00E60A57">
              <w:rPr>
                <w:noProof/>
                <w:webHidden/>
              </w:rPr>
              <w:instrText xml:space="preserve"> PAGEREF _Toc108536471 \h </w:instrText>
            </w:r>
            <w:r w:rsidR="00E60A57">
              <w:rPr>
                <w:noProof/>
                <w:webHidden/>
              </w:rPr>
            </w:r>
            <w:r w:rsidR="00E60A57">
              <w:rPr>
                <w:noProof/>
                <w:webHidden/>
              </w:rPr>
              <w:fldChar w:fldCharType="separate"/>
            </w:r>
            <w:r w:rsidR="00E60A57">
              <w:rPr>
                <w:noProof/>
                <w:webHidden/>
              </w:rPr>
              <w:t>13</w:t>
            </w:r>
            <w:r w:rsidR="00E60A57">
              <w:rPr>
                <w:noProof/>
                <w:webHidden/>
              </w:rPr>
              <w:fldChar w:fldCharType="end"/>
            </w:r>
          </w:hyperlink>
        </w:p>
        <w:p w14:paraId="3784B681" w14:textId="037C935D"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72" w:history="1">
            <w:r w:rsidR="00E60A57" w:rsidRPr="00760788">
              <w:rPr>
                <w:rStyle w:val="Hyperlink"/>
                <w:noProof/>
              </w:rPr>
              <w:t>7.1</w:t>
            </w:r>
            <w:r w:rsidR="00E60A57">
              <w:rPr>
                <w:rFonts w:asciiTheme="minorHAnsi" w:eastAsiaTheme="minorEastAsia" w:hAnsiTheme="minorHAnsi"/>
                <w:noProof/>
                <w:lang w:eastAsia="en-AU"/>
              </w:rPr>
              <w:tab/>
            </w:r>
            <w:r w:rsidR="00E60A57" w:rsidRPr="00760788">
              <w:rPr>
                <w:rStyle w:val="Hyperlink"/>
                <w:noProof/>
              </w:rPr>
              <w:t>Compliance with WHS Law</w:t>
            </w:r>
            <w:r w:rsidR="00E60A57">
              <w:rPr>
                <w:noProof/>
                <w:webHidden/>
              </w:rPr>
              <w:tab/>
            </w:r>
            <w:r w:rsidR="00E60A57">
              <w:rPr>
                <w:noProof/>
                <w:webHidden/>
              </w:rPr>
              <w:fldChar w:fldCharType="begin"/>
            </w:r>
            <w:r w:rsidR="00E60A57">
              <w:rPr>
                <w:noProof/>
                <w:webHidden/>
              </w:rPr>
              <w:instrText xml:space="preserve"> PAGEREF _Toc108536472 \h </w:instrText>
            </w:r>
            <w:r w:rsidR="00E60A57">
              <w:rPr>
                <w:noProof/>
                <w:webHidden/>
              </w:rPr>
            </w:r>
            <w:r w:rsidR="00E60A57">
              <w:rPr>
                <w:noProof/>
                <w:webHidden/>
              </w:rPr>
              <w:fldChar w:fldCharType="separate"/>
            </w:r>
            <w:r w:rsidR="00E60A57">
              <w:rPr>
                <w:noProof/>
                <w:webHidden/>
              </w:rPr>
              <w:t>13</w:t>
            </w:r>
            <w:r w:rsidR="00E60A57">
              <w:rPr>
                <w:noProof/>
                <w:webHidden/>
              </w:rPr>
              <w:fldChar w:fldCharType="end"/>
            </w:r>
          </w:hyperlink>
        </w:p>
        <w:p w14:paraId="795A55FE" w14:textId="28A33AB5"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73" w:history="1">
            <w:r w:rsidR="00E60A57" w:rsidRPr="00760788">
              <w:rPr>
                <w:rStyle w:val="Hyperlink"/>
                <w:noProof/>
              </w:rPr>
              <w:t>7.2</w:t>
            </w:r>
            <w:r w:rsidR="00E60A57">
              <w:rPr>
                <w:rFonts w:asciiTheme="minorHAnsi" w:eastAsiaTheme="minorEastAsia" w:hAnsiTheme="minorHAnsi"/>
                <w:noProof/>
                <w:lang w:eastAsia="en-AU"/>
              </w:rPr>
              <w:tab/>
            </w:r>
            <w:r w:rsidR="00E60A57" w:rsidRPr="00760788">
              <w:rPr>
                <w:rStyle w:val="Hyperlink"/>
                <w:noProof/>
              </w:rPr>
              <w:t>Audits</w:t>
            </w:r>
            <w:r w:rsidR="00E60A57">
              <w:rPr>
                <w:noProof/>
                <w:webHidden/>
              </w:rPr>
              <w:tab/>
            </w:r>
            <w:r w:rsidR="00E60A57">
              <w:rPr>
                <w:noProof/>
                <w:webHidden/>
              </w:rPr>
              <w:fldChar w:fldCharType="begin"/>
            </w:r>
            <w:r w:rsidR="00E60A57">
              <w:rPr>
                <w:noProof/>
                <w:webHidden/>
              </w:rPr>
              <w:instrText xml:space="preserve"> PAGEREF _Toc108536473 \h </w:instrText>
            </w:r>
            <w:r w:rsidR="00E60A57">
              <w:rPr>
                <w:noProof/>
                <w:webHidden/>
              </w:rPr>
            </w:r>
            <w:r w:rsidR="00E60A57">
              <w:rPr>
                <w:noProof/>
                <w:webHidden/>
              </w:rPr>
              <w:fldChar w:fldCharType="separate"/>
            </w:r>
            <w:r w:rsidR="00E60A57">
              <w:rPr>
                <w:noProof/>
                <w:webHidden/>
              </w:rPr>
              <w:t>14</w:t>
            </w:r>
            <w:r w:rsidR="00E60A57">
              <w:rPr>
                <w:noProof/>
                <w:webHidden/>
              </w:rPr>
              <w:fldChar w:fldCharType="end"/>
            </w:r>
          </w:hyperlink>
        </w:p>
        <w:p w14:paraId="19A1D707" w14:textId="2B3C22A3"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74" w:history="1">
            <w:r w:rsidR="00E60A57" w:rsidRPr="00760788">
              <w:rPr>
                <w:rStyle w:val="Hyperlink"/>
                <w:noProof/>
              </w:rPr>
              <w:t>7.3</w:t>
            </w:r>
            <w:r w:rsidR="00E60A57">
              <w:rPr>
                <w:rFonts w:asciiTheme="minorHAnsi" w:eastAsiaTheme="minorEastAsia" w:hAnsiTheme="minorHAnsi"/>
                <w:noProof/>
                <w:lang w:eastAsia="en-AU"/>
              </w:rPr>
              <w:tab/>
            </w:r>
            <w:r w:rsidR="00E60A57" w:rsidRPr="00760788">
              <w:rPr>
                <w:rStyle w:val="Hyperlink"/>
                <w:noProof/>
              </w:rPr>
              <w:t>Department’s Limited Control</w:t>
            </w:r>
            <w:r w:rsidR="00E60A57">
              <w:rPr>
                <w:noProof/>
                <w:webHidden/>
              </w:rPr>
              <w:tab/>
            </w:r>
            <w:r w:rsidR="00E60A57">
              <w:rPr>
                <w:noProof/>
                <w:webHidden/>
              </w:rPr>
              <w:fldChar w:fldCharType="begin"/>
            </w:r>
            <w:r w:rsidR="00E60A57">
              <w:rPr>
                <w:noProof/>
                <w:webHidden/>
              </w:rPr>
              <w:instrText xml:space="preserve"> PAGEREF _Toc108536474 \h </w:instrText>
            </w:r>
            <w:r w:rsidR="00E60A57">
              <w:rPr>
                <w:noProof/>
                <w:webHidden/>
              </w:rPr>
            </w:r>
            <w:r w:rsidR="00E60A57">
              <w:rPr>
                <w:noProof/>
                <w:webHidden/>
              </w:rPr>
              <w:fldChar w:fldCharType="separate"/>
            </w:r>
            <w:r w:rsidR="00E60A57">
              <w:rPr>
                <w:noProof/>
                <w:webHidden/>
              </w:rPr>
              <w:t>14</w:t>
            </w:r>
            <w:r w:rsidR="00E60A57">
              <w:rPr>
                <w:noProof/>
                <w:webHidden/>
              </w:rPr>
              <w:fldChar w:fldCharType="end"/>
            </w:r>
          </w:hyperlink>
        </w:p>
        <w:p w14:paraId="70C2F4CB" w14:textId="2EA93C46"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75" w:history="1">
            <w:r w:rsidR="00E60A57" w:rsidRPr="00760788">
              <w:rPr>
                <w:rStyle w:val="Hyperlink"/>
                <w:noProof/>
              </w:rPr>
              <w:t>7.4</w:t>
            </w:r>
            <w:r w:rsidR="00E60A57">
              <w:rPr>
                <w:rFonts w:asciiTheme="minorHAnsi" w:eastAsiaTheme="minorEastAsia" w:hAnsiTheme="minorHAnsi"/>
                <w:noProof/>
                <w:lang w:eastAsia="en-AU"/>
              </w:rPr>
              <w:tab/>
            </w:r>
            <w:r w:rsidR="00E60A57" w:rsidRPr="00760788">
              <w:rPr>
                <w:rStyle w:val="Hyperlink"/>
                <w:noProof/>
              </w:rPr>
              <w:t>Notifiable Incidents</w:t>
            </w:r>
            <w:r w:rsidR="00E60A57">
              <w:rPr>
                <w:noProof/>
                <w:webHidden/>
              </w:rPr>
              <w:tab/>
            </w:r>
            <w:r w:rsidR="00E60A57">
              <w:rPr>
                <w:noProof/>
                <w:webHidden/>
              </w:rPr>
              <w:fldChar w:fldCharType="begin"/>
            </w:r>
            <w:r w:rsidR="00E60A57">
              <w:rPr>
                <w:noProof/>
                <w:webHidden/>
              </w:rPr>
              <w:instrText xml:space="preserve"> PAGEREF _Toc108536475 \h </w:instrText>
            </w:r>
            <w:r w:rsidR="00E60A57">
              <w:rPr>
                <w:noProof/>
                <w:webHidden/>
              </w:rPr>
            </w:r>
            <w:r w:rsidR="00E60A57">
              <w:rPr>
                <w:noProof/>
                <w:webHidden/>
              </w:rPr>
              <w:fldChar w:fldCharType="separate"/>
            </w:r>
            <w:r w:rsidR="00E60A57">
              <w:rPr>
                <w:noProof/>
                <w:webHidden/>
              </w:rPr>
              <w:t>14</w:t>
            </w:r>
            <w:r w:rsidR="00E60A57">
              <w:rPr>
                <w:noProof/>
                <w:webHidden/>
              </w:rPr>
              <w:fldChar w:fldCharType="end"/>
            </w:r>
          </w:hyperlink>
        </w:p>
        <w:p w14:paraId="0235F401" w14:textId="2AF11D1A"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76" w:history="1">
            <w:r w:rsidR="00E60A57" w:rsidRPr="00760788">
              <w:rPr>
                <w:rStyle w:val="Hyperlink"/>
                <w:noProof/>
              </w:rPr>
              <w:t>7.5</w:t>
            </w:r>
            <w:r w:rsidR="00E60A57">
              <w:rPr>
                <w:rFonts w:asciiTheme="minorHAnsi" w:eastAsiaTheme="minorEastAsia" w:hAnsiTheme="minorHAnsi"/>
                <w:noProof/>
                <w:lang w:eastAsia="en-AU"/>
              </w:rPr>
              <w:tab/>
            </w:r>
            <w:r w:rsidR="00E60A57" w:rsidRPr="00760788">
              <w:rPr>
                <w:rStyle w:val="Hyperlink"/>
                <w:noProof/>
              </w:rPr>
              <w:t>Warranties as to timing and competence</w:t>
            </w:r>
            <w:r w:rsidR="00E60A57">
              <w:rPr>
                <w:noProof/>
                <w:webHidden/>
              </w:rPr>
              <w:tab/>
            </w:r>
            <w:r w:rsidR="00E60A57">
              <w:rPr>
                <w:noProof/>
                <w:webHidden/>
              </w:rPr>
              <w:fldChar w:fldCharType="begin"/>
            </w:r>
            <w:r w:rsidR="00E60A57">
              <w:rPr>
                <w:noProof/>
                <w:webHidden/>
              </w:rPr>
              <w:instrText xml:space="preserve"> PAGEREF _Toc108536476 \h </w:instrText>
            </w:r>
            <w:r w:rsidR="00E60A57">
              <w:rPr>
                <w:noProof/>
                <w:webHidden/>
              </w:rPr>
            </w:r>
            <w:r w:rsidR="00E60A57">
              <w:rPr>
                <w:noProof/>
                <w:webHidden/>
              </w:rPr>
              <w:fldChar w:fldCharType="separate"/>
            </w:r>
            <w:r w:rsidR="00E60A57">
              <w:rPr>
                <w:noProof/>
                <w:webHidden/>
              </w:rPr>
              <w:t>14</w:t>
            </w:r>
            <w:r w:rsidR="00E60A57">
              <w:rPr>
                <w:noProof/>
                <w:webHidden/>
              </w:rPr>
              <w:fldChar w:fldCharType="end"/>
            </w:r>
          </w:hyperlink>
        </w:p>
        <w:p w14:paraId="6ADE7F56" w14:textId="7A7E06CA"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77" w:history="1">
            <w:r w:rsidR="00E60A57" w:rsidRPr="00760788">
              <w:rPr>
                <w:rStyle w:val="Hyperlink"/>
                <w:noProof/>
                <w:lang w:val="en-GB"/>
              </w:rPr>
              <w:t>7.6</w:t>
            </w:r>
            <w:r w:rsidR="00E60A57">
              <w:rPr>
                <w:rFonts w:asciiTheme="minorHAnsi" w:eastAsiaTheme="minorEastAsia" w:hAnsiTheme="minorHAnsi"/>
                <w:noProof/>
                <w:lang w:eastAsia="en-AU"/>
              </w:rPr>
              <w:tab/>
            </w:r>
            <w:r w:rsidR="00E60A57" w:rsidRPr="00760788">
              <w:rPr>
                <w:rStyle w:val="Hyperlink"/>
                <w:noProof/>
                <w:lang w:val="en-GB"/>
              </w:rPr>
              <w:t>Subcontractors</w:t>
            </w:r>
            <w:r w:rsidR="00E60A57">
              <w:rPr>
                <w:noProof/>
                <w:webHidden/>
              </w:rPr>
              <w:tab/>
            </w:r>
            <w:r w:rsidR="00E60A57">
              <w:rPr>
                <w:noProof/>
                <w:webHidden/>
              </w:rPr>
              <w:fldChar w:fldCharType="begin"/>
            </w:r>
            <w:r w:rsidR="00E60A57">
              <w:rPr>
                <w:noProof/>
                <w:webHidden/>
              </w:rPr>
              <w:instrText xml:space="preserve"> PAGEREF _Toc108536477 \h </w:instrText>
            </w:r>
            <w:r w:rsidR="00E60A57">
              <w:rPr>
                <w:noProof/>
                <w:webHidden/>
              </w:rPr>
            </w:r>
            <w:r w:rsidR="00E60A57">
              <w:rPr>
                <w:noProof/>
                <w:webHidden/>
              </w:rPr>
              <w:fldChar w:fldCharType="separate"/>
            </w:r>
            <w:r w:rsidR="00E60A57">
              <w:rPr>
                <w:noProof/>
                <w:webHidden/>
              </w:rPr>
              <w:t>14</w:t>
            </w:r>
            <w:r w:rsidR="00E60A57">
              <w:rPr>
                <w:noProof/>
                <w:webHidden/>
              </w:rPr>
              <w:fldChar w:fldCharType="end"/>
            </w:r>
          </w:hyperlink>
        </w:p>
        <w:p w14:paraId="74C7F031" w14:textId="5C3D8449" w:rsidR="00E60A57" w:rsidRDefault="00AB096C">
          <w:pPr>
            <w:pStyle w:val="TOC1"/>
            <w:rPr>
              <w:rFonts w:asciiTheme="minorHAnsi" w:eastAsiaTheme="minorEastAsia" w:hAnsiTheme="minorHAnsi"/>
              <w:b w:val="0"/>
              <w:noProof/>
              <w:lang w:eastAsia="en-AU"/>
            </w:rPr>
          </w:pPr>
          <w:hyperlink w:anchor="_Toc108536478" w:history="1">
            <w:r w:rsidR="00E60A57" w:rsidRPr="00760788">
              <w:rPr>
                <w:rStyle w:val="Hyperlink"/>
                <w:noProof/>
              </w:rPr>
              <w:t>8</w:t>
            </w:r>
            <w:r w:rsidR="00E60A57">
              <w:rPr>
                <w:rFonts w:asciiTheme="minorHAnsi" w:eastAsiaTheme="minorEastAsia" w:hAnsiTheme="minorHAnsi"/>
                <w:b w:val="0"/>
                <w:noProof/>
                <w:lang w:eastAsia="en-AU"/>
              </w:rPr>
              <w:tab/>
            </w:r>
            <w:r w:rsidR="00E60A57" w:rsidRPr="00760788">
              <w:rPr>
                <w:rStyle w:val="Hyperlink"/>
                <w:noProof/>
              </w:rPr>
              <w:t>Variations to the Deed</w:t>
            </w:r>
            <w:r w:rsidR="00E60A57">
              <w:rPr>
                <w:noProof/>
                <w:webHidden/>
              </w:rPr>
              <w:tab/>
            </w:r>
            <w:r w:rsidR="00E60A57">
              <w:rPr>
                <w:noProof/>
                <w:webHidden/>
              </w:rPr>
              <w:fldChar w:fldCharType="begin"/>
            </w:r>
            <w:r w:rsidR="00E60A57">
              <w:rPr>
                <w:noProof/>
                <w:webHidden/>
              </w:rPr>
              <w:instrText xml:space="preserve"> PAGEREF _Toc108536478 \h </w:instrText>
            </w:r>
            <w:r w:rsidR="00E60A57">
              <w:rPr>
                <w:noProof/>
                <w:webHidden/>
              </w:rPr>
            </w:r>
            <w:r w:rsidR="00E60A57">
              <w:rPr>
                <w:noProof/>
                <w:webHidden/>
              </w:rPr>
              <w:fldChar w:fldCharType="separate"/>
            </w:r>
            <w:r w:rsidR="00E60A57">
              <w:rPr>
                <w:noProof/>
                <w:webHidden/>
              </w:rPr>
              <w:t>15</w:t>
            </w:r>
            <w:r w:rsidR="00E60A57">
              <w:rPr>
                <w:noProof/>
                <w:webHidden/>
              </w:rPr>
              <w:fldChar w:fldCharType="end"/>
            </w:r>
          </w:hyperlink>
        </w:p>
        <w:p w14:paraId="35567293" w14:textId="63189468"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79" w:history="1">
            <w:r w:rsidR="00E60A57" w:rsidRPr="00760788">
              <w:rPr>
                <w:rStyle w:val="Hyperlink"/>
                <w:noProof/>
              </w:rPr>
              <w:t>8.1</w:t>
            </w:r>
            <w:r w:rsidR="00E60A57">
              <w:rPr>
                <w:rFonts w:asciiTheme="minorHAnsi" w:eastAsiaTheme="minorEastAsia" w:hAnsiTheme="minorHAnsi"/>
                <w:noProof/>
                <w:lang w:eastAsia="en-AU"/>
              </w:rPr>
              <w:tab/>
            </w:r>
            <w:r w:rsidR="00E60A57" w:rsidRPr="00760788">
              <w:rPr>
                <w:rStyle w:val="Hyperlink"/>
                <w:noProof/>
              </w:rPr>
              <w:t>Variations</w:t>
            </w:r>
            <w:r w:rsidR="00E60A57">
              <w:rPr>
                <w:noProof/>
                <w:webHidden/>
              </w:rPr>
              <w:tab/>
            </w:r>
            <w:r w:rsidR="00E60A57">
              <w:rPr>
                <w:noProof/>
                <w:webHidden/>
              </w:rPr>
              <w:fldChar w:fldCharType="begin"/>
            </w:r>
            <w:r w:rsidR="00E60A57">
              <w:rPr>
                <w:noProof/>
                <w:webHidden/>
              </w:rPr>
              <w:instrText xml:space="preserve"> PAGEREF _Toc108536479 \h </w:instrText>
            </w:r>
            <w:r w:rsidR="00E60A57">
              <w:rPr>
                <w:noProof/>
                <w:webHidden/>
              </w:rPr>
            </w:r>
            <w:r w:rsidR="00E60A57">
              <w:rPr>
                <w:noProof/>
                <w:webHidden/>
              </w:rPr>
              <w:fldChar w:fldCharType="separate"/>
            </w:r>
            <w:r w:rsidR="00E60A57">
              <w:rPr>
                <w:noProof/>
                <w:webHidden/>
              </w:rPr>
              <w:t>15</w:t>
            </w:r>
            <w:r w:rsidR="00E60A57">
              <w:rPr>
                <w:noProof/>
                <w:webHidden/>
              </w:rPr>
              <w:fldChar w:fldCharType="end"/>
            </w:r>
          </w:hyperlink>
        </w:p>
        <w:p w14:paraId="50764519" w14:textId="58AE4DD4" w:rsidR="00E60A57" w:rsidRDefault="00AB096C">
          <w:pPr>
            <w:pStyle w:val="TOC1"/>
            <w:rPr>
              <w:rFonts w:asciiTheme="minorHAnsi" w:eastAsiaTheme="minorEastAsia" w:hAnsiTheme="minorHAnsi"/>
              <w:b w:val="0"/>
              <w:noProof/>
              <w:lang w:eastAsia="en-AU"/>
            </w:rPr>
          </w:pPr>
          <w:hyperlink w:anchor="_Toc108536480" w:history="1">
            <w:r w:rsidR="00E60A57" w:rsidRPr="00760788">
              <w:rPr>
                <w:rStyle w:val="Hyperlink"/>
                <w:noProof/>
              </w:rPr>
              <w:t>9</w:t>
            </w:r>
            <w:r w:rsidR="00E60A57">
              <w:rPr>
                <w:rFonts w:asciiTheme="minorHAnsi" w:eastAsiaTheme="minorEastAsia" w:hAnsiTheme="minorHAnsi"/>
                <w:b w:val="0"/>
                <w:noProof/>
                <w:lang w:eastAsia="en-AU"/>
              </w:rPr>
              <w:tab/>
            </w:r>
            <w:r w:rsidR="00E60A57" w:rsidRPr="00760788">
              <w:rPr>
                <w:rStyle w:val="Hyperlink"/>
                <w:noProof/>
              </w:rPr>
              <w:t>Terminating the Deed</w:t>
            </w:r>
            <w:r w:rsidR="00E60A57">
              <w:rPr>
                <w:noProof/>
                <w:webHidden/>
              </w:rPr>
              <w:tab/>
            </w:r>
            <w:r w:rsidR="00E60A57">
              <w:rPr>
                <w:noProof/>
                <w:webHidden/>
              </w:rPr>
              <w:fldChar w:fldCharType="begin"/>
            </w:r>
            <w:r w:rsidR="00E60A57">
              <w:rPr>
                <w:noProof/>
                <w:webHidden/>
              </w:rPr>
              <w:instrText xml:space="preserve"> PAGEREF _Toc108536480 \h </w:instrText>
            </w:r>
            <w:r w:rsidR="00E60A57">
              <w:rPr>
                <w:noProof/>
                <w:webHidden/>
              </w:rPr>
            </w:r>
            <w:r w:rsidR="00E60A57">
              <w:rPr>
                <w:noProof/>
                <w:webHidden/>
              </w:rPr>
              <w:fldChar w:fldCharType="separate"/>
            </w:r>
            <w:r w:rsidR="00E60A57">
              <w:rPr>
                <w:noProof/>
                <w:webHidden/>
              </w:rPr>
              <w:t>15</w:t>
            </w:r>
            <w:r w:rsidR="00E60A57">
              <w:rPr>
                <w:noProof/>
                <w:webHidden/>
              </w:rPr>
              <w:fldChar w:fldCharType="end"/>
            </w:r>
          </w:hyperlink>
        </w:p>
        <w:p w14:paraId="6445A5CC" w14:textId="7AE2F353" w:rsidR="00E60A57" w:rsidRDefault="00AB096C">
          <w:pPr>
            <w:pStyle w:val="TOC2"/>
            <w:tabs>
              <w:tab w:val="left" w:pos="800"/>
              <w:tab w:val="right" w:leader="dot" w:pos="9628"/>
            </w:tabs>
            <w:rPr>
              <w:rFonts w:asciiTheme="minorHAnsi" w:eastAsiaTheme="minorEastAsia" w:hAnsiTheme="minorHAnsi"/>
              <w:noProof/>
              <w:lang w:eastAsia="en-AU"/>
            </w:rPr>
          </w:pPr>
          <w:hyperlink w:anchor="_Toc108536481" w:history="1">
            <w:r w:rsidR="00E60A57" w:rsidRPr="00760788">
              <w:rPr>
                <w:rStyle w:val="Hyperlink"/>
                <w:noProof/>
              </w:rPr>
              <w:t>9.1</w:t>
            </w:r>
            <w:r w:rsidR="00E60A57">
              <w:rPr>
                <w:rFonts w:asciiTheme="minorHAnsi" w:eastAsiaTheme="minorEastAsia" w:hAnsiTheme="minorHAnsi"/>
                <w:noProof/>
                <w:lang w:eastAsia="en-AU"/>
              </w:rPr>
              <w:tab/>
            </w:r>
            <w:r w:rsidR="00E60A57" w:rsidRPr="00760788">
              <w:rPr>
                <w:rStyle w:val="Hyperlink"/>
                <w:noProof/>
              </w:rPr>
              <w:t>Termination</w:t>
            </w:r>
            <w:r w:rsidR="00E60A57">
              <w:rPr>
                <w:noProof/>
                <w:webHidden/>
              </w:rPr>
              <w:tab/>
            </w:r>
            <w:r w:rsidR="00E60A57">
              <w:rPr>
                <w:noProof/>
                <w:webHidden/>
              </w:rPr>
              <w:fldChar w:fldCharType="begin"/>
            </w:r>
            <w:r w:rsidR="00E60A57">
              <w:rPr>
                <w:noProof/>
                <w:webHidden/>
              </w:rPr>
              <w:instrText xml:space="preserve"> PAGEREF _Toc108536481 \h </w:instrText>
            </w:r>
            <w:r w:rsidR="00E60A57">
              <w:rPr>
                <w:noProof/>
                <w:webHidden/>
              </w:rPr>
            </w:r>
            <w:r w:rsidR="00E60A57">
              <w:rPr>
                <w:noProof/>
                <w:webHidden/>
              </w:rPr>
              <w:fldChar w:fldCharType="separate"/>
            </w:r>
            <w:r w:rsidR="00E60A57">
              <w:rPr>
                <w:noProof/>
                <w:webHidden/>
              </w:rPr>
              <w:t>15</w:t>
            </w:r>
            <w:r w:rsidR="00E60A57">
              <w:rPr>
                <w:noProof/>
                <w:webHidden/>
              </w:rPr>
              <w:fldChar w:fldCharType="end"/>
            </w:r>
          </w:hyperlink>
        </w:p>
        <w:p w14:paraId="5EF67B84" w14:textId="6A99A5E8" w:rsidR="00E60A57" w:rsidRDefault="00AB096C">
          <w:pPr>
            <w:pStyle w:val="TOC1"/>
            <w:rPr>
              <w:rFonts w:asciiTheme="minorHAnsi" w:eastAsiaTheme="minorEastAsia" w:hAnsiTheme="minorHAnsi"/>
              <w:b w:val="0"/>
              <w:noProof/>
              <w:lang w:eastAsia="en-AU"/>
            </w:rPr>
          </w:pPr>
          <w:hyperlink w:anchor="_Toc108536482" w:history="1">
            <w:r w:rsidR="00E60A57" w:rsidRPr="00760788">
              <w:rPr>
                <w:rStyle w:val="Hyperlink"/>
                <w:noProof/>
              </w:rPr>
              <w:t>10</w:t>
            </w:r>
            <w:r w:rsidR="00E60A57">
              <w:rPr>
                <w:rFonts w:asciiTheme="minorHAnsi" w:eastAsiaTheme="minorEastAsia" w:hAnsiTheme="minorHAnsi"/>
                <w:b w:val="0"/>
                <w:noProof/>
                <w:lang w:eastAsia="en-AU"/>
              </w:rPr>
              <w:tab/>
            </w:r>
            <w:r w:rsidR="00E60A57" w:rsidRPr="00760788">
              <w:rPr>
                <w:rStyle w:val="Hyperlink"/>
                <w:noProof/>
              </w:rPr>
              <w:t>Other Legal Matters</w:t>
            </w:r>
            <w:r w:rsidR="00E60A57">
              <w:rPr>
                <w:noProof/>
                <w:webHidden/>
              </w:rPr>
              <w:tab/>
            </w:r>
            <w:r w:rsidR="00E60A57">
              <w:rPr>
                <w:noProof/>
                <w:webHidden/>
              </w:rPr>
              <w:fldChar w:fldCharType="begin"/>
            </w:r>
            <w:r w:rsidR="00E60A57">
              <w:rPr>
                <w:noProof/>
                <w:webHidden/>
              </w:rPr>
              <w:instrText xml:space="preserve"> PAGEREF _Toc108536482 \h </w:instrText>
            </w:r>
            <w:r w:rsidR="00E60A57">
              <w:rPr>
                <w:noProof/>
                <w:webHidden/>
              </w:rPr>
            </w:r>
            <w:r w:rsidR="00E60A57">
              <w:rPr>
                <w:noProof/>
                <w:webHidden/>
              </w:rPr>
              <w:fldChar w:fldCharType="separate"/>
            </w:r>
            <w:r w:rsidR="00E60A57">
              <w:rPr>
                <w:noProof/>
                <w:webHidden/>
              </w:rPr>
              <w:t>16</w:t>
            </w:r>
            <w:r w:rsidR="00E60A57">
              <w:rPr>
                <w:noProof/>
                <w:webHidden/>
              </w:rPr>
              <w:fldChar w:fldCharType="end"/>
            </w:r>
          </w:hyperlink>
        </w:p>
        <w:p w14:paraId="30ED732F" w14:textId="0CE80796" w:rsidR="00E60A57" w:rsidRDefault="00AB096C">
          <w:pPr>
            <w:pStyle w:val="TOC2"/>
            <w:tabs>
              <w:tab w:val="left" w:pos="1000"/>
              <w:tab w:val="right" w:leader="dot" w:pos="9628"/>
            </w:tabs>
            <w:rPr>
              <w:rFonts w:asciiTheme="minorHAnsi" w:eastAsiaTheme="minorEastAsia" w:hAnsiTheme="minorHAnsi"/>
              <w:noProof/>
              <w:lang w:eastAsia="en-AU"/>
            </w:rPr>
          </w:pPr>
          <w:hyperlink w:anchor="_Toc108536483" w:history="1">
            <w:r w:rsidR="00E60A57" w:rsidRPr="00760788">
              <w:rPr>
                <w:rStyle w:val="Hyperlink"/>
                <w:noProof/>
              </w:rPr>
              <w:t>10.1</w:t>
            </w:r>
            <w:r w:rsidR="00E60A57">
              <w:rPr>
                <w:rFonts w:asciiTheme="minorHAnsi" w:eastAsiaTheme="minorEastAsia" w:hAnsiTheme="minorHAnsi"/>
                <w:noProof/>
                <w:lang w:eastAsia="en-AU"/>
              </w:rPr>
              <w:tab/>
            </w:r>
            <w:r w:rsidR="00E60A57" w:rsidRPr="00760788">
              <w:rPr>
                <w:rStyle w:val="Hyperlink"/>
                <w:noProof/>
              </w:rPr>
              <w:t>Dispute Resolution</w:t>
            </w:r>
            <w:r w:rsidR="00E60A57">
              <w:rPr>
                <w:noProof/>
                <w:webHidden/>
              </w:rPr>
              <w:tab/>
            </w:r>
            <w:r w:rsidR="00E60A57">
              <w:rPr>
                <w:noProof/>
                <w:webHidden/>
              </w:rPr>
              <w:fldChar w:fldCharType="begin"/>
            </w:r>
            <w:r w:rsidR="00E60A57">
              <w:rPr>
                <w:noProof/>
                <w:webHidden/>
              </w:rPr>
              <w:instrText xml:space="preserve"> PAGEREF _Toc108536483 \h </w:instrText>
            </w:r>
            <w:r w:rsidR="00E60A57">
              <w:rPr>
                <w:noProof/>
                <w:webHidden/>
              </w:rPr>
            </w:r>
            <w:r w:rsidR="00E60A57">
              <w:rPr>
                <w:noProof/>
                <w:webHidden/>
              </w:rPr>
              <w:fldChar w:fldCharType="separate"/>
            </w:r>
            <w:r w:rsidR="00E60A57">
              <w:rPr>
                <w:noProof/>
                <w:webHidden/>
              </w:rPr>
              <w:t>16</w:t>
            </w:r>
            <w:r w:rsidR="00E60A57">
              <w:rPr>
                <w:noProof/>
                <w:webHidden/>
              </w:rPr>
              <w:fldChar w:fldCharType="end"/>
            </w:r>
          </w:hyperlink>
        </w:p>
        <w:p w14:paraId="2068B20F" w14:textId="72CF8C11" w:rsidR="00E60A57" w:rsidRDefault="00AB096C">
          <w:pPr>
            <w:pStyle w:val="TOC2"/>
            <w:tabs>
              <w:tab w:val="left" w:pos="1000"/>
              <w:tab w:val="right" w:leader="dot" w:pos="9628"/>
            </w:tabs>
            <w:rPr>
              <w:rFonts w:asciiTheme="minorHAnsi" w:eastAsiaTheme="minorEastAsia" w:hAnsiTheme="minorHAnsi"/>
              <w:noProof/>
              <w:lang w:eastAsia="en-AU"/>
            </w:rPr>
          </w:pPr>
          <w:hyperlink w:anchor="_Toc108536484" w:history="1">
            <w:r w:rsidR="00E60A57" w:rsidRPr="00760788">
              <w:rPr>
                <w:rStyle w:val="Hyperlink"/>
                <w:noProof/>
              </w:rPr>
              <w:t>10.2</w:t>
            </w:r>
            <w:r w:rsidR="00E60A57">
              <w:rPr>
                <w:rFonts w:asciiTheme="minorHAnsi" w:eastAsiaTheme="minorEastAsia" w:hAnsiTheme="minorHAnsi"/>
                <w:noProof/>
                <w:lang w:eastAsia="en-AU"/>
              </w:rPr>
              <w:tab/>
            </w:r>
            <w:r w:rsidR="00E60A57" w:rsidRPr="00760788">
              <w:rPr>
                <w:rStyle w:val="Hyperlink"/>
                <w:noProof/>
              </w:rPr>
              <w:t>Notices</w:t>
            </w:r>
            <w:r w:rsidR="00E60A57">
              <w:rPr>
                <w:noProof/>
                <w:webHidden/>
              </w:rPr>
              <w:tab/>
            </w:r>
            <w:r w:rsidR="00E60A57">
              <w:rPr>
                <w:noProof/>
                <w:webHidden/>
              </w:rPr>
              <w:fldChar w:fldCharType="begin"/>
            </w:r>
            <w:r w:rsidR="00E60A57">
              <w:rPr>
                <w:noProof/>
                <w:webHidden/>
              </w:rPr>
              <w:instrText xml:space="preserve"> PAGEREF _Toc108536484 \h </w:instrText>
            </w:r>
            <w:r w:rsidR="00E60A57">
              <w:rPr>
                <w:noProof/>
                <w:webHidden/>
              </w:rPr>
            </w:r>
            <w:r w:rsidR="00E60A57">
              <w:rPr>
                <w:noProof/>
                <w:webHidden/>
              </w:rPr>
              <w:fldChar w:fldCharType="separate"/>
            </w:r>
            <w:r w:rsidR="00E60A57">
              <w:rPr>
                <w:noProof/>
                <w:webHidden/>
              </w:rPr>
              <w:t>16</w:t>
            </w:r>
            <w:r w:rsidR="00E60A57">
              <w:rPr>
                <w:noProof/>
                <w:webHidden/>
              </w:rPr>
              <w:fldChar w:fldCharType="end"/>
            </w:r>
          </w:hyperlink>
        </w:p>
        <w:p w14:paraId="6B83B713" w14:textId="65C5726A" w:rsidR="00E60A57" w:rsidRDefault="00AB096C">
          <w:pPr>
            <w:pStyle w:val="TOC1"/>
            <w:rPr>
              <w:rFonts w:asciiTheme="minorHAnsi" w:eastAsiaTheme="minorEastAsia" w:hAnsiTheme="minorHAnsi"/>
              <w:b w:val="0"/>
              <w:noProof/>
              <w:lang w:eastAsia="en-AU"/>
            </w:rPr>
          </w:pPr>
          <w:hyperlink w:anchor="_Toc108536485" w:history="1">
            <w:r w:rsidR="00E60A57" w:rsidRPr="00760788">
              <w:rPr>
                <w:rStyle w:val="Hyperlink"/>
                <w:noProof/>
              </w:rPr>
              <w:t>11</w:t>
            </w:r>
            <w:r w:rsidR="00E60A57">
              <w:rPr>
                <w:rFonts w:asciiTheme="minorHAnsi" w:eastAsiaTheme="minorEastAsia" w:hAnsiTheme="minorHAnsi"/>
                <w:b w:val="0"/>
                <w:noProof/>
                <w:lang w:eastAsia="en-AU"/>
              </w:rPr>
              <w:tab/>
            </w:r>
            <w:r w:rsidR="00E60A57" w:rsidRPr="00760788">
              <w:rPr>
                <w:rStyle w:val="Hyperlink"/>
                <w:noProof/>
              </w:rPr>
              <w:t>General</w:t>
            </w:r>
            <w:r w:rsidR="00E60A57">
              <w:rPr>
                <w:noProof/>
                <w:webHidden/>
              </w:rPr>
              <w:tab/>
            </w:r>
            <w:r w:rsidR="00E60A57">
              <w:rPr>
                <w:noProof/>
                <w:webHidden/>
              </w:rPr>
              <w:fldChar w:fldCharType="begin"/>
            </w:r>
            <w:r w:rsidR="00E60A57">
              <w:rPr>
                <w:noProof/>
                <w:webHidden/>
              </w:rPr>
              <w:instrText xml:space="preserve"> PAGEREF _Toc108536485 \h </w:instrText>
            </w:r>
            <w:r w:rsidR="00E60A57">
              <w:rPr>
                <w:noProof/>
                <w:webHidden/>
              </w:rPr>
            </w:r>
            <w:r w:rsidR="00E60A57">
              <w:rPr>
                <w:noProof/>
                <w:webHidden/>
              </w:rPr>
              <w:fldChar w:fldCharType="separate"/>
            </w:r>
            <w:r w:rsidR="00E60A57">
              <w:rPr>
                <w:noProof/>
                <w:webHidden/>
              </w:rPr>
              <w:t>17</w:t>
            </w:r>
            <w:r w:rsidR="00E60A57">
              <w:rPr>
                <w:noProof/>
                <w:webHidden/>
              </w:rPr>
              <w:fldChar w:fldCharType="end"/>
            </w:r>
          </w:hyperlink>
        </w:p>
        <w:p w14:paraId="371334A3" w14:textId="286B6527" w:rsidR="00E60A57" w:rsidRDefault="00AB096C">
          <w:pPr>
            <w:pStyle w:val="TOC2"/>
            <w:tabs>
              <w:tab w:val="left" w:pos="1000"/>
              <w:tab w:val="right" w:leader="dot" w:pos="9628"/>
            </w:tabs>
            <w:rPr>
              <w:rFonts w:asciiTheme="minorHAnsi" w:eastAsiaTheme="minorEastAsia" w:hAnsiTheme="minorHAnsi"/>
              <w:noProof/>
              <w:lang w:eastAsia="en-AU"/>
            </w:rPr>
          </w:pPr>
          <w:hyperlink w:anchor="_Toc108536486" w:history="1">
            <w:r w:rsidR="00E60A57" w:rsidRPr="00760788">
              <w:rPr>
                <w:rStyle w:val="Hyperlink"/>
                <w:noProof/>
              </w:rPr>
              <w:t>11.1</w:t>
            </w:r>
            <w:r w:rsidR="00E60A57">
              <w:rPr>
                <w:rFonts w:asciiTheme="minorHAnsi" w:eastAsiaTheme="minorEastAsia" w:hAnsiTheme="minorHAnsi"/>
                <w:noProof/>
                <w:lang w:eastAsia="en-AU"/>
              </w:rPr>
              <w:tab/>
            </w:r>
            <w:r w:rsidR="00E60A57" w:rsidRPr="00760788">
              <w:rPr>
                <w:rStyle w:val="Hyperlink"/>
                <w:noProof/>
              </w:rPr>
              <w:t>Electronic Execution</w:t>
            </w:r>
            <w:r w:rsidR="00E60A57">
              <w:rPr>
                <w:noProof/>
                <w:webHidden/>
              </w:rPr>
              <w:tab/>
            </w:r>
            <w:r w:rsidR="00E60A57">
              <w:rPr>
                <w:noProof/>
                <w:webHidden/>
              </w:rPr>
              <w:fldChar w:fldCharType="begin"/>
            </w:r>
            <w:r w:rsidR="00E60A57">
              <w:rPr>
                <w:noProof/>
                <w:webHidden/>
              </w:rPr>
              <w:instrText xml:space="preserve"> PAGEREF _Toc108536486 \h </w:instrText>
            </w:r>
            <w:r w:rsidR="00E60A57">
              <w:rPr>
                <w:noProof/>
                <w:webHidden/>
              </w:rPr>
            </w:r>
            <w:r w:rsidR="00E60A57">
              <w:rPr>
                <w:noProof/>
                <w:webHidden/>
              </w:rPr>
              <w:fldChar w:fldCharType="separate"/>
            </w:r>
            <w:r w:rsidR="00E60A57">
              <w:rPr>
                <w:noProof/>
                <w:webHidden/>
              </w:rPr>
              <w:t>17</w:t>
            </w:r>
            <w:r w:rsidR="00E60A57">
              <w:rPr>
                <w:noProof/>
                <w:webHidden/>
              </w:rPr>
              <w:fldChar w:fldCharType="end"/>
            </w:r>
          </w:hyperlink>
        </w:p>
        <w:p w14:paraId="76D717DF" w14:textId="4F50DFE5" w:rsidR="00E60A57" w:rsidRDefault="00AB096C">
          <w:pPr>
            <w:pStyle w:val="TOC2"/>
            <w:tabs>
              <w:tab w:val="left" w:pos="1000"/>
              <w:tab w:val="right" w:leader="dot" w:pos="9628"/>
            </w:tabs>
            <w:rPr>
              <w:rFonts w:asciiTheme="minorHAnsi" w:eastAsiaTheme="minorEastAsia" w:hAnsiTheme="minorHAnsi"/>
              <w:noProof/>
              <w:lang w:eastAsia="en-AU"/>
            </w:rPr>
          </w:pPr>
          <w:hyperlink w:anchor="_Toc108536487" w:history="1">
            <w:r w:rsidR="00E60A57" w:rsidRPr="00760788">
              <w:rPr>
                <w:rStyle w:val="Hyperlink"/>
                <w:noProof/>
              </w:rPr>
              <w:t>11.2</w:t>
            </w:r>
            <w:r w:rsidR="00E60A57">
              <w:rPr>
                <w:rFonts w:asciiTheme="minorHAnsi" w:eastAsiaTheme="minorEastAsia" w:hAnsiTheme="minorHAnsi"/>
                <w:noProof/>
                <w:lang w:eastAsia="en-AU"/>
              </w:rPr>
              <w:tab/>
            </w:r>
            <w:r w:rsidR="00E60A57" w:rsidRPr="00760788">
              <w:rPr>
                <w:rStyle w:val="Hyperlink"/>
                <w:noProof/>
              </w:rPr>
              <w:t>Survival</w:t>
            </w:r>
            <w:r w:rsidR="00E60A57">
              <w:rPr>
                <w:noProof/>
                <w:webHidden/>
              </w:rPr>
              <w:tab/>
            </w:r>
            <w:r w:rsidR="00E60A57">
              <w:rPr>
                <w:noProof/>
                <w:webHidden/>
              </w:rPr>
              <w:fldChar w:fldCharType="begin"/>
            </w:r>
            <w:r w:rsidR="00E60A57">
              <w:rPr>
                <w:noProof/>
                <w:webHidden/>
              </w:rPr>
              <w:instrText xml:space="preserve"> PAGEREF _Toc108536487 \h </w:instrText>
            </w:r>
            <w:r w:rsidR="00E60A57">
              <w:rPr>
                <w:noProof/>
                <w:webHidden/>
              </w:rPr>
            </w:r>
            <w:r w:rsidR="00E60A57">
              <w:rPr>
                <w:noProof/>
                <w:webHidden/>
              </w:rPr>
              <w:fldChar w:fldCharType="separate"/>
            </w:r>
            <w:r w:rsidR="00E60A57">
              <w:rPr>
                <w:noProof/>
                <w:webHidden/>
              </w:rPr>
              <w:t>17</w:t>
            </w:r>
            <w:r w:rsidR="00E60A57">
              <w:rPr>
                <w:noProof/>
                <w:webHidden/>
              </w:rPr>
              <w:fldChar w:fldCharType="end"/>
            </w:r>
          </w:hyperlink>
        </w:p>
        <w:p w14:paraId="34BBAADE" w14:textId="376D0EF8" w:rsidR="00E60A57" w:rsidRDefault="00AB096C">
          <w:pPr>
            <w:pStyle w:val="TOC2"/>
            <w:tabs>
              <w:tab w:val="left" w:pos="1000"/>
              <w:tab w:val="right" w:leader="dot" w:pos="9628"/>
            </w:tabs>
            <w:rPr>
              <w:rFonts w:asciiTheme="minorHAnsi" w:eastAsiaTheme="minorEastAsia" w:hAnsiTheme="minorHAnsi"/>
              <w:noProof/>
              <w:lang w:eastAsia="en-AU"/>
            </w:rPr>
          </w:pPr>
          <w:hyperlink w:anchor="_Toc108536488" w:history="1">
            <w:r w:rsidR="00E60A57" w:rsidRPr="00760788">
              <w:rPr>
                <w:rStyle w:val="Hyperlink"/>
                <w:noProof/>
              </w:rPr>
              <w:t>11.3</w:t>
            </w:r>
            <w:r w:rsidR="00E60A57">
              <w:rPr>
                <w:rFonts w:asciiTheme="minorHAnsi" w:eastAsiaTheme="minorEastAsia" w:hAnsiTheme="minorHAnsi"/>
                <w:noProof/>
                <w:lang w:eastAsia="en-AU"/>
              </w:rPr>
              <w:tab/>
            </w:r>
            <w:r w:rsidR="00E60A57" w:rsidRPr="00760788">
              <w:rPr>
                <w:rStyle w:val="Hyperlink"/>
                <w:noProof/>
              </w:rPr>
              <w:t>Keeping of records, audit and rights of access to such records:</w:t>
            </w:r>
            <w:r w:rsidR="00E60A57">
              <w:rPr>
                <w:noProof/>
                <w:webHidden/>
              </w:rPr>
              <w:tab/>
            </w:r>
            <w:r w:rsidR="00E60A57">
              <w:rPr>
                <w:noProof/>
                <w:webHidden/>
              </w:rPr>
              <w:fldChar w:fldCharType="begin"/>
            </w:r>
            <w:r w:rsidR="00E60A57">
              <w:rPr>
                <w:noProof/>
                <w:webHidden/>
              </w:rPr>
              <w:instrText xml:space="preserve"> PAGEREF _Toc108536488 \h </w:instrText>
            </w:r>
            <w:r w:rsidR="00E60A57">
              <w:rPr>
                <w:noProof/>
                <w:webHidden/>
              </w:rPr>
            </w:r>
            <w:r w:rsidR="00E60A57">
              <w:rPr>
                <w:noProof/>
                <w:webHidden/>
              </w:rPr>
              <w:fldChar w:fldCharType="separate"/>
            </w:r>
            <w:r w:rsidR="00E60A57">
              <w:rPr>
                <w:noProof/>
                <w:webHidden/>
              </w:rPr>
              <w:t>18</w:t>
            </w:r>
            <w:r w:rsidR="00E60A57">
              <w:rPr>
                <w:noProof/>
                <w:webHidden/>
              </w:rPr>
              <w:fldChar w:fldCharType="end"/>
            </w:r>
          </w:hyperlink>
        </w:p>
        <w:p w14:paraId="1E96CD02" w14:textId="39658BD7" w:rsidR="00E60A57" w:rsidRDefault="00AB096C">
          <w:pPr>
            <w:pStyle w:val="TOC2"/>
            <w:tabs>
              <w:tab w:val="left" w:pos="1000"/>
              <w:tab w:val="right" w:leader="dot" w:pos="9628"/>
            </w:tabs>
            <w:rPr>
              <w:rFonts w:asciiTheme="minorHAnsi" w:eastAsiaTheme="minorEastAsia" w:hAnsiTheme="minorHAnsi"/>
              <w:noProof/>
              <w:lang w:eastAsia="en-AU"/>
            </w:rPr>
          </w:pPr>
          <w:hyperlink w:anchor="_Toc108536489" w:history="1">
            <w:r w:rsidR="00E60A57" w:rsidRPr="00760788">
              <w:rPr>
                <w:rStyle w:val="Hyperlink"/>
                <w:noProof/>
              </w:rPr>
              <w:t>11.4</w:t>
            </w:r>
            <w:r w:rsidR="00E60A57">
              <w:rPr>
                <w:rFonts w:asciiTheme="minorHAnsi" w:eastAsiaTheme="minorEastAsia" w:hAnsiTheme="minorHAnsi"/>
                <w:noProof/>
                <w:lang w:eastAsia="en-AU"/>
              </w:rPr>
              <w:tab/>
            </w:r>
            <w:r w:rsidR="00E60A57" w:rsidRPr="00760788">
              <w:rPr>
                <w:rStyle w:val="Hyperlink"/>
                <w:noProof/>
              </w:rPr>
              <w:t>Conflict of Interest</w:t>
            </w:r>
            <w:r w:rsidR="00E60A57">
              <w:rPr>
                <w:noProof/>
                <w:webHidden/>
              </w:rPr>
              <w:tab/>
            </w:r>
            <w:r w:rsidR="00E60A57">
              <w:rPr>
                <w:noProof/>
                <w:webHidden/>
              </w:rPr>
              <w:fldChar w:fldCharType="begin"/>
            </w:r>
            <w:r w:rsidR="00E60A57">
              <w:rPr>
                <w:noProof/>
                <w:webHidden/>
              </w:rPr>
              <w:instrText xml:space="preserve"> PAGEREF _Toc108536489 \h </w:instrText>
            </w:r>
            <w:r w:rsidR="00E60A57">
              <w:rPr>
                <w:noProof/>
                <w:webHidden/>
              </w:rPr>
            </w:r>
            <w:r w:rsidR="00E60A57">
              <w:rPr>
                <w:noProof/>
                <w:webHidden/>
              </w:rPr>
              <w:fldChar w:fldCharType="separate"/>
            </w:r>
            <w:r w:rsidR="00E60A57">
              <w:rPr>
                <w:noProof/>
                <w:webHidden/>
              </w:rPr>
              <w:t>18</w:t>
            </w:r>
            <w:r w:rsidR="00E60A57">
              <w:rPr>
                <w:noProof/>
                <w:webHidden/>
              </w:rPr>
              <w:fldChar w:fldCharType="end"/>
            </w:r>
          </w:hyperlink>
        </w:p>
        <w:p w14:paraId="1A438EB6" w14:textId="16AD52CB" w:rsidR="00E60A57" w:rsidRDefault="00AB096C">
          <w:pPr>
            <w:pStyle w:val="TOC2"/>
            <w:tabs>
              <w:tab w:val="left" w:pos="1000"/>
              <w:tab w:val="right" w:leader="dot" w:pos="9628"/>
            </w:tabs>
            <w:rPr>
              <w:rFonts w:asciiTheme="minorHAnsi" w:eastAsiaTheme="minorEastAsia" w:hAnsiTheme="minorHAnsi"/>
              <w:noProof/>
              <w:lang w:eastAsia="en-AU"/>
            </w:rPr>
          </w:pPr>
          <w:hyperlink w:anchor="_Toc108536490" w:history="1">
            <w:r w:rsidR="00E60A57" w:rsidRPr="00760788">
              <w:rPr>
                <w:rStyle w:val="Hyperlink"/>
                <w:noProof/>
              </w:rPr>
              <w:t>11.5</w:t>
            </w:r>
            <w:r w:rsidR="00E60A57">
              <w:rPr>
                <w:rFonts w:asciiTheme="minorHAnsi" w:eastAsiaTheme="minorEastAsia" w:hAnsiTheme="minorHAnsi"/>
                <w:noProof/>
                <w:lang w:eastAsia="en-AU"/>
              </w:rPr>
              <w:tab/>
            </w:r>
            <w:r w:rsidR="00E60A57" w:rsidRPr="00760788">
              <w:rPr>
                <w:rStyle w:val="Hyperlink"/>
                <w:noProof/>
              </w:rPr>
              <w:t>Statutory functions</w:t>
            </w:r>
            <w:r w:rsidR="00E60A57">
              <w:rPr>
                <w:noProof/>
                <w:webHidden/>
              </w:rPr>
              <w:tab/>
            </w:r>
            <w:r w:rsidR="00E60A57">
              <w:rPr>
                <w:noProof/>
                <w:webHidden/>
              </w:rPr>
              <w:fldChar w:fldCharType="begin"/>
            </w:r>
            <w:r w:rsidR="00E60A57">
              <w:rPr>
                <w:noProof/>
                <w:webHidden/>
              </w:rPr>
              <w:instrText xml:space="preserve"> PAGEREF _Toc108536490 \h </w:instrText>
            </w:r>
            <w:r w:rsidR="00E60A57">
              <w:rPr>
                <w:noProof/>
                <w:webHidden/>
              </w:rPr>
            </w:r>
            <w:r w:rsidR="00E60A57">
              <w:rPr>
                <w:noProof/>
                <w:webHidden/>
              </w:rPr>
              <w:fldChar w:fldCharType="separate"/>
            </w:r>
            <w:r w:rsidR="00E60A57">
              <w:rPr>
                <w:noProof/>
                <w:webHidden/>
              </w:rPr>
              <w:t>18</w:t>
            </w:r>
            <w:r w:rsidR="00E60A57">
              <w:rPr>
                <w:noProof/>
                <w:webHidden/>
              </w:rPr>
              <w:fldChar w:fldCharType="end"/>
            </w:r>
          </w:hyperlink>
        </w:p>
        <w:p w14:paraId="2CC68C73" w14:textId="07473C0A" w:rsidR="00E60A57" w:rsidRDefault="00AB096C">
          <w:pPr>
            <w:pStyle w:val="TOC2"/>
            <w:tabs>
              <w:tab w:val="left" w:pos="1000"/>
              <w:tab w:val="right" w:leader="dot" w:pos="9628"/>
            </w:tabs>
            <w:rPr>
              <w:rFonts w:asciiTheme="minorHAnsi" w:eastAsiaTheme="minorEastAsia" w:hAnsiTheme="minorHAnsi"/>
              <w:noProof/>
              <w:lang w:eastAsia="en-AU"/>
            </w:rPr>
          </w:pPr>
          <w:hyperlink w:anchor="_Toc108536491" w:history="1">
            <w:r w:rsidR="00E60A57" w:rsidRPr="00760788">
              <w:rPr>
                <w:rStyle w:val="Hyperlink"/>
                <w:noProof/>
              </w:rPr>
              <w:t>11.6</w:t>
            </w:r>
            <w:r w:rsidR="00E60A57">
              <w:rPr>
                <w:rFonts w:asciiTheme="minorHAnsi" w:eastAsiaTheme="minorEastAsia" w:hAnsiTheme="minorHAnsi"/>
                <w:noProof/>
                <w:lang w:eastAsia="en-AU"/>
              </w:rPr>
              <w:tab/>
            </w:r>
            <w:r w:rsidR="00E60A57" w:rsidRPr="00760788">
              <w:rPr>
                <w:rStyle w:val="Hyperlink"/>
                <w:noProof/>
              </w:rPr>
              <w:t>Entire Deed</w:t>
            </w:r>
            <w:r w:rsidR="00E60A57">
              <w:rPr>
                <w:noProof/>
                <w:webHidden/>
              </w:rPr>
              <w:tab/>
            </w:r>
            <w:r w:rsidR="00E60A57">
              <w:rPr>
                <w:noProof/>
                <w:webHidden/>
              </w:rPr>
              <w:fldChar w:fldCharType="begin"/>
            </w:r>
            <w:r w:rsidR="00E60A57">
              <w:rPr>
                <w:noProof/>
                <w:webHidden/>
              </w:rPr>
              <w:instrText xml:space="preserve"> PAGEREF _Toc108536491 \h </w:instrText>
            </w:r>
            <w:r w:rsidR="00E60A57">
              <w:rPr>
                <w:noProof/>
                <w:webHidden/>
              </w:rPr>
            </w:r>
            <w:r w:rsidR="00E60A57">
              <w:rPr>
                <w:noProof/>
                <w:webHidden/>
              </w:rPr>
              <w:fldChar w:fldCharType="separate"/>
            </w:r>
            <w:r w:rsidR="00E60A57">
              <w:rPr>
                <w:noProof/>
                <w:webHidden/>
              </w:rPr>
              <w:t>18</w:t>
            </w:r>
            <w:r w:rsidR="00E60A57">
              <w:rPr>
                <w:noProof/>
                <w:webHidden/>
              </w:rPr>
              <w:fldChar w:fldCharType="end"/>
            </w:r>
          </w:hyperlink>
        </w:p>
        <w:p w14:paraId="5806D152" w14:textId="480F8C06" w:rsidR="00E60A57" w:rsidRDefault="00AB096C">
          <w:pPr>
            <w:pStyle w:val="TOC2"/>
            <w:tabs>
              <w:tab w:val="left" w:pos="1000"/>
              <w:tab w:val="right" w:leader="dot" w:pos="9628"/>
            </w:tabs>
            <w:rPr>
              <w:rFonts w:asciiTheme="minorHAnsi" w:eastAsiaTheme="minorEastAsia" w:hAnsiTheme="minorHAnsi"/>
              <w:noProof/>
              <w:lang w:eastAsia="en-AU"/>
            </w:rPr>
          </w:pPr>
          <w:hyperlink w:anchor="_Toc108536492" w:history="1">
            <w:r w:rsidR="00E60A57" w:rsidRPr="00760788">
              <w:rPr>
                <w:rStyle w:val="Hyperlink"/>
                <w:noProof/>
              </w:rPr>
              <w:t>11.7</w:t>
            </w:r>
            <w:r w:rsidR="00E60A57">
              <w:rPr>
                <w:rFonts w:asciiTheme="minorHAnsi" w:eastAsiaTheme="minorEastAsia" w:hAnsiTheme="minorHAnsi"/>
                <w:noProof/>
                <w:lang w:eastAsia="en-AU"/>
              </w:rPr>
              <w:tab/>
            </w:r>
            <w:r w:rsidR="00E60A57" w:rsidRPr="00760788">
              <w:rPr>
                <w:rStyle w:val="Hyperlink"/>
                <w:noProof/>
              </w:rPr>
              <w:t>Inconsistency</w:t>
            </w:r>
            <w:r w:rsidR="00E60A57">
              <w:rPr>
                <w:noProof/>
                <w:webHidden/>
              </w:rPr>
              <w:tab/>
            </w:r>
            <w:r w:rsidR="00E60A57">
              <w:rPr>
                <w:noProof/>
                <w:webHidden/>
              </w:rPr>
              <w:fldChar w:fldCharType="begin"/>
            </w:r>
            <w:r w:rsidR="00E60A57">
              <w:rPr>
                <w:noProof/>
                <w:webHidden/>
              </w:rPr>
              <w:instrText xml:space="preserve"> PAGEREF _Toc108536492 \h </w:instrText>
            </w:r>
            <w:r w:rsidR="00E60A57">
              <w:rPr>
                <w:noProof/>
                <w:webHidden/>
              </w:rPr>
            </w:r>
            <w:r w:rsidR="00E60A57">
              <w:rPr>
                <w:noProof/>
                <w:webHidden/>
              </w:rPr>
              <w:fldChar w:fldCharType="separate"/>
            </w:r>
            <w:r w:rsidR="00E60A57">
              <w:rPr>
                <w:noProof/>
                <w:webHidden/>
              </w:rPr>
              <w:t>18</w:t>
            </w:r>
            <w:r w:rsidR="00E60A57">
              <w:rPr>
                <w:noProof/>
                <w:webHidden/>
              </w:rPr>
              <w:fldChar w:fldCharType="end"/>
            </w:r>
          </w:hyperlink>
        </w:p>
        <w:p w14:paraId="189923D0" w14:textId="6772E731" w:rsidR="00E60A57" w:rsidRDefault="00AB096C">
          <w:pPr>
            <w:pStyle w:val="TOC2"/>
            <w:tabs>
              <w:tab w:val="left" w:pos="1000"/>
              <w:tab w:val="right" w:leader="dot" w:pos="9628"/>
            </w:tabs>
            <w:rPr>
              <w:rFonts w:asciiTheme="minorHAnsi" w:eastAsiaTheme="minorEastAsia" w:hAnsiTheme="minorHAnsi"/>
              <w:noProof/>
              <w:lang w:eastAsia="en-AU"/>
            </w:rPr>
          </w:pPr>
          <w:hyperlink w:anchor="_Toc108536493" w:history="1">
            <w:r w:rsidR="00E60A57" w:rsidRPr="00760788">
              <w:rPr>
                <w:rStyle w:val="Hyperlink"/>
                <w:noProof/>
              </w:rPr>
              <w:t>11.8</w:t>
            </w:r>
            <w:r w:rsidR="00E60A57">
              <w:rPr>
                <w:rFonts w:asciiTheme="minorHAnsi" w:eastAsiaTheme="minorEastAsia" w:hAnsiTheme="minorHAnsi"/>
                <w:noProof/>
                <w:lang w:eastAsia="en-AU"/>
              </w:rPr>
              <w:tab/>
            </w:r>
            <w:r w:rsidR="00E60A57" w:rsidRPr="00760788">
              <w:rPr>
                <w:rStyle w:val="Hyperlink"/>
                <w:noProof/>
              </w:rPr>
              <w:t>Negation of employment, partnership or agency</w:t>
            </w:r>
            <w:r w:rsidR="00E60A57">
              <w:rPr>
                <w:noProof/>
                <w:webHidden/>
              </w:rPr>
              <w:tab/>
            </w:r>
            <w:r w:rsidR="00E60A57">
              <w:rPr>
                <w:noProof/>
                <w:webHidden/>
              </w:rPr>
              <w:fldChar w:fldCharType="begin"/>
            </w:r>
            <w:r w:rsidR="00E60A57">
              <w:rPr>
                <w:noProof/>
                <w:webHidden/>
              </w:rPr>
              <w:instrText xml:space="preserve"> PAGEREF _Toc108536493 \h </w:instrText>
            </w:r>
            <w:r w:rsidR="00E60A57">
              <w:rPr>
                <w:noProof/>
                <w:webHidden/>
              </w:rPr>
            </w:r>
            <w:r w:rsidR="00E60A57">
              <w:rPr>
                <w:noProof/>
                <w:webHidden/>
              </w:rPr>
              <w:fldChar w:fldCharType="separate"/>
            </w:r>
            <w:r w:rsidR="00E60A57">
              <w:rPr>
                <w:noProof/>
                <w:webHidden/>
              </w:rPr>
              <w:t>19</w:t>
            </w:r>
            <w:r w:rsidR="00E60A57">
              <w:rPr>
                <w:noProof/>
                <w:webHidden/>
              </w:rPr>
              <w:fldChar w:fldCharType="end"/>
            </w:r>
          </w:hyperlink>
        </w:p>
        <w:p w14:paraId="45FFA10D" w14:textId="00F3604E" w:rsidR="00E60A57" w:rsidRDefault="00AB096C">
          <w:pPr>
            <w:pStyle w:val="TOC2"/>
            <w:tabs>
              <w:tab w:val="left" w:pos="1000"/>
              <w:tab w:val="right" w:leader="dot" w:pos="9628"/>
            </w:tabs>
            <w:rPr>
              <w:rFonts w:asciiTheme="minorHAnsi" w:eastAsiaTheme="minorEastAsia" w:hAnsiTheme="minorHAnsi"/>
              <w:noProof/>
              <w:lang w:eastAsia="en-AU"/>
            </w:rPr>
          </w:pPr>
          <w:hyperlink w:anchor="_Toc108536494" w:history="1">
            <w:r w:rsidR="00E60A57" w:rsidRPr="00760788">
              <w:rPr>
                <w:rStyle w:val="Hyperlink"/>
                <w:noProof/>
              </w:rPr>
              <w:t>11.9</w:t>
            </w:r>
            <w:r w:rsidR="00E60A57">
              <w:rPr>
                <w:rFonts w:asciiTheme="minorHAnsi" w:eastAsiaTheme="minorEastAsia" w:hAnsiTheme="minorHAnsi"/>
                <w:noProof/>
                <w:lang w:eastAsia="en-AU"/>
              </w:rPr>
              <w:tab/>
            </w:r>
            <w:r w:rsidR="00E60A57" w:rsidRPr="00760788">
              <w:rPr>
                <w:rStyle w:val="Hyperlink"/>
                <w:noProof/>
              </w:rPr>
              <w:t>Waiver</w:t>
            </w:r>
            <w:r w:rsidR="00E60A57">
              <w:rPr>
                <w:noProof/>
                <w:webHidden/>
              </w:rPr>
              <w:tab/>
            </w:r>
            <w:r w:rsidR="00E60A57">
              <w:rPr>
                <w:noProof/>
                <w:webHidden/>
              </w:rPr>
              <w:fldChar w:fldCharType="begin"/>
            </w:r>
            <w:r w:rsidR="00E60A57">
              <w:rPr>
                <w:noProof/>
                <w:webHidden/>
              </w:rPr>
              <w:instrText xml:space="preserve"> PAGEREF _Toc108536494 \h </w:instrText>
            </w:r>
            <w:r w:rsidR="00E60A57">
              <w:rPr>
                <w:noProof/>
                <w:webHidden/>
              </w:rPr>
            </w:r>
            <w:r w:rsidR="00E60A57">
              <w:rPr>
                <w:noProof/>
                <w:webHidden/>
              </w:rPr>
              <w:fldChar w:fldCharType="separate"/>
            </w:r>
            <w:r w:rsidR="00E60A57">
              <w:rPr>
                <w:noProof/>
                <w:webHidden/>
              </w:rPr>
              <w:t>19</w:t>
            </w:r>
            <w:r w:rsidR="00E60A57">
              <w:rPr>
                <w:noProof/>
                <w:webHidden/>
              </w:rPr>
              <w:fldChar w:fldCharType="end"/>
            </w:r>
          </w:hyperlink>
        </w:p>
        <w:p w14:paraId="7AD25C4A" w14:textId="76E2E2B0" w:rsidR="00E60A57" w:rsidRDefault="00AB096C">
          <w:pPr>
            <w:pStyle w:val="TOC2"/>
            <w:tabs>
              <w:tab w:val="left" w:pos="1000"/>
              <w:tab w:val="right" w:leader="dot" w:pos="9628"/>
            </w:tabs>
            <w:rPr>
              <w:rFonts w:asciiTheme="minorHAnsi" w:eastAsiaTheme="minorEastAsia" w:hAnsiTheme="minorHAnsi"/>
              <w:noProof/>
              <w:lang w:eastAsia="en-AU"/>
            </w:rPr>
          </w:pPr>
          <w:hyperlink w:anchor="_Toc108536495" w:history="1">
            <w:r w:rsidR="00E60A57" w:rsidRPr="00760788">
              <w:rPr>
                <w:rStyle w:val="Hyperlink"/>
                <w:noProof/>
              </w:rPr>
              <w:t>11.10</w:t>
            </w:r>
            <w:r w:rsidR="00E60A57">
              <w:rPr>
                <w:rFonts w:asciiTheme="minorHAnsi" w:eastAsiaTheme="minorEastAsia" w:hAnsiTheme="minorHAnsi"/>
                <w:noProof/>
                <w:lang w:eastAsia="en-AU"/>
              </w:rPr>
              <w:tab/>
            </w:r>
            <w:r w:rsidR="00E60A57" w:rsidRPr="00760788">
              <w:rPr>
                <w:rStyle w:val="Hyperlink"/>
                <w:noProof/>
              </w:rPr>
              <w:t>Assignment</w:t>
            </w:r>
            <w:r w:rsidR="00E60A57">
              <w:rPr>
                <w:noProof/>
                <w:webHidden/>
              </w:rPr>
              <w:tab/>
            </w:r>
            <w:r w:rsidR="00E60A57">
              <w:rPr>
                <w:noProof/>
                <w:webHidden/>
              </w:rPr>
              <w:fldChar w:fldCharType="begin"/>
            </w:r>
            <w:r w:rsidR="00E60A57">
              <w:rPr>
                <w:noProof/>
                <w:webHidden/>
              </w:rPr>
              <w:instrText xml:space="preserve"> PAGEREF _Toc108536495 \h </w:instrText>
            </w:r>
            <w:r w:rsidR="00E60A57">
              <w:rPr>
                <w:noProof/>
                <w:webHidden/>
              </w:rPr>
            </w:r>
            <w:r w:rsidR="00E60A57">
              <w:rPr>
                <w:noProof/>
                <w:webHidden/>
              </w:rPr>
              <w:fldChar w:fldCharType="separate"/>
            </w:r>
            <w:r w:rsidR="00E60A57">
              <w:rPr>
                <w:noProof/>
                <w:webHidden/>
              </w:rPr>
              <w:t>19</w:t>
            </w:r>
            <w:r w:rsidR="00E60A57">
              <w:rPr>
                <w:noProof/>
                <w:webHidden/>
              </w:rPr>
              <w:fldChar w:fldCharType="end"/>
            </w:r>
          </w:hyperlink>
        </w:p>
        <w:p w14:paraId="732B8AA6" w14:textId="6F66E43F" w:rsidR="00E60A57" w:rsidRDefault="00AB096C">
          <w:pPr>
            <w:pStyle w:val="TOC2"/>
            <w:tabs>
              <w:tab w:val="left" w:pos="1000"/>
              <w:tab w:val="right" w:leader="dot" w:pos="9628"/>
            </w:tabs>
            <w:rPr>
              <w:rFonts w:asciiTheme="minorHAnsi" w:eastAsiaTheme="minorEastAsia" w:hAnsiTheme="minorHAnsi"/>
              <w:noProof/>
              <w:lang w:eastAsia="en-AU"/>
            </w:rPr>
          </w:pPr>
          <w:hyperlink w:anchor="_Toc108536496" w:history="1">
            <w:r w:rsidR="00E60A57" w:rsidRPr="00760788">
              <w:rPr>
                <w:rStyle w:val="Hyperlink"/>
                <w:noProof/>
              </w:rPr>
              <w:t>11.11</w:t>
            </w:r>
            <w:r w:rsidR="00E60A57">
              <w:rPr>
                <w:rFonts w:asciiTheme="minorHAnsi" w:eastAsiaTheme="minorEastAsia" w:hAnsiTheme="minorHAnsi"/>
                <w:noProof/>
                <w:lang w:eastAsia="en-AU"/>
              </w:rPr>
              <w:tab/>
            </w:r>
            <w:r w:rsidR="00E60A57" w:rsidRPr="00760788">
              <w:rPr>
                <w:rStyle w:val="Hyperlink"/>
                <w:noProof/>
              </w:rPr>
              <w:t>Modern Slavery</w:t>
            </w:r>
            <w:r w:rsidR="00E60A57">
              <w:rPr>
                <w:noProof/>
                <w:webHidden/>
              </w:rPr>
              <w:tab/>
            </w:r>
            <w:r w:rsidR="00E60A57">
              <w:rPr>
                <w:noProof/>
                <w:webHidden/>
              </w:rPr>
              <w:fldChar w:fldCharType="begin"/>
            </w:r>
            <w:r w:rsidR="00E60A57">
              <w:rPr>
                <w:noProof/>
                <w:webHidden/>
              </w:rPr>
              <w:instrText xml:space="preserve"> PAGEREF _Toc108536496 \h </w:instrText>
            </w:r>
            <w:r w:rsidR="00E60A57">
              <w:rPr>
                <w:noProof/>
                <w:webHidden/>
              </w:rPr>
            </w:r>
            <w:r w:rsidR="00E60A57">
              <w:rPr>
                <w:noProof/>
                <w:webHidden/>
              </w:rPr>
              <w:fldChar w:fldCharType="separate"/>
            </w:r>
            <w:r w:rsidR="00E60A57">
              <w:rPr>
                <w:noProof/>
                <w:webHidden/>
              </w:rPr>
              <w:t>19</w:t>
            </w:r>
            <w:r w:rsidR="00E60A57">
              <w:rPr>
                <w:noProof/>
                <w:webHidden/>
              </w:rPr>
              <w:fldChar w:fldCharType="end"/>
            </w:r>
          </w:hyperlink>
        </w:p>
        <w:p w14:paraId="6873079A" w14:textId="5C42D8C4" w:rsidR="00E60A57" w:rsidRDefault="00AB096C">
          <w:pPr>
            <w:pStyle w:val="TOC2"/>
            <w:tabs>
              <w:tab w:val="left" w:pos="1000"/>
              <w:tab w:val="right" w:leader="dot" w:pos="9628"/>
            </w:tabs>
            <w:rPr>
              <w:rFonts w:asciiTheme="minorHAnsi" w:eastAsiaTheme="minorEastAsia" w:hAnsiTheme="minorHAnsi"/>
              <w:noProof/>
              <w:lang w:eastAsia="en-AU"/>
            </w:rPr>
          </w:pPr>
          <w:hyperlink w:anchor="_Toc108536497" w:history="1">
            <w:r w:rsidR="00E60A57" w:rsidRPr="00760788">
              <w:rPr>
                <w:rStyle w:val="Hyperlink"/>
                <w:noProof/>
              </w:rPr>
              <w:t>11.12</w:t>
            </w:r>
            <w:r w:rsidR="00E60A57">
              <w:rPr>
                <w:rFonts w:asciiTheme="minorHAnsi" w:eastAsiaTheme="minorEastAsia" w:hAnsiTheme="minorHAnsi"/>
                <w:noProof/>
                <w:lang w:eastAsia="en-AU"/>
              </w:rPr>
              <w:tab/>
            </w:r>
            <w:r w:rsidR="00E60A57" w:rsidRPr="00760788">
              <w:rPr>
                <w:rStyle w:val="Hyperlink"/>
                <w:noProof/>
              </w:rPr>
              <w:t>Counterparts</w:t>
            </w:r>
            <w:r w:rsidR="00E60A57">
              <w:rPr>
                <w:noProof/>
                <w:webHidden/>
              </w:rPr>
              <w:tab/>
            </w:r>
            <w:r w:rsidR="00E60A57">
              <w:rPr>
                <w:noProof/>
                <w:webHidden/>
              </w:rPr>
              <w:fldChar w:fldCharType="begin"/>
            </w:r>
            <w:r w:rsidR="00E60A57">
              <w:rPr>
                <w:noProof/>
                <w:webHidden/>
              </w:rPr>
              <w:instrText xml:space="preserve"> PAGEREF _Toc108536497 \h </w:instrText>
            </w:r>
            <w:r w:rsidR="00E60A57">
              <w:rPr>
                <w:noProof/>
                <w:webHidden/>
              </w:rPr>
            </w:r>
            <w:r w:rsidR="00E60A57">
              <w:rPr>
                <w:noProof/>
                <w:webHidden/>
              </w:rPr>
              <w:fldChar w:fldCharType="separate"/>
            </w:r>
            <w:r w:rsidR="00E60A57">
              <w:rPr>
                <w:noProof/>
                <w:webHidden/>
              </w:rPr>
              <w:t>20</w:t>
            </w:r>
            <w:r w:rsidR="00E60A57">
              <w:rPr>
                <w:noProof/>
                <w:webHidden/>
              </w:rPr>
              <w:fldChar w:fldCharType="end"/>
            </w:r>
          </w:hyperlink>
        </w:p>
        <w:p w14:paraId="1FF77E2E" w14:textId="7EB8353A" w:rsidR="00E60A57" w:rsidRDefault="00AB096C">
          <w:pPr>
            <w:pStyle w:val="TOC2"/>
            <w:tabs>
              <w:tab w:val="left" w:pos="1000"/>
              <w:tab w:val="right" w:leader="dot" w:pos="9628"/>
            </w:tabs>
            <w:rPr>
              <w:rFonts w:asciiTheme="minorHAnsi" w:eastAsiaTheme="minorEastAsia" w:hAnsiTheme="minorHAnsi"/>
              <w:noProof/>
              <w:lang w:eastAsia="en-AU"/>
            </w:rPr>
          </w:pPr>
          <w:hyperlink w:anchor="_Toc108536498" w:history="1">
            <w:r w:rsidR="00E60A57" w:rsidRPr="00760788">
              <w:rPr>
                <w:rStyle w:val="Hyperlink"/>
                <w:noProof/>
              </w:rPr>
              <w:t>11.13</w:t>
            </w:r>
            <w:r w:rsidR="00E60A57">
              <w:rPr>
                <w:rFonts w:asciiTheme="minorHAnsi" w:eastAsiaTheme="minorEastAsia" w:hAnsiTheme="minorHAnsi"/>
                <w:noProof/>
                <w:lang w:eastAsia="en-AU"/>
              </w:rPr>
              <w:tab/>
            </w:r>
            <w:r w:rsidR="00E60A57" w:rsidRPr="00760788">
              <w:rPr>
                <w:rStyle w:val="Hyperlink"/>
                <w:noProof/>
              </w:rPr>
              <w:t>Governing Law</w:t>
            </w:r>
            <w:r w:rsidR="00E60A57">
              <w:rPr>
                <w:noProof/>
                <w:webHidden/>
              </w:rPr>
              <w:tab/>
            </w:r>
            <w:r w:rsidR="00E60A57">
              <w:rPr>
                <w:noProof/>
                <w:webHidden/>
              </w:rPr>
              <w:fldChar w:fldCharType="begin"/>
            </w:r>
            <w:r w:rsidR="00E60A57">
              <w:rPr>
                <w:noProof/>
                <w:webHidden/>
              </w:rPr>
              <w:instrText xml:space="preserve"> PAGEREF _Toc108536498 \h </w:instrText>
            </w:r>
            <w:r w:rsidR="00E60A57">
              <w:rPr>
                <w:noProof/>
                <w:webHidden/>
              </w:rPr>
            </w:r>
            <w:r w:rsidR="00E60A57">
              <w:rPr>
                <w:noProof/>
                <w:webHidden/>
              </w:rPr>
              <w:fldChar w:fldCharType="separate"/>
            </w:r>
            <w:r w:rsidR="00E60A57">
              <w:rPr>
                <w:noProof/>
                <w:webHidden/>
              </w:rPr>
              <w:t>20</w:t>
            </w:r>
            <w:r w:rsidR="00E60A57">
              <w:rPr>
                <w:noProof/>
                <w:webHidden/>
              </w:rPr>
              <w:fldChar w:fldCharType="end"/>
            </w:r>
          </w:hyperlink>
        </w:p>
        <w:p w14:paraId="74B07F61" w14:textId="340BF0BD" w:rsidR="00E60A57" w:rsidRDefault="00AB096C">
          <w:pPr>
            <w:pStyle w:val="TOC2"/>
            <w:tabs>
              <w:tab w:val="left" w:pos="1000"/>
              <w:tab w:val="right" w:leader="dot" w:pos="9628"/>
            </w:tabs>
            <w:rPr>
              <w:rFonts w:asciiTheme="minorHAnsi" w:eastAsiaTheme="minorEastAsia" w:hAnsiTheme="minorHAnsi"/>
              <w:noProof/>
              <w:lang w:eastAsia="en-AU"/>
            </w:rPr>
          </w:pPr>
          <w:hyperlink w:anchor="_Toc108536499" w:history="1">
            <w:r w:rsidR="00E60A57" w:rsidRPr="00760788">
              <w:rPr>
                <w:rStyle w:val="Hyperlink"/>
                <w:noProof/>
              </w:rPr>
              <w:t>11.14</w:t>
            </w:r>
            <w:r w:rsidR="00E60A57">
              <w:rPr>
                <w:rFonts w:asciiTheme="minorHAnsi" w:eastAsiaTheme="minorEastAsia" w:hAnsiTheme="minorHAnsi"/>
                <w:noProof/>
                <w:lang w:eastAsia="en-AU"/>
              </w:rPr>
              <w:tab/>
            </w:r>
            <w:r w:rsidR="00E60A57" w:rsidRPr="00760788">
              <w:rPr>
                <w:rStyle w:val="Hyperlink"/>
                <w:noProof/>
              </w:rPr>
              <w:t>Electronic Signature</w:t>
            </w:r>
            <w:r w:rsidR="00E60A57">
              <w:rPr>
                <w:noProof/>
                <w:webHidden/>
              </w:rPr>
              <w:tab/>
            </w:r>
            <w:r w:rsidR="00E60A57">
              <w:rPr>
                <w:noProof/>
                <w:webHidden/>
              </w:rPr>
              <w:fldChar w:fldCharType="begin"/>
            </w:r>
            <w:r w:rsidR="00E60A57">
              <w:rPr>
                <w:noProof/>
                <w:webHidden/>
              </w:rPr>
              <w:instrText xml:space="preserve"> PAGEREF _Toc108536499 \h </w:instrText>
            </w:r>
            <w:r w:rsidR="00E60A57">
              <w:rPr>
                <w:noProof/>
                <w:webHidden/>
              </w:rPr>
            </w:r>
            <w:r w:rsidR="00E60A57">
              <w:rPr>
                <w:noProof/>
                <w:webHidden/>
              </w:rPr>
              <w:fldChar w:fldCharType="separate"/>
            </w:r>
            <w:r w:rsidR="00E60A57">
              <w:rPr>
                <w:noProof/>
                <w:webHidden/>
              </w:rPr>
              <w:t>20</w:t>
            </w:r>
            <w:r w:rsidR="00E60A57">
              <w:rPr>
                <w:noProof/>
                <w:webHidden/>
              </w:rPr>
              <w:fldChar w:fldCharType="end"/>
            </w:r>
          </w:hyperlink>
        </w:p>
        <w:p w14:paraId="32138FD2" w14:textId="71C2DF2B" w:rsidR="00E60A57" w:rsidRDefault="00AB096C">
          <w:pPr>
            <w:pStyle w:val="TOC1"/>
            <w:rPr>
              <w:rFonts w:asciiTheme="minorHAnsi" w:eastAsiaTheme="minorEastAsia" w:hAnsiTheme="minorHAnsi"/>
              <w:b w:val="0"/>
              <w:noProof/>
              <w:lang w:eastAsia="en-AU"/>
            </w:rPr>
          </w:pPr>
          <w:hyperlink w:anchor="_Toc108536500" w:history="1">
            <w:r w:rsidR="00E60A57" w:rsidRPr="00760788">
              <w:rPr>
                <w:rStyle w:val="Hyperlink"/>
                <w:noProof/>
              </w:rPr>
              <w:t>Schedule A – Project Plan</w:t>
            </w:r>
            <w:r w:rsidR="00E60A57">
              <w:rPr>
                <w:noProof/>
                <w:webHidden/>
              </w:rPr>
              <w:tab/>
            </w:r>
            <w:r w:rsidR="00E60A57">
              <w:rPr>
                <w:noProof/>
                <w:webHidden/>
              </w:rPr>
              <w:fldChar w:fldCharType="begin"/>
            </w:r>
            <w:r w:rsidR="00E60A57">
              <w:rPr>
                <w:noProof/>
                <w:webHidden/>
              </w:rPr>
              <w:instrText xml:space="preserve"> PAGEREF _Toc108536500 \h </w:instrText>
            </w:r>
            <w:r w:rsidR="00E60A57">
              <w:rPr>
                <w:noProof/>
                <w:webHidden/>
              </w:rPr>
            </w:r>
            <w:r w:rsidR="00E60A57">
              <w:rPr>
                <w:noProof/>
                <w:webHidden/>
              </w:rPr>
              <w:fldChar w:fldCharType="separate"/>
            </w:r>
            <w:r w:rsidR="00E60A57">
              <w:rPr>
                <w:noProof/>
                <w:webHidden/>
              </w:rPr>
              <w:t>24</w:t>
            </w:r>
            <w:r w:rsidR="00E60A57">
              <w:rPr>
                <w:noProof/>
                <w:webHidden/>
              </w:rPr>
              <w:fldChar w:fldCharType="end"/>
            </w:r>
          </w:hyperlink>
        </w:p>
        <w:p w14:paraId="1943B901" w14:textId="33812E33" w:rsidR="008D0D9E" w:rsidRDefault="008D0D9E">
          <w:r>
            <w:rPr>
              <w:rFonts w:eastAsiaTheme="minorHAnsi" w:cstheme="minorBidi"/>
              <w:b/>
              <w:sz w:val="22"/>
              <w:szCs w:val="22"/>
              <w:lang w:eastAsia="en-US"/>
            </w:rPr>
            <w:fldChar w:fldCharType="end"/>
          </w:r>
        </w:p>
      </w:sdtContent>
    </w:sdt>
    <w:p w14:paraId="06749D98" w14:textId="6DC30149" w:rsidR="00936C79" w:rsidRDefault="00936C79" w:rsidP="00936C79">
      <w:pPr>
        <w:rPr>
          <w:color w:val="D7EFFC" w:themeColor="accent1" w:themeTint="1A"/>
        </w:rPr>
      </w:pPr>
    </w:p>
    <w:p w14:paraId="09B2DD6A" w14:textId="77777777" w:rsidR="00936C79" w:rsidRPr="00735302" w:rsidRDefault="00936C79" w:rsidP="00936C79">
      <w:pPr>
        <w:rPr>
          <w:color w:val="D7EFFC" w:themeColor="accent1" w:themeTint="1A"/>
        </w:rPr>
        <w:sectPr w:rsidR="00936C79" w:rsidRPr="00735302" w:rsidSect="00AD4FB7">
          <w:footerReference w:type="default" r:id="rId11"/>
          <w:headerReference w:type="first" r:id="rId12"/>
          <w:footerReference w:type="first" r:id="rId13"/>
          <w:pgSz w:w="11906" w:h="16838"/>
          <w:pgMar w:top="1616" w:right="1134" w:bottom="1616" w:left="1134" w:header="709" w:footer="471" w:gutter="0"/>
          <w:pgNumType w:fmt="lowerRoman" w:start="1"/>
          <w:cols w:space="708"/>
          <w:titlePg/>
          <w:docGrid w:linePitch="360"/>
        </w:sectPr>
      </w:pPr>
    </w:p>
    <w:p w14:paraId="39B8CF40" w14:textId="1BAEE862" w:rsidR="00B271A7" w:rsidRDefault="00936C79" w:rsidP="00E4081C">
      <w:pPr>
        <w:pStyle w:val="H1noTOC"/>
      </w:pPr>
      <w:bookmarkStart w:id="0" w:name="Start"/>
      <w:bookmarkStart w:id="1" w:name="_Toc108536444"/>
      <w:bookmarkEnd w:id="0"/>
      <w:r>
        <w:t>Details</w:t>
      </w:r>
      <w:bookmarkEnd w:id="1"/>
    </w:p>
    <w:p w14:paraId="360E14A9" w14:textId="108858BE" w:rsidR="00E3088D" w:rsidRDefault="00E3088D" w:rsidP="00E3088D">
      <w:pPr>
        <w:pStyle w:val="Caption"/>
        <w:keepNext/>
      </w:pPr>
      <w:r>
        <w:t xml:space="preserve">Table </w:t>
      </w:r>
      <w:r>
        <w:fldChar w:fldCharType="begin"/>
      </w:r>
      <w:r>
        <w:instrText xml:space="preserve"> SEQ Table \* ARABIC </w:instrText>
      </w:r>
      <w:r>
        <w:fldChar w:fldCharType="separate"/>
      </w:r>
      <w:r w:rsidR="006F41E9">
        <w:rPr>
          <w:noProof/>
        </w:rPr>
        <w:t>1</w:t>
      </w:r>
      <w:r>
        <w:fldChar w:fldCharType="end"/>
      </w:r>
      <w:r>
        <w:t>: Details</w:t>
      </w:r>
    </w:p>
    <w:tbl>
      <w:tblPr>
        <w:tblW w:w="5000" w:type="pct"/>
        <w:tblLayout w:type="fixed"/>
        <w:tblLook w:val="00A0" w:firstRow="1" w:lastRow="0" w:firstColumn="1" w:lastColumn="0" w:noHBand="0" w:noVBand="0"/>
        <w:tblCaption w:val="Contract Details"/>
        <w:tblDescription w:val="Table containing contract details"/>
      </w:tblPr>
      <w:tblGrid>
        <w:gridCol w:w="3053"/>
        <w:gridCol w:w="1446"/>
        <w:gridCol w:w="5140"/>
      </w:tblGrid>
      <w:tr w:rsidR="003809CF" w:rsidRPr="00FC5963" w14:paraId="28D8DFC9" w14:textId="77777777" w:rsidTr="00E4081C">
        <w:trPr>
          <w:cantSplit/>
        </w:trPr>
        <w:tc>
          <w:tcPr>
            <w:tcW w:w="1584" w:type="pct"/>
            <w:vMerge w:val="restart"/>
            <w:tcBorders>
              <w:top w:val="single" w:sz="4" w:space="0" w:color="008FCC"/>
            </w:tcBorders>
          </w:tcPr>
          <w:p w14:paraId="40F4D397" w14:textId="350D4462" w:rsidR="003809CF" w:rsidRPr="00E4081C" w:rsidRDefault="00E4081C" w:rsidP="00553F10">
            <w:pPr>
              <w:pStyle w:val="TableText"/>
              <w:spacing w:line="360" w:lineRule="auto"/>
              <w:rPr>
                <w:rFonts w:cs="Arial"/>
                <w:b/>
                <w:bCs/>
                <w:iCs/>
              </w:rPr>
            </w:pPr>
            <w:r w:rsidRPr="00E4081C">
              <w:rPr>
                <w:rFonts w:cs="Arial"/>
                <w:b/>
                <w:bCs/>
                <w:iCs/>
              </w:rPr>
              <w:t>Department</w:t>
            </w:r>
          </w:p>
        </w:tc>
        <w:tc>
          <w:tcPr>
            <w:tcW w:w="750" w:type="pct"/>
            <w:tcBorders>
              <w:top w:val="single" w:sz="4" w:space="0" w:color="008FCC"/>
            </w:tcBorders>
          </w:tcPr>
          <w:p w14:paraId="0B661449" w14:textId="77777777" w:rsidR="003809CF" w:rsidRPr="00FC5963" w:rsidRDefault="003809CF" w:rsidP="00553F10">
            <w:pPr>
              <w:pStyle w:val="TableText"/>
              <w:spacing w:line="360" w:lineRule="auto"/>
            </w:pPr>
            <w:r w:rsidRPr="00FC5963">
              <w:t>Name</w:t>
            </w:r>
          </w:p>
        </w:tc>
        <w:tc>
          <w:tcPr>
            <w:tcW w:w="2666" w:type="pct"/>
            <w:tcBorders>
              <w:top w:val="single" w:sz="4" w:space="0" w:color="008FCC"/>
            </w:tcBorders>
          </w:tcPr>
          <w:p w14:paraId="6624F27C" w14:textId="08F707D2" w:rsidR="003809CF" w:rsidRDefault="003809CF" w:rsidP="00553F10">
            <w:pPr>
              <w:pStyle w:val="TableText"/>
              <w:spacing w:line="360" w:lineRule="auto"/>
            </w:pPr>
            <w:r w:rsidRPr="00FC5963">
              <w:t xml:space="preserve">The Crown in right of the State of New South Wales acting through the </w:t>
            </w:r>
            <w:r w:rsidR="00B86C63">
              <w:t>NSW Treasury</w:t>
            </w:r>
          </w:p>
          <w:p w14:paraId="32776134" w14:textId="5D5C7280" w:rsidR="003809CF" w:rsidRPr="00FC5963" w:rsidRDefault="003809CF" w:rsidP="00553F10">
            <w:pPr>
              <w:pStyle w:val="TableText"/>
              <w:spacing w:line="360" w:lineRule="auto"/>
              <w:rPr>
                <w:i/>
              </w:rPr>
            </w:pPr>
            <w:r w:rsidRPr="00FC5963">
              <w:t xml:space="preserve">(ABN </w:t>
            </w:r>
            <w:r w:rsidR="00CC2163">
              <w:t>55</w:t>
            </w:r>
            <w:r>
              <w:t xml:space="preserve"> </w:t>
            </w:r>
            <w:r w:rsidR="00B90169">
              <w:t>437</w:t>
            </w:r>
            <w:r>
              <w:t xml:space="preserve"> </w:t>
            </w:r>
            <w:r w:rsidR="00B90169">
              <w:t>667</w:t>
            </w:r>
            <w:r>
              <w:t xml:space="preserve"> </w:t>
            </w:r>
            <w:r w:rsidR="00B90169">
              <w:t>728</w:t>
            </w:r>
            <w:r w:rsidRPr="00FC5963">
              <w:t>).</w:t>
            </w:r>
          </w:p>
        </w:tc>
      </w:tr>
      <w:tr w:rsidR="003809CF" w:rsidRPr="00C131BE" w14:paraId="2CC0F5C6" w14:textId="77777777" w:rsidTr="003809CF">
        <w:trPr>
          <w:cantSplit/>
        </w:trPr>
        <w:tc>
          <w:tcPr>
            <w:tcW w:w="1584" w:type="pct"/>
            <w:vMerge/>
          </w:tcPr>
          <w:p w14:paraId="230DD7F8" w14:textId="77777777" w:rsidR="003809CF" w:rsidRPr="003414BD" w:rsidRDefault="003809CF" w:rsidP="00553F10">
            <w:pPr>
              <w:pStyle w:val="TableText"/>
              <w:spacing w:line="360" w:lineRule="auto"/>
              <w:rPr>
                <w:b/>
                <w:bCs/>
              </w:rPr>
            </w:pPr>
          </w:p>
        </w:tc>
        <w:tc>
          <w:tcPr>
            <w:tcW w:w="750" w:type="pct"/>
          </w:tcPr>
          <w:p w14:paraId="6523168A" w14:textId="77777777" w:rsidR="003809CF" w:rsidRPr="00FC5963" w:rsidRDefault="003809CF" w:rsidP="00553F10">
            <w:pPr>
              <w:pStyle w:val="TableText"/>
              <w:spacing w:line="360" w:lineRule="auto"/>
            </w:pPr>
            <w:r w:rsidRPr="00FC5963">
              <w:rPr>
                <w:rFonts w:cs="Calibri"/>
              </w:rPr>
              <w:t>Agency/</w:t>
            </w:r>
            <w:r>
              <w:rPr>
                <w:rFonts w:cs="Calibri"/>
              </w:rPr>
              <w:br/>
            </w:r>
            <w:r w:rsidRPr="00FC5963">
              <w:rPr>
                <w:rFonts w:cs="Calibri"/>
              </w:rPr>
              <w:t>Division</w:t>
            </w:r>
          </w:p>
        </w:tc>
        <w:tc>
          <w:tcPr>
            <w:tcW w:w="2666" w:type="pct"/>
          </w:tcPr>
          <w:p w14:paraId="0E2496FC" w14:textId="2730C923" w:rsidR="003809CF" w:rsidRPr="00C131BE" w:rsidRDefault="007E6605" w:rsidP="00553F10">
            <w:pPr>
              <w:pStyle w:val="TableText"/>
              <w:spacing w:line="360" w:lineRule="auto"/>
            </w:pPr>
            <w:r>
              <w:t>Office of Energy and Climate Change / Climate Change and Sustainability Division</w:t>
            </w:r>
          </w:p>
        </w:tc>
      </w:tr>
      <w:tr w:rsidR="003809CF" w:rsidRPr="00C131BE" w14:paraId="427A37CA" w14:textId="77777777" w:rsidTr="003809CF">
        <w:trPr>
          <w:cantSplit/>
        </w:trPr>
        <w:tc>
          <w:tcPr>
            <w:tcW w:w="1584" w:type="pct"/>
            <w:vMerge/>
            <w:tcBorders>
              <w:bottom w:val="single" w:sz="4" w:space="0" w:color="008FCC" w:themeColor="accent3"/>
            </w:tcBorders>
          </w:tcPr>
          <w:p w14:paraId="01A17790" w14:textId="77777777" w:rsidR="003809CF" w:rsidRPr="003414BD" w:rsidRDefault="003809CF" w:rsidP="00553F10">
            <w:pPr>
              <w:pStyle w:val="TableText"/>
              <w:spacing w:line="360" w:lineRule="auto"/>
              <w:rPr>
                <w:b/>
                <w:bCs/>
              </w:rPr>
            </w:pPr>
          </w:p>
        </w:tc>
        <w:tc>
          <w:tcPr>
            <w:tcW w:w="750" w:type="pct"/>
            <w:tcBorders>
              <w:bottom w:val="single" w:sz="4" w:space="0" w:color="008FCC" w:themeColor="accent3"/>
            </w:tcBorders>
          </w:tcPr>
          <w:p w14:paraId="2A747F7E" w14:textId="77777777" w:rsidR="003809CF" w:rsidRPr="00FC5963" w:rsidRDefault="003809CF" w:rsidP="00553F10">
            <w:pPr>
              <w:pStyle w:val="TableText"/>
              <w:spacing w:line="360" w:lineRule="auto"/>
            </w:pPr>
            <w:r w:rsidRPr="00FC5963">
              <w:t>Address</w:t>
            </w:r>
          </w:p>
        </w:tc>
        <w:tc>
          <w:tcPr>
            <w:tcW w:w="2666" w:type="pct"/>
            <w:tcBorders>
              <w:bottom w:val="single" w:sz="4" w:space="0" w:color="008FCC" w:themeColor="accent3"/>
            </w:tcBorders>
          </w:tcPr>
          <w:p w14:paraId="524BD6BF" w14:textId="2507F430" w:rsidR="003809CF" w:rsidRPr="00C131BE" w:rsidRDefault="00670507" w:rsidP="00553F10">
            <w:pPr>
              <w:pStyle w:val="TableText"/>
              <w:spacing w:line="360" w:lineRule="auto"/>
            </w:pPr>
            <w:r>
              <w:t>52 Martin Place, Sydney NSW 2000</w:t>
            </w:r>
          </w:p>
        </w:tc>
      </w:tr>
      <w:tr w:rsidR="003809CF" w:rsidRPr="00C131BE" w14:paraId="0ECB0F30" w14:textId="77777777" w:rsidTr="003809CF">
        <w:trPr>
          <w:cantSplit/>
        </w:trPr>
        <w:tc>
          <w:tcPr>
            <w:tcW w:w="1584" w:type="pct"/>
            <w:vMerge w:val="restart"/>
            <w:tcBorders>
              <w:top w:val="single" w:sz="4" w:space="0" w:color="008FCC" w:themeColor="accent3"/>
            </w:tcBorders>
          </w:tcPr>
          <w:p w14:paraId="65BB0CCF" w14:textId="77777777" w:rsidR="003809CF" w:rsidRPr="003414BD" w:rsidRDefault="003809CF" w:rsidP="00553F10">
            <w:pPr>
              <w:pStyle w:val="TableText"/>
              <w:spacing w:line="360" w:lineRule="auto"/>
              <w:rPr>
                <w:b/>
                <w:bCs/>
              </w:rPr>
            </w:pPr>
            <w:r w:rsidRPr="003414BD">
              <w:rPr>
                <w:b/>
                <w:bCs/>
              </w:rPr>
              <w:t>Department Authorised Officer</w:t>
            </w:r>
          </w:p>
          <w:p w14:paraId="53E74587" w14:textId="2E6C0C15" w:rsidR="003809CF" w:rsidRPr="003414BD" w:rsidRDefault="003809CF" w:rsidP="00553F10">
            <w:pPr>
              <w:pStyle w:val="TableText"/>
              <w:spacing w:line="360" w:lineRule="auto"/>
              <w:rPr>
                <w:rFonts w:cs="Arial"/>
                <w:b/>
                <w:bCs/>
                <w:i/>
                <w:sz w:val="20"/>
              </w:rPr>
            </w:pPr>
            <w:r w:rsidRPr="009926A1">
              <w:rPr>
                <w:rFonts w:cs="Calibri"/>
                <w:b/>
                <w:bCs/>
                <w:i/>
                <w:sz w:val="18"/>
                <w:szCs w:val="22"/>
              </w:rPr>
              <w:t>(refer to clause</w:t>
            </w:r>
            <w:r w:rsidR="001537EC">
              <w:rPr>
                <w:rFonts w:cs="Calibri"/>
                <w:b/>
                <w:bCs/>
                <w:i/>
                <w:sz w:val="18"/>
                <w:szCs w:val="22"/>
              </w:rPr>
              <w:t xml:space="preserve"> </w:t>
            </w:r>
            <w:r w:rsidR="00240BC7">
              <w:rPr>
                <w:rFonts w:cs="Calibri"/>
                <w:b/>
                <w:bCs/>
                <w:i/>
                <w:sz w:val="18"/>
                <w:szCs w:val="22"/>
              </w:rPr>
              <w:fldChar w:fldCharType="begin"/>
            </w:r>
            <w:r w:rsidR="00240BC7">
              <w:rPr>
                <w:rFonts w:cs="Calibri"/>
                <w:b/>
                <w:bCs/>
                <w:i/>
                <w:sz w:val="18"/>
                <w:szCs w:val="22"/>
              </w:rPr>
              <w:instrText xml:space="preserve"> REF _Ref457573700 \r \h </w:instrText>
            </w:r>
            <w:r w:rsidR="00240BC7">
              <w:rPr>
                <w:rFonts w:cs="Calibri"/>
                <w:b/>
                <w:bCs/>
                <w:i/>
                <w:sz w:val="18"/>
                <w:szCs w:val="22"/>
              </w:rPr>
            </w:r>
            <w:r w:rsidR="00240BC7">
              <w:rPr>
                <w:rFonts w:cs="Calibri"/>
                <w:b/>
                <w:bCs/>
                <w:i/>
                <w:sz w:val="18"/>
                <w:szCs w:val="22"/>
              </w:rPr>
              <w:fldChar w:fldCharType="separate"/>
            </w:r>
            <w:r w:rsidR="006F41E9">
              <w:rPr>
                <w:rFonts w:cs="Calibri"/>
                <w:b/>
                <w:bCs/>
                <w:i/>
                <w:sz w:val="18"/>
                <w:szCs w:val="22"/>
              </w:rPr>
              <w:t>10.2</w:t>
            </w:r>
            <w:r w:rsidR="00240BC7">
              <w:rPr>
                <w:rFonts w:cs="Calibri"/>
                <w:b/>
                <w:bCs/>
                <w:i/>
                <w:sz w:val="18"/>
                <w:szCs w:val="22"/>
              </w:rPr>
              <w:fldChar w:fldCharType="end"/>
            </w:r>
            <w:r w:rsidR="001537EC">
              <w:rPr>
                <w:rFonts w:cs="Calibri"/>
                <w:b/>
                <w:bCs/>
                <w:i/>
                <w:sz w:val="18"/>
                <w:szCs w:val="22"/>
              </w:rPr>
              <w:t xml:space="preserve"> </w:t>
            </w:r>
            <w:r w:rsidRPr="009926A1">
              <w:rPr>
                <w:rFonts w:cs="Calibri"/>
                <w:b/>
                <w:bCs/>
                <w:i/>
                <w:sz w:val="18"/>
                <w:szCs w:val="22"/>
              </w:rPr>
              <w:t>- Notices)</w:t>
            </w:r>
          </w:p>
        </w:tc>
        <w:tc>
          <w:tcPr>
            <w:tcW w:w="750" w:type="pct"/>
            <w:tcBorders>
              <w:top w:val="single" w:sz="4" w:space="0" w:color="008FCC" w:themeColor="accent3"/>
            </w:tcBorders>
          </w:tcPr>
          <w:p w14:paraId="6A632E32" w14:textId="77777777" w:rsidR="003809CF" w:rsidRPr="00FC5963" w:rsidRDefault="003809CF" w:rsidP="00553F10">
            <w:pPr>
              <w:pStyle w:val="TableText"/>
              <w:spacing w:line="360" w:lineRule="auto"/>
            </w:pPr>
            <w:r w:rsidRPr="00FC5963">
              <w:t>Name</w:t>
            </w:r>
          </w:p>
        </w:tc>
        <w:sdt>
          <w:sdtPr>
            <w:rPr>
              <w:color w:val="FF0000"/>
            </w:rPr>
            <w:id w:val="1478111659"/>
            <w:placeholder>
              <w:docPart w:val="63CD86A9E9824D3B90B8DF11051D7930"/>
            </w:placeholder>
            <w:temporary/>
            <w:showingPlcHdr/>
          </w:sdtPr>
          <w:sdtEndPr/>
          <w:sdtContent>
            <w:tc>
              <w:tcPr>
                <w:tcW w:w="2666" w:type="pct"/>
                <w:tcBorders>
                  <w:top w:val="single" w:sz="4" w:space="0" w:color="008FCC" w:themeColor="accent3"/>
                </w:tcBorders>
              </w:tcPr>
              <w:p w14:paraId="79F0326A" w14:textId="77777777" w:rsidR="003809CF" w:rsidRPr="004344F1" w:rsidRDefault="003809CF" w:rsidP="00553F10">
                <w:pPr>
                  <w:pStyle w:val="TableText"/>
                  <w:spacing w:line="360" w:lineRule="auto"/>
                  <w:rPr>
                    <w:color w:val="FF0000"/>
                  </w:rPr>
                </w:pPr>
                <w:r w:rsidRPr="004344F1">
                  <w:rPr>
                    <w:color w:val="FF0000"/>
                  </w:rPr>
                  <w:t>Click here to enter text.</w:t>
                </w:r>
              </w:p>
            </w:tc>
          </w:sdtContent>
        </w:sdt>
      </w:tr>
      <w:tr w:rsidR="003809CF" w:rsidRPr="00C131BE" w14:paraId="42B2AC76" w14:textId="77777777" w:rsidTr="003809CF">
        <w:trPr>
          <w:cantSplit/>
        </w:trPr>
        <w:tc>
          <w:tcPr>
            <w:tcW w:w="1584" w:type="pct"/>
            <w:vMerge/>
          </w:tcPr>
          <w:p w14:paraId="1F124F86" w14:textId="77777777" w:rsidR="003809CF" w:rsidRPr="003414BD" w:rsidRDefault="003809CF" w:rsidP="00553F10">
            <w:pPr>
              <w:pStyle w:val="TableText"/>
              <w:spacing w:line="360" w:lineRule="auto"/>
              <w:rPr>
                <w:rFonts w:cs="Arial"/>
                <w:b/>
                <w:bCs/>
                <w:i/>
              </w:rPr>
            </w:pPr>
          </w:p>
        </w:tc>
        <w:tc>
          <w:tcPr>
            <w:tcW w:w="750" w:type="pct"/>
          </w:tcPr>
          <w:p w14:paraId="1C818C2B" w14:textId="77777777" w:rsidR="003809CF" w:rsidRPr="00FC5963" w:rsidRDefault="003809CF" w:rsidP="00553F10">
            <w:pPr>
              <w:pStyle w:val="TableText"/>
              <w:spacing w:line="360" w:lineRule="auto"/>
            </w:pPr>
            <w:r w:rsidRPr="00FC5963">
              <w:t>Position</w:t>
            </w:r>
          </w:p>
        </w:tc>
        <w:sdt>
          <w:sdtPr>
            <w:rPr>
              <w:color w:val="FF0000"/>
            </w:rPr>
            <w:id w:val="-2043505131"/>
            <w:placeholder>
              <w:docPart w:val="16704D20E2714E8CAA7BEB321D485D83"/>
            </w:placeholder>
            <w:temporary/>
            <w:showingPlcHdr/>
          </w:sdtPr>
          <w:sdtEndPr/>
          <w:sdtContent>
            <w:tc>
              <w:tcPr>
                <w:tcW w:w="2666" w:type="pct"/>
              </w:tcPr>
              <w:p w14:paraId="30EB01D9" w14:textId="77777777" w:rsidR="003809CF" w:rsidRPr="004344F1" w:rsidRDefault="003809CF" w:rsidP="00553F10">
                <w:pPr>
                  <w:pStyle w:val="TableText"/>
                  <w:spacing w:line="360" w:lineRule="auto"/>
                  <w:rPr>
                    <w:color w:val="FF0000"/>
                  </w:rPr>
                </w:pPr>
                <w:r w:rsidRPr="004344F1">
                  <w:rPr>
                    <w:color w:val="FF0000"/>
                  </w:rPr>
                  <w:t>Click here to enter text.</w:t>
                </w:r>
              </w:p>
            </w:tc>
          </w:sdtContent>
        </w:sdt>
      </w:tr>
      <w:tr w:rsidR="003809CF" w:rsidRPr="00C131BE" w14:paraId="27B6F237" w14:textId="77777777" w:rsidTr="003809CF">
        <w:trPr>
          <w:cantSplit/>
        </w:trPr>
        <w:tc>
          <w:tcPr>
            <w:tcW w:w="1584" w:type="pct"/>
            <w:vMerge/>
          </w:tcPr>
          <w:p w14:paraId="5B8F0168" w14:textId="77777777" w:rsidR="003809CF" w:rsidRPr="003414BD" w:rsidRDefault="003809CF" w:rsidP="00553F10">
            <w:pPr>
              <w:pStyle w:val="TableText"/>
              <w:spacing w:line="360" w:lineRule="auto"/>
              <w:rPr>
                <w:rFonts w:cs="Arial"/>
                <w:b/>
                <w:bCs/>
                <w:i/>
              </w:rPr>
            </w:pPr>
          </w:p>
        </w:tc>
        <w:tc>
          <w:tcPr>
            <w:tcW w:w="750" w:type="pct"/>
          </w:tcPr>
          <w:p w14:paraId="1835EB1E" w14:textId="77777777" w:rsidR="003809CF" w:rsidRPr="00FC5963" w:rsidRDefault="003809CF" w:rsidP="00553F10">
            <w:pPr>
              <w:pStyle w:val="TableText"/>
              <w:spacing w:line="360" w:lineRule="auto"/>
            </w:pPr>
            <w:r w:rsidRPr="00FC5963">
              <w:t>Address</w:t>
            </w:r>
          </w:p>
        </w:tc>
        <w:tc>
          <w:tcPr>
            <w:tcW w:w="2666" w:type="pct"/>
          </w:tcPr>
          <w:p w14:paraId="6789ACCC" w14:textId="2440E6DD" w:rsidR="003809CF" w:rsidRPr="004344F1" w:rsidRDefault="00377365" w:rsidP="00553F10">
            <w:pPr>
              <w:pStyle w:val="TableText"/>
              <w:spacing w:line="360" w:lineRule="auto"/>
              <w:rPr>
                <w:color w:val="FF0000"/>
              </w:rPr>
            </w:pPr>
            <w:r w:rsidRPr="00E44FFD">
              <w:t>4PSQ, 12 Darcy Street</w:t>
            </w:r>
            <w:r w:rsidR="00E44FFD" w:rsidRPr="00E44FFD">
              <w:t>, Parramatta NSW 2150</w:t>
            </w:r>
          </w:p>
        </w:tc>
      </w:tr>
      <w:tr w:rsidR="003809CF" w:rsidRPr="00C131BE" w14:paraId="6FEDB2A2" w14:textId="77777777" w:rsidTr="003809CF">
        <w:trPr>
          <w:cantSplit/>
        </w:trPr>
        <w:tc>
          <w:tcPr>
            <w:tcW w:w="1584" w:type="pct"/>
            <w:vMerge/>
          </w:tcPr>
          <w:p w14:paraId="3076F53C" w14:textId="77777777" w:rsidR="003809CF" w:rsidRPr="003414BD" w:rsidRDefault="003809CF" w:rsidP="00553F10">
            <w:pPr>
              <w:pStyle w:val="TableText"/>
              <w:spacing w:line="360" w:lineRule="auto"/>
              <w:rPr>
                <w:rFonts w:cs="Arial"/>
                <w:b/>
                <w:bCs/>
                <w:i/>
              </w:rPr>
            </w:pPr>
          </w:p>
        </w:tc>
        <w:tc>
          <w:tcPr>
            <w:tcW w:w="750" w:type="pct"/>
          </w:tcPr>
          <w:p w14:paraId="5EAABCB0" w14:textId="77777777" w:rsidR="003809CF" w:rsidRPr="00FC5963" w:rsidRDefault="003809CF" w:rsidP="00553F10">
            <w:pPr>
              <w:pStyle w:val="TableText"/>
              <w:spacing w:line="360" w:lineRule="auto"/>
            </w:pPr>
            <w:r w:rsidRPr="00FC5963">
              <w:t>Telephone</w:t>
            </w:r>
          </w:p>
        </w:tc>
        <w:sdt>
          <w:sdtPr>
            <w:rPr>
              <w:color w:val="FF0000"/>
            </w:rPr>
            <w:id w:val="-16011669"/>
            <w:placeholder>
              <w:docPart w:val="E09A86684FC846D4B46316C9670D8902"/>
            </w:placeholder>
            <w:temporary/>
            <w:showingPlcHdr/>
          </w:sdtPr>
          <w:sdtEndPr/>
          <w:sdtContent>
            <w:tc>
              <w:tcPr>
                <w:tcW w:w="2666" w:type="pct"/>
              </w:tcPr>
              <w:p w14:paraId="57158720" w14:textId="77777777" w:rsidR="003809CF" w:rsidRPr="004344F1" w:rsidRDefault="003809CF" w:rsidP="00553F10">
                <w:pPr>
                  <w:pStyle w:val="TableText"/>
                  <w:spacing w:line="360" w:lineRule="auto"/>
                  <w:rPr>
                    <w:color w:val="FF0000"/>
                  </w:rPr>
                </w:pPr>
                <w:r w:rsidRPr="004344F1">
                  <w:rPr>
                    <w:color w:val="FF0000"/>
                  </w:rPr>
                  <w:t>Click here to enter text.</w:t>
                </w:r>
              </w:p>
            </w:tc>
          </w:sdtContent>
        </w:sdt>
      </w:tr>
      <w:tr w:rsidR="003809CF" w:rsidRPr="00C131BE" w14:paraId="79637171" w14:textId="77777777" w:rsidTr="003809CF">
        <w:trPr>
          <w:cantSplit/>
        </w:trPr>
        <w:tc>
          <w:tcPr>
            <w:tcW w:w="1584" w:type="pct"/>
            <w:vMerge/>
            <w:tcBorders>
              <w:bottom w:val="single" w:sz="4" w:space="0" w:color="008FCC" w:themeColor="accent3"/>
            </w:tcBorders>
          </w:tcPr>
          <w:p w14:paraId="302B4D3D" w14:textId="77777777" w:rsidR="003809CF" w:rsidRPr="003414BD" w:rsidRDefault="003809CF" w:rsidP="00553F10">
            <w:pPr>
              <w:pStyle w:val="TableText"/>
              <w:spacing w:line="360" w:lineRule="auto"/>
              <w:rPr>
                <w:rFonts w:cs="Arial"/>
                <w:b/>
                <w:bCs/>
                <w:i/>
              </w:rPr>
            </w:pPr>
          </w:p>
        </w:tc>
        <w:tc>
          <w:tcPr>
            <w:tcW w:w="750" w:type="pct"/>
            <w:tcBorders>
              <w:bottom w:val="single" w:sz="4" w:space="0" w:color="008FCC" w:themeColor="accent3"/>
            </w:tcBorders>
          </w:tcPr>
          <w:p w14:paraId="083EE997" w14:textId="5C198B7A" w:rsidR="003809CF" w:rsidRPr="00FC5963" w:rsidRDefault="003809CF" w:rsidP="00553F10">
            <w:pPr>
              <w:pStyle w:val="TableText"/>
              <w:spacing w:line="360" w:lineRule="auto"/>
            </w:pPr>
            <w:r w:rsidRPr="00FC5963">
              <w:t>E-mail</w:t>
            </w:r>
          </w:p>
        </w:tc>
        <w:sdt>
          <w:sdtPr>
            <w:rPr>
              <w:color w:val="FF0000"/>
            </w:rPr>
            <w:id w:val="-461417347"/>
            <w:placeholder>
              <w:docPart w:val="E9842792137B44FD986EDD009FC9D1FD"/>
            </w:placeholder>
            <w:temporary/>
            <w:showingPlcHdr/>
          </w:sdtPr>
          <w:sdtEndPr/>
          <w:sdtContent>
            <w:tc>
              <w:tcPr>
                <w:tcW w:w="2666" w:type="pct"/>
                <w:tcBorders>
                  <w:bottom w:val="single" w:sz="4" w:space="0" w:color="008FCC" w:themeColor="accent3"/>
                </w:tcBorders>
              </w:tcPr>
              <w:p w14:paraId="709403D2" w14:textId="71EAF245" w:rsidR="003809CF" w:rsidRPr="004344F1" w:rsidRDefault="003809CF" w:rsidP="00553F10">
                <w:pPr>
                  <w:pStyle w:val="TableText"/>
                  <w:spacing w:line="360" w:lineRule="auto"/>
                  <w:rPr>
                    <w:color w:val="FF0000"/>
                  </w:rPr>
                </w:pPr>
                <w:r w:rsidRPr="004344F1">
                  <w:rPr>
                    <w:color w:val="FF0000"/>
                  </w:rPr>
                  <w:t>Click here to enter text.</w:t>
                </w:r>
              </w:p>
            </w:tc>
          </w:sdtContent>
        </w:sdt>
      </w:tr>
      <w:tr w:rsidR="003809CF" w:rsidRPr="00C131BE" w14:paraId="5F64EF8E" w14:textId="77777777" w:rsidTr="003809CF">
        <w:trPr>
          <w:cantSplit/>
        </w:trPr>
        <w:tc>
          <w:tcPr>
            <w:tcW w:w="1584" w:type="pct"/>
            <w:vMerge w:val="restart"/>
            <w:tcBorders>
              <w:top w:val="single" w:sz="4" w:space="0" w:color="008FCC" w:themeColor="accent3"/>
            </w:tcBorders>
          </w:tcPr>
          <w:p w14:paraId="68C39BA9" w14:textId="08DE3F7E" w:rsidR="003809CF" w:rsidRPr="003414BD" w:rsidRDefault="009C295B" w:rsidP="00553F10">
            <w:pPr>
              <w:pStyle w:val="TableText"/>
              <w:spacing w:line="360" w:lineRule="auto"/>
              <w:rPr>
                <w:rFonts w:cs="Arial"/>
                <w:b/>
                <w:bCs/>
                <w:i/>
              </w:rPr>
            </w:pPr>
            <w:r>
              <w:rPr>
                <w:b/>
                <w:bCs/>
              </w:rPr>
              <w:t>Recipient</w:t>
            </w:r>
            <w:r w:rsidR="003809CF" w:rsidRPr="003414BD">
              <w:rPr>
                <w:b/>
                <w:bCs/>
              </w:rPr>
              <w:t xml:space="preserve"> (‘You’)</w:t>
            </w:r>
          </w:p>
        </w:tc>
        <w:tc>
          <w:tcPr>
            <w:tcW w:w="750" w:type="pct"/>
            <w:tcBorders>
              <w:top w:val="single" w:sz="4" w:space="0" w:color="008FCC" w:themeColor="accent3"/>
            </w:tcBorders>
          </w:tcPr>
          <w:p w14:paraId="33378FB7" w14:textId="77777777" w:rsidR="003809CF" w:rsidRPr="00FC5963" w:rsidRDefault="003809CF" w:rsidP="00553F10">
            <w:pPr>
              <w:pStyle w:val="TableText"/>
              <w:spacing w:line="360" w:lineRule="auto"/>
            </w:pPr>
            <w:r w:rsidRPr="00FC5963">
              <w:t>Name</w:t>
            </w:r>
          </w:p>
        </w:tc>
        <w:tc>
          <w:tcPr>
            <w:tcW w:w="2666" w:type="pct"/>
            <w:tcBorders>
              <w:top w:val="single" w:sz="4" w:space="0" w:color="008FCC" w:themeColor="accent3"/>
            </w:tcBorders>
          </w:tcPr>
          <w:p w14:paraId="759139D7" w14:textId="6E518007" w:rsidR="003809CF" w:rsidRPr="004344F1" w:rsidRDefault="00B94EEB" w:rsidP="00553F10">
            <w:pPr>
              <w:pStyle w:val="TableText"/>
              <w:spacing w:line="360" w:lineRule="auto"/>
              <w:rPr>
                <w:color w:val="FF0000"/>
              </w:rPr>
            </w:pPr>
            <w:r w:rsidRPr="00630088">
              <w:rPr>
                <w:color w:val="FF0000"/>
                <w:highlight w:val="yellow"/>
              </w:rPr>
              <w:t>&lt;&lt;Organisation name&gt;&gt;</w:t>
            </w:r>
          </w:p>
        </w:tc>
      </w:tr>
      <w:tr w:rsidR="003809CF" w:rsidRPr="00C131BE" w14:paraId="20BA6278" w14:textId="77777777" w:rsidTr="003809CF">
        <w:trPr>
          <w:cantSplit/>
        </w:trPr>
        <w:tc>
          <w:tcPr>
            <w:tcW w:w="1584" w:type="pct"/>
            <w:vMerge/>
          </w:tcPr>
          <w:p w14:paraId="3E46FD91" w14:textId="77777777" w:rsidR="003809CF" w:rsidRPr="003414BD" w:rsidRDefault="003809CF" w:rsidP="00553F10">
            <w:pPr>
              <w:pStyle w:val="TableText"/>
              <w:spacing w:line="360" w:lineRule="auto"/>
              <w:rPr>
                <w:rFonts w:cs="Arial"/>
                <w:b/>
                <w:bCs/>
                <w:i/>
              </w:rPr>
            </w:pPr>
          </w:p>
        </w:tc>
        <w:tc>
          <w:tcPr>
            <w:tcW w:w="750" w:type="pct"/>
          </w:tcPr>
          <w:p w14:paraId="447A7B7E" w14:textId="77777777" w:rsidR="003809CF" w:rsidRPr="00FC5963" w:rsidRDefault="003809CF" w:rsidP="00553F10">
            <w:pPr>
              <w:pStyle w:val="TableText"/>
              <w:spacing w:line="360" w:lineRule="auto"/>
            </w:pPr>
            <w:r w:rsidRPr="00FC5963">
              <w:t>Address</w:t>
            </w:r>
          </w:p>
        </w:tc>
        <w:tc>
          <w:tcPr>
            <w:tcW w:w="2666" w:type="pct"/>
          </w:tcPr>
          <w:p w14:paraId="29E0661E" w14:textId="316D0734" w:rsidR="003809CF" w:rsidRPr="004344F1" w:rsidRDefault="00B94EEB" w:rsidP="00553F10">
            <w:pPr>
              <w:pStyle w:val="TableText"/>
              <w:spacing w:line="360" w:lineRule="auto"/>
              <w:rPr>
                <w:color w:val="FF0000"/>
              </w:rPr>
            </w:pPr>
            <w:r w:rsidRPr="00630088">
              <w:rPr>
                <w:color w:val="FF0000"/>
                <w:highlight w:val="yellow"/>
              </w:rPr>
              <w:t>&lt;&lt;Street address</w:t>
            </w:r>
            <w:r w:rsidRPr="00F9003E">
              <w:rPr>
                <w:color w:val="FF0000"/>
                <w:highlight w:val="yellow"/>
              </w:rPr>
              <w:t>&gt;&gt;</w:t>
            </w:r>
            <w:r w:rsidR="00F9003E" w:rsidRPr="00F9003E">
              <w:rPr>
                <w:color w:val="FF0000"/>
                <w:highlight w:val="yellow"/>
              </w:rPr>
              <w:t xml:space="preserve">, &lt;&lt;Suburb&gt;&gt;, </w:t>
            </w:r>
            <w:r w:rsidR="00F9003E">
              <w:rPr>
                <w:color w:val="FF0000"/>
                <w:highlight w:val="yellow"/>
              </w:rPr>
              <w:t xml:space="preserve">&lt;State&gt;&gt; </w:t>
            </w:r>
            <w:r w:rsidR="00F9003E" w:rsidRPr="00F9003E">
              <w:rPr>
                <w:color w:val="FF0000"/>
                <w:highlight w:val="yellow"/>
              </w:rPr>
              <w:t>&lt;&lt;Postcode&gt;&gt;</w:t>
            </w:r>
          </w:p>
        </w:tc>
      </w:tr>
      <w:tr w:rsidR="003809CF" w:rsidRPr="00C131BE" w14:paraId="02DB7A4F" w14:textId="77777777" w:rsidTr="003809CF">
        <w:trPr>
          <w:cantSplit/>
        </w:trPr>
        <w:tc>
          <w:tcPr>
            <w:tcW w:w="1584" w:type="pct"/>
            <w:vMerge/>
            <w:tcBorders>
              <w:bottom w:val="single" w:sz="4" w:space="0" w:color="008FCC" w:themeColor="accent3"/>
            </w:tcBorders>
          </w:tcPr>
          <w:p w14:paraId="4B920F4F" w14:textId="77777777" w:rsidR="003809CF" w:rsidRPr="003414BD" w:rsidRDefault="003809CF" w:rsidP="00553F10">
            <w:pPr>
              <w:pStyle w:val="TableText"/>
              <w:spacing w:line="360" w:lineRule="auto"/>
              <w:rPr>
                <w:rFonts w:cs="Arial"/>
                <w:b/>
                <w:bCs/>
                <w:i/>
              </w:rPr>
            </w:pPr>
          </w:p>
        </w:tc>
        <w:tc>
          <w:tcPr>
            <w:tcW w:w="750" w:type="pct"/>
            <w:tcBorders>
              <w:bottom w:val="single" w:sz="4" w:space="0" w:color="008FCC" w:themeColor="accent3"/>
            </w:tcBorders>
          </w:tcPr>
          <w:p w14:paraId="3D62221D" w14:textId="3D7B767E" w:rsidR="003809CF" w:rsidRPr="00FC5963" w:rsidRDefault="003809CF" w:rsidP="00553F10">
            <w:pPr>
              <w:pStyle w:val="TableText"/>
              <w:spacing w:line="360" w:lineRule="auto"/>
            </w:pPr>
            <w:r w:rsidRPr="00FC5963">
              <w:t>ABN</w:t>
            </w:r>
          </w:p>
        </w:tc>
        <w:tc>
          <w:tcPr>
            <w:tcW w:w="2666" w:type="pct"/>
            <w:tcBorders>
              <w:bottom w:val="single" w:sz="4" w:space="0" w:color="008FCC" w:themeColor="accent3"/>
            </w:tcBorders>
          </w:tcPr>
          <w:p w14:paraId="78C39942" w14:textId="2BCFACFC" w:rsidR="003809CF" w:rsidRPr="004344F1" w:rsidRDefault="00B94EEB" w:rsidP="00553F10">
            <w:pPr>
              <w:pStyle w:val="TableText"/>
              <w:spacing w:line="360" w:lineRule="auto"/>
              <w:rPr>
                <w:color w:val="FF0000"/>
              </w:rPr>
            </w:pPr>
            <w:r w:rsidRPr="00630088">
              <w:rPr>
                <w:color w:val="FF0000"/>
                <w:highlight w:val="yellow"/>
              </w:rPr>
              <w:t>&lt;&lt;ABN&gt;&gt;</w:t>
            </w:r>
          </w:p>
        </w:tc>
      </w:tr>
      <w:tr w:rsidR="00936C79" w:rsidRPr="00C131BE" w14:paraId="2F7772D8" w14:textId="77777777" w:rsidTr="003809CF">
        <w:trPr>
          <w:cantSplit/>
        </w:trPr>
        <w:tc>
          <w:tcPr>
            <w:tcW w:w="1584" w:type="pct"/>
            <w:vMerge w:val="restart"/>
            <w:tcBorders>
              <w:top w:val="single" w:sz="4" w:space="0" w:color="008FCC" w:themeColor="accent3"/>
            </w:tcBorders>
          </w:tcPr>
          <w:p w14:paraId="4013D82E" w14:textId="77777777" w:rsidR="00936C79" w:rsidRPr="003414BD" w:rsidRDefault="00936C79" w:rsidP="00553F10">
            <w:pPr>
              <w:pStyle w:val="TableText"/>
              <w:spacing w:line="360" w:lineRule="auto"/>
              <w:rPr>
                <w:b/>
                <w:bCs/>
              </w:rPr>
            </w:pPr>
            <w:r w:rsidRPr="003414BD">
              <w:rPr>
                <w:b/>
                <w:bCs/>
              </w:rPr>
              <w:t>Your Authorised Officer</w:t>
            </w:r>
          </w:p>
          <w:p w14:paraId="545941CA" w14:textId="02184093" w:rsidR="00936C79" w:rsidRPr="003414BD" w:rsidRDefault="00936C79" w:rsidP="00553F10">
            <w:pPr>
              <w:pStyle w:val="TableText"/>
              <w:spacing w:line="360" w:lineRule="auto"/>
              <w:rPr>
                <w:rFonts w:cs="Arial"/>
                <w:b/>
                <w:bCs/>
                <w:i/>
                <w:sz w:val="20"/>
              </w:rPr>
            </w:pPr>
            <w:r w:rsidRPr="009926A1">
              <w:rPr>
                <w:rFonts w:cs="Calibri"/>
                <w:b/>
                <w:bCs/>
                <w:i/>
                <w:sz w:val="18"/>
                <w:szCs w:val="22"/>
              </w:rPr>
              <w:t xml:space="preserve">(refer to clause </w:t>
            </w:r>
            <w:r w:rsidR="00240BC7">
              <w:rPr>
                <w:rFonts w:cs="Calibri"/>
                <w:b/>
                <w:bCs/>
                <w:i/>
                <w:sz w:val="18"/>
                <w:szCs w:val="22"/>
              </w:rPr>
              <w:fldChar w:fldCharType="begin"/>
            </w:r>
            <w:r w:rsidR="00240BC7">
              <w:rPr>
                <w:rFonts w:cs="Calibri"/>
                <w:b/>
                <w:bCs/>
                <w:i/>
                <w:sz w:val="18"/>
                <w:szCs w:val="22"/>
              </w:rPr>
              <w:instrText xml:space="preserve"> REF _Ref457573700 \r \h </w:instrText>
            </w:r>
            <w:r w:rsidR="00240BC7">
              <w:rPr>
                <w:rFonts w:cs="Calibri"/>
                <w:b/>
                <w:bCs/>
                <w:i/>
                <w:sz w:val="18"/>
                <w:szCs w:val="22"/>
              </w:rPr>
            </w:r>
            <w:r w:rsidR="00240BC7">
              <w:rPr>
                <w:rFonts w:cs="Calibri"/>
                <w:b/>
                <w:bCs/>
                <w:i/>
                <w:sz w:val="18"/>
                <w:szCs w:val="22"/>
              </w:rPr>
              <w:fldChar w:fldCharType="separate"/>
            </w:r>
            <w:r w:rsidR="006F41E9">
              <w:rPr>
                <w:rFonts w:cs="Calibri"/>
                <w:b/>
                <w:bCs/>
                <w:i/>
                <w:sz w:val="18"/>
                <w:szCs w:val="22"/>
              </w:rPr>
              <w:t>10.2</w:t>
            </w:r>
            <w:r w:rsidR="00240BC7">
              <w:rPr>
                <w:rFonts w:cs="Calibri"/>
                <w:b/>
                <w:bCs/>
                <w:i/>
                <w:sz w:val="18"/>
                <w:szCs w:val="22"/>
              </w:rPr>
              <w:fldChar w:fldCharType="end"/>
            </w:r>
            <w:r w:rsidR="001537EC">
              <w:rPr>
                <w:rFonts w:cs="Calibri"/>
                <w:b/>
                <w:bCs/>
                <w:i/>
                <w:sz w:val="18"/>
                <w:szCs w:val="22"/>
              </w:rPr>
              <w:t xml:space="preserve"> </w:t>
            </w:r>
            <w:r w:rsidRPr="009926A1">
              <w:rPr>
                <w:rFonts w:cs="Calibri"/>
                <w:b/>
                <w:bCs/>
                <w:i/>
                <w:sz w:val="18"/>
                <w:szCs w:val="22"/>
              </w:rPr>
              <w:t>- Notices)</w:t>
            </w:r>
          </w:p>
        </w:tc>
        <w:tc>
          <w:tcPr>
            <w:tcW w:w="750" w:type="pct"/>
            <w:tcBorders>
              <w:top w:val="single" w:sz="4" w:space="0" w:color="008FCC" w:themeColor="accent3"/>
            </w:tcBorders>
          </w:tcPr>
          <w:p w14:paraId="7F3DBD7E" w14:textId="77777777" w:rsidR="00936C79" w:rsidRPr="00FC5963" w:rsidRDefault="00936C79" w:rsidP="00553F10">
            <w:pPr>
              <w:pStyle w:val="TableText"/>
              <w:spacing w:line="360" w:lineRule="auto"/>
            </w:pPr>
            <w:r w:rsidRPr="00FC5963">
              <w:t>Name</w:t>
            </w:r>
          </w:p>
        </w:tc>
        <w:tc>
          <w:tcPr>
            <w:tcW w:w="2666" w:type="pct"/>
            <w:tcBorders>
              <w:top w:val="single" w:sz="4" w:space="0" w:color="008FCC" w:themeColor="accent3"/>
            </w:tcBorders>
          </w:tcPr>
          <w:p w14:paraId="7E9B862D" w14:textId="7D0F583D" w:rsidR="00936C79" w:rsidRPr="00161991" w:rsidRDefault="00161991" w:rsidP="00553F10">
            <w:pPr>
              <w:pStyle w:val="TableText"/>
              <w:spacing w:line="360" w:lineRule="auto"/>
              <w:rPr>
                <w:color w:val="FF0000"/>
              </w:rPr>
            </w:pPr>
            <w:r w:rsidRPr="00630088">
              <w:rPr>
                <w:color w:val="FF0000"/>
                <w:highlight w:val="yellow"/>
              </w:rPr>
              <w:t>&lt;&lt;Name&gt;&gt;</w:t>
            </w:r>
          </w:p>
        </w:tc>
      </w:tr>
      <w:tr w:rsidR="00936C79" w:rsidRPr="00C131BE" w14:paraId="2DB3A403" w14:textId="77777777" w:rsidTr="003809CF">
        <w:trPr>
          <w:cantSplit/>
        </w:trPr>
        <w:tc>
          <w:tcPr>
            <w:tcW w:w="1584" w:type="pct"/>
            <w:vMerge/>
          </w:tcPr>
          <w:p w14:paraId="147DA41C" w14:textId="77777777" w:rsidR="00936C79" w:rsidRPr="003414BD" w:rsidRDefault="00936C79" w:rsidP="00553F10">
            <w:pPr>
              <w:pStyle w:val="TableText"/>
              <w:spacing w:line="360" w:lineRule="auto"/>
              <w:rPr>
                <w:rFonts w:cs="Arial"/>
                <w:b/>
                <w:bCs/>
                <w:i/>
              </w:rPr>
            </w:pPr>
          </w:p>
        </w:tc>
        <w:tc>
          <w:tcPr>
            <w:tcW w:w="750" w:type="pct"/>
          </w:tcPr>
          <w:p w14:paraId="330D7F45" w14:textId="77777777" w:rsidR="00936C79" w:rsidRPr="00FC5963" w:rsidRDefault="00936C79" w:rsidP="00553F10">
            <w:pPr>
              <w:pStyle w:val="TableText"/>
              <w:spacing w:line="360" w:lineRule="auto"/>
            </w:pPr>
            <w:r w:rsidRPr="00FC5963">
              <w:t>Position</w:t>
            </w:r>
          </w:p>
        </w:tc>
        <w:tc>
          <w:tcPr>
            <w:tcW w:w="2666" w:type="pct"/>
          </w:tcPr>
          <w:p w14:paraId="27D83D47" w14:textId="0D56B38D" w:rsidR="00936C79" w:rsidRPr="00161991" w:rsidRDefault="00F24DA2" w:rsidP="00553F10">
            <w:pPr>
              <w:pStyle w:val="TableText"/>
              <w:spacing w:line="360" w:lineRule="auto"/>
              <w:rPr>
                <w:color w:val="FF0000"/>
              </w:rPr>
            </w:pPr>
            <w:r w:rsidRPr="00630088">
              <w:rPr>
                <w:color w:val="FF0000"/>
                <w:highlight w:val="yellow"/>
              </w:rPr>
              <w:t>&lt;&lt;Position title&gt;&gt;</w:t>
            </w:r>
          </w:p>
        </w:tc>
      </w:tr>
      <w:tr w:rsidR="00936C79" w:rsidRPr="00C131BE" w14:paraId="254D150B" w14:textId="77777777" w:rsidTr="003809CF">
        <w:trPr>
          <w:cantSplit/>
        </w:trPr>
        <w:tc>
          <w:tcPr>
            <w:tcW w:w="1584" w:type="pct"/>
            <w:vMerge/>
          </w:tcPr>
          <w:p w14:paraId="5FA7CB0C" w14:textId="77777777" w:rsidR="00936C79" w:rsidRPr="003414BD" w:rsidRDefault="00936C79" w:rsidP="00553F10">
            <w:pPr>
              <w:pStyle w:val="TableText"/>
              <w:spacing w:line="360" w:lineRule="auto"/>
              <w:rPr>
                <w:rFonts w:cs="Arial"/>
                <w:b/>
                <w:bCs/>
                <w:i/>
              </w:rPr>
            </w:pPr>
          </w:p>
        </w:tc>
        <w:tc>
          <w:tcPr>
            <w:tcW w:w="750" w:type="pct"/>
          </w:tcPr>
          <w:p w14:paraId="432581E5" w14:textId="77777777" w:rsidR="00936C79" w:rsidRPr="00FC5963" w:rsidRDefault="00936C79" w:rsidP="00553F10">
            <w:pPr>
              <w:pStyle w:val="TableText"/>
              <w:spacing w:line="360" w:lineRule="auto"/>
            </w:pPr>
            <w:r w:rsidRPr="00FC5963">
              <w:t>Address</w:t>
            </w:r>
          </w:p>
        </w:tc>
        <w:tc>
          <w:tcPr>
            <w:tcW w:w="2666" w:type="pct"/>
          </w:tcPr>
          <w:p w14:paraId="10F515AC" w14:textId="5E7159F3" w:rsidR="00936C79" w:rsidRPr="00161991" w:rsidRDefault="008624DF" w:rsidP="00553F10">
            <w:pPr>
              <w:pStyle w:val="TableText"/>
              <w:spacing w:line="360" w:lineRule="auto"/>
              <w:rPr>
                <w:color w:val="FF0000"/>
              </w:rPr>
            </w:pPr>
            <w:r w:rsidRPr="00F9003E">
              <w:rPr>
                <w:color w:val="FF0000"/>
                <w:highlight w:val="yellow"/>
              </w:rPr>
              <w:t>&lt;&lt;Street address&gt;&gt;, &lt;&lt;Suburb&gt;&gt;</w:t>
            </w:r>
            <w:r w:rsidR="00F9003E" w:rsidRPr="00F9003E">
              <w:rPr>
                <w:color w:val="FF0000"/>
                <w:highlight w:val="yellow"/>
              </w:rPr>
              <w:t>,</w:t>
            </w:r>
            <w:r w:rsidR="00F9003E">
              <w:rPr>
                <w:color w:val="FF0000"/>
                <w:highlight w:val="yellow"/>
              </w:rPr>
              <w:t xml:space="preserve"> &lt;&lt;State&gt;&gt;</w:t>
            </w:r>
            <w:r w:rsidR="00F9003E" w:rsidRPr="00F9003E">
              <w:rPr>
                <w:color w:val="FF0000"/>
                <w:highlight w:val="yellow"/>
              </w:rPr>
              <w:t xml:space="preserve"> &lt;&lt;Postcode&gt;&gt;</w:t>
            </w:r>
          </w:p>
        </w:tc>
      </w:tr>
      <w:tr w:rsidR="00936C79" w:rsidRPr="00C131BE" w14:paraId="783DD574" w14:textId="77777777" w:rsidTr="003809CF">
        <w:trPr>
          <w:cantSplit/>
        </w:trPr>
        <w:tc>
          <w:tcPr>
            <w:tcW w:w="1584" w:type="pct"/>
            <w:vMerge/>
          </w:tcPr>
          <w:p w14:paraId="192D0B42" w14:textId="77777777" w:rsidR="00936C79" w:rsidRPr="003414BD" w:rsidRDefault="00936C79" w:rsidP="00553F10">
            <w:pPr>
              <w:pStyle w:val="TableText"/>
              <w:spacing w:line="360" w:lineRule="auto"/>
              <w:rPr>
                <w:rFonts w:cs="Arial"/>
                <w:b/>
                <w:bCs/>
                <w:i/>
              </w:rPr>
            </w:pPr>
          </w:p>
        </w:tc>
        <w:tc>
          <w:tcPr>
            <w:tcW w:w="750" w:type="pct"/>
          </w:tcPr>
          <w:p w14:paraId="7015A8A8" w14:textId="77777777" w:rsidR="00936C79" w:rsidRPr="00FC5963" w:rsidRDefault="00936C79" w:rsidP="00553F10">
            <w:pPr>
              <w:pStyle w:val="TableText"/>
              <w:spacing w:line="360" w:lineRule="auto"/>
            </w:pPr>
            <w:r w:rsidRPr="00FC5963">
              <w:t>Telephone</w:t>
            </w:r>
          </w:p>
        </w:tc>
        <w:tc>
          <w:tcPr>
            <w:tcW w:w="2666" w:type="pct"/>
          </w:tcPr>
          <w:p w14:paraId="09F43264" w14:textId="3792799E" w:rsidR="00936C79" w:rsidRPr="00161991" w:rsidRDefault="00F24DA2" w:rsidP="00553F10">
            <w:pPr>
              <w:pStyle w:val="TableText"/>
              <w:spacing w:line="360" w:lineRule="auto"/>
              <w:rPr>
                <w:color w:val="FF0000"/>
              </w:rPr>
            </w:pPr>
            <w:r w:rsidRPr="00F9003E">
              <w:rPr>
                <w:color w:val="FF0000"/>
                <w:highlight w:val="yellow"/>
              </w:rPr>
              <w:t>&lt;&lt;Telephone number&gt;&gt;</w:t>
            </w:r>
          </w:p>
        </w:tc>
      </w:tr>
      <w:tr w:rsidR="00553F10" w:rsidRPr="00C131BE" w14:paraId="5732E4AB" w14:textId="77777777" w:rsidTr="003809CF">
        <w:trPr>
          <w:cantSplit/>
        </w:trPr>
        <w:tc>
          <w:tcPr>
            <w:tcW w:w="1584" w:type="pct"/>
            <w:tcBorders>
              <w:bottom w:val="single" w:sz="4" w:space="0" w:color="008FCC" w:themeColor="accent3"/>
            </w:tcBorders>
          </w:tcPr>
          <w:p w14:paraId="2A2E715F" w14:textId="77777777" w:rsidR="00553F10" w:rsidRPr="003414BD" w:rsidRDefault="00553F10" w:rsidP="00553F10">
            <w:pPr>
              <w:pStyle w:val="TableText"/>
              <w:spacing w:line="360" w:lineRule="auto"/>
              <w:rPr>
                <w:rFonts w:cs="Arial"/>
                <w:b/>
                <w:bCs/>
                <w:i/>
              </w:rPr>
            </w:pPr>
          </w:p>
        </w:tc>
        <w:tc>
          <w:tcPr>
            <w:tcW w:w="750" w:type="pct"/>
            <w:tcBorders>
              <w:bottom w:val="single" w:sz="4" w:space="0" w:color="008FCC" w:themeColor="accent3"/>
            </w:tcBorders>
          </w:tcPr>
          <w:p w14:paraId="52C01171" w14:textId="0AB2371F" w:rsidR="00553F10" w:rsidRPr="00FC5963" w:rsidRDefault="00553F10" w:rsidP="00553F10">
            <w:pPr>
              <w:pStyle w:val="TableText"/>
              <w:spacing w:line="360" w:lineRule="auto"/>
            </w:pPr>
            <w:r w:rsidRPr="00FC5963">
              <w:t>E-mail</w:t>
            </w:r>
          </w:p>
        </w:tc>
        <w:tc>
          <w:tcPr>
            <w:tcW w:w="2666" w:type="pct"/>
            <w:tcBorders>
              <w:bottom w:val="single" w:sz="4" w:space="0" w:color="008FCC" w:themeColor="accent3"/>
            </w:tcBorders>
          </w:tcPr>
          <w:p w14:paraId="2D6A0447" w14:textId="1CCDCD04" w:rsidR="00553F10" w:rsidRPr="00161991" w:rsidRDefault="00F24DA2" w:rsidP="00553F10">
            <w:pPr>
              <w:pStyle w:val="TableText"/>
              <w:spacing w:line="360" w:lineRule="auto"/>
            </w:pPr>
            <w:r w:rsidRPr="00F9003E">
              <w:rPr>
                <w:color w:val="FF0000"/>
                <w:highlight w:val="yellow"/>
              </w:rPr>
              <w:t>&lt;&lt;Email address&gt;&gt;</w:t>
            </w:r>
          </w:p>
        </w:tc>
      </w:tr>
      <w:tr w:rsidR="003809CF" w:rsidRPr="00C131BE" w14:paraId="28E00161" w14:textId="77777777" w:rsidTr="003809CF">
        <w:trPr>
          <w:cantSplit/>
        </w:trPr>
        <w:tc>
          <w:tcPr>
            <w:tcW w:w="1584" w:type="pct"/>
            <w:vMerge w:val="restart"/>
            <w:tcBorders>
              <w:top w:val="single" w:sz="4" w:space="0" w:color="008FCC" w:themeColor="accent3"/>
            </w:tcBorders>
          </w:tcPr>
          <w:p w14:paraId="79B401FA" w14:textId="19340CB1" w:rsidR="003809CF" w:rsidRPr="003414BD" w:rsidRDefault="009C295B" w:rsidP="00553F10">
            <w:pPr>
              <w:pStyle w:val="TableText"/>
              <w:spacing w:line="360" w:lineRule="auto"/>
              <w:rPr>
                <w:b/>
                <w:bCs/>
              </w:rPr>
            </w:pPr>
            <w:r>
              <w:rPr>
                <w:b/>
                <w:bCs/>
              </w:rPr>
              <w:t>Funds</w:t>
            </w:r>
          </w:p>
        </w:tc>
        <w:tc>
          <w:tcPr>
            <w:tcW w:w="3416" w:type="pct"/>
            <w:gridSpan w:val="2"/>
            <w:tcBorders>
              <w:top w:val="single" w:sz="4" w:space="0" w:color="008FCC" w:themeColor="accent3"/>
            </w:tcBorders>
          </w:tcPr>
          <w:p w14:paraId="09BCBE5F" w14:textId="7CD7A8F4" w:rsidR="003809CF" w:rsidRPr="00192B97" w:rsidRDefault="007A62D2" w:rsidP="00553F10">
            <w:pPr>
              <w:pStyle w:val="TableText"/>
              <w:spacing w:line="360" w:lineRule="auto"/>
            </w:pPr>
            <w:r>
              <w:t xml:space="preserve">Submetering </w:t>
            </w:r>
            <w:r w:rsidR="00682B47">
              <w:t>Grants</w:t>
            </w:r>
          </w:p>
        </w:tc>
      </w:tr>
      <w:tr w:rsidR="003809CF" w:rsidRPr="00C131BE" w14:paraId="2B91505D" w14:textId="77777777" w:rsidTr="003809CF">
        <w:trPr>
          <w:cantSplit/>
        </w:trPr>
        <w:tc>
          <w:tcPr>
            <w:tcW w:w="1584" w:type="pct"/>
            <w:vMerge/>
            <w:tcBorders>
              <w:bottom w:val="single" w:sz="4" w:space="0" w:color="008FCC" w:themeColor="accent3"/>
            </w:tcBorders>
          </w:tcPr>
          <w:p w14:paraId="34A1A8ED" w14:textId="7552EF17" w:rsidR="003809CF" w:rsidRPr="003414BD" w:rsidRDefault="003809CF" w:rsidP="00553F10">
            <w:pPr>
              <w:pStyle w:val="TableText"/>
              <w:spacing w:line="360" w:lineRule="auto"/>
              <w:rPr>
                <w:b/>
                <w:bCs/>
              </w:rPr>
            </w:pPr>
          </w:p>
        </w:tc>
        <w:tc>
          <w:tcPr>
            <w:tcW w:w="3416" w:type="pct"/>
            <w:gridSpan w:val="2"/>
            <w:tcBorders>
              <w:bottom w:val="single" w:sz="4" w:space="0" w:color="008FCC" w:themeColor="accent3"/>
            </w:tcBorders>
          </w:tcPr>
          <w:p w14:paraId="38DA58E6" w14:textId="0AAC7A6A" w:rsidR="003809CF" w:rsidRDefault="003809CF" w:rsidP="00553F10">
            <w:pPr>
              <w:pStyle w:val="TableText"/>
              <w:spacing w:line="360" w:lineRule="auto"/>
            </w:pPr>
            <w:r>
              <w:t xml:space="preserve">A maximum total amount of  </w:t>
            </w:r>
            <w:sdt>
              <w:sdtPr>
                <w:rPr>
                  <w:color w:val="FF0000"/>
                </w:rPr>
                <w:id w:val="1334575256"/>
                <w:placeholder>
                  <w:docPart w:val="F5E34F95D7A94EE59E98A2B53624E80C"/>
                </w:placeholder>
              </w:sdtPr>
              <w:sdtEndPr>
                <w:rPr>
                  <w:color w:val="auto"/>
                  <w:highlight w:val="yellow"/>
                </w:rPr>
              </w:sdtEndPr>
              <w:sdtContent>
                <w:r w:rsidR="001976DC" w:rsidRPr="008B7DCD">
                  <w:rPr>
                    <w:color w:val="FF0000"/>
                    <w:highlight w:val="yellow"/>
                  </w:rPr>
                  <w:t>&lt;&lt;$</w:t>
                </w:r>
                <w:r w:rsidR="008B7DCD" w:rsidRPr="008B7DCD">
                  <w:rPr>
                    <w:color w:val="FF0000"/>
                    <w:highlight w:val="yellow"/>
                  </w:rPr>
                  <w:t>20,000</w:t>
                </w:r>
                <w:r w:rsidR="001976DC" w:rsidRPr="008B7DCD">
                  <w:rPr>
                    <w:color w:val="FF0000"/>
                    <w:highlight w:val="yellow"/>
                  </w:rPr>
                  <w:t>&gt;&gt;</w:t>
                </w:r>
              </w:sdtContent>
            </w:sdt>
            <w:r>
              <w:t xml:space="preserve"> (GST exclusive) payable in Instalments.</w:t>
            </w:r>
          </w:p>
        </w:tc>
      </w:tr>
      <w:tr w:rsidR="00936C79" w:rsidRPr="00C131BE" w14:paraId="660725F9" w14:textId="77777777" w:rsidTr="003809CF">
        <w:trPr>
          <w:cantSplit/>
        </w:trPr>
        <w:tc>
          <w:tcPr>
            <w:tcW w:w="1584" w:type="pct"/>
            <w:tcBorders>
              <w:top w:val="single" w:sz="4" w:space="0" w:color="008FCC" w:themeColor="accent3"/>
            </w:tcBorders>
          </w:tcPr>
          <w:p w14:paraId="00C4CD57" w14:textId="77777777" w:rsidR="00936C79" w:rsidRPr="003414BD" w:rsidRDefault="00936C79" w:rsidP="00137694">
            <w:pPr>
              <w:pStyle w:val="TableText"/>
              <w:spacing w:after="0"/>
              <w:rPr>
                <w:b/>
                <w:bCs/>
              </w:rPr>
            </w:pPr>
            <w:r w:rsidRPr="003414BD">
              <w:rPr>
                <w:b/>
                <w:bCs/>
              </w:rPr>
              <w:t>Commencement Date</w:t>
            </w:r>
          </w:p>
          <w:p w14:paraId="19063602" w14:textId="459DC1A7" w:rsidR="00936C79" w:rsidRPr="003414BD" w:rsidRDefault="00936C79" w:rsidP="00137694">
            <w:pPr>
              <w:pStyle w:val="TableText"/>
              <w:spacing w:after="0"/>
              <w:rPr>
                <w:b/>
                <w:bCs/>
                <w:sz w:val="20"/>
              </w:rPr>
            </w:pPr>
            <w:r w:rsidRPr="009926A1">
              <w:rPr>
                <w:rFonts w:cs="Calibri"/>
                <w:b/>
                <w:bCs/>
                <w:i/>
                <w:sz w:val="18"/>
                <w:szCs w:val="22"/>
              </w:rPr>
              <w:t xml:space="preserve">(refer to clause </w:t>
            </w:r>
            <w:r w:rsidR="00766B5A" w:rsidRPr="009926A1">
              <w:rPr>
                <w:rFonts w:cs="Calibri"/>
                <w:b/>
                <w:bCs/>
                <w:i/>
                <w:sz w:val="18"/>
                <w:szCs w:val="22"/>
              </w:rPr>
              <w:fldChar w:fldCharType="begin"/>
            </w:r>
            <w:r w:rsidR="00766B5A" w:rsidRPr="009926A1">
              <w:rPr>
                <w:rFonts w:cs="Calibri"/>
                <w:b/>
                <w:bCs/>
                <w:i/>
                <w:sz w:val="18"/>
                <w:szCs w:val="22"/>
              </w:rPr>
              <w:instrText xml:space="preserve"> REF _Ref12274408 \r \h </w:instrText>
            </w:r>
            <w:r w:rsidR="00B271A7" w:rsidRPr="009926A1">
              <w:rPr>
                <w:rFonts w:cs="Calibri"/>
                <w:b/>
                <w:bCs/>
                <w:i/>
                <w:sz w:val="18"/>
                <w:szCs w:val="22"/>
              </w:rPr>
              <w:instrText xml:space="preserve"> \* MERGEFORMAT </w:instrText>
            </w:r>
            <w:r w:rsidR="00766B5A" w:rsidRPr="009926A1">
              <w:rPr>
                <w:rFonts w:cs="Calibri"/>
                <w:b/>
                <w:bCs/>
                <w:i/>
                <w:sz w:val="18"/>
                <w:szCs w:val="22"/>
              </w:rPr>
            </w:r>
            <w:r w:rsidR="00766B5A" w:rsidRPr="009926A1">
              <w:rPr>
                <w:rFonts w:cs="Calibri"/>
                <w:b/>
                <w:bCs/>
                <w:i/>
                <w:sz w:val="18"/>
                <w:szCs w:val="22"/>
              </w:rPr>
              <w:fldChar w:fldCharType="separate"/>
            </w:r>
            <w:r w:rsidR="006F41E9">
              <w:rPr>
                <w:rFonts w:cs="Calibri"/>
                <w:b/>
                <w:bCs/>
                <w:i/>
                <w:sz w:val="18"/>
                <w:szCs w:val="22"/>
              </w:rPr>
              <w:t>2</w:t>
            </w:r>
            <w:r w:rsidR="00766B5A" w:rsidRPr="009926A1">
              <w:rPr>
                <w:rFonts w:cs="Calibri"/>
                <w:b/>
                <w:bCs/>
                <w:i/>
                <w:sz w:val="18"/>
                <w:szCs w:val="22"/>
              </w:rPr>
              <w:fldChar w:fldCharType="end"/>
            </w:r>
            <w:r w:rsidR="00A5533B">
              <w:rPr>
                <w:rFonts w:cs="Calibri"/>
                <w:b/>
                <w:bCs/>
                <w:i/>
                <w:sz w:val="18"/>
                <w:szCs w:val="22"/>
              </w:rPr>
              <w:t xml:space="preserve"> </w:t>
            </w:r>
            <w:r w:rsidRPr="009926A1">
              <w:rPr>
                <w:rFonts w:cs="Calibri"/>
                <w:b/>
                <w:bCs/>
                <w:i/>
                <w:sz w:val="18"/>
                <w:szCs w:val="22"/>
              </w:rPr>
              <w:t xml:space="preserve">- </w:t>
            </w:r>
            <w:r w:rsidR="00766B5A" w:rsidRPr="009926A1">
              <w:rPr>
                <w:rFonts w:cs="Calibri"/>
                <w:b/>
                <w:bCs/>
                <w:i/>
                <w:sz w:val="18"/>
                <w:szCs w:val="22"/>
              </w:rPr>
              <w:t>Term</w:t>
            </w:r>
            <w:r w:rsidRPr="009926A1">
              <w:rPr>
                <w:rFonts w:cs="Calibri"/>
                <w:b/>
                <w:bCs/>
                <w:i/>
                <w:sz w:val="18"/>
                <w:szCs w:val="22"/>
              </w:rPr>
              <w:t>)</w:t>
            </w:r>
          </w:p>
        </w:tc>
        <w:tc>
          <w:tcPr>
            <w:tcW w:w="3416" w:type="pct"/>
            <w:gridSpan w:val="2"/>
            <w:tcBorders>
              <w:top w:val="single" w:sz="4" w:space="0" w:color="008FCC" w:themeColor="accent3"/>
            </w:tcBorders>
          </w:tcPr>
          <w:p w14:paraId="1E52B56F" w14:textId="637B6882" w:rsidR="00936C79" w:rsidRPr="00192B97" w:rsidRDefault="00F31301" w:rsidP="00553F10">
            <w:pPr>
              <w:pStyle w:val="TableText"/>
              <w:spacing w:line="360" w:lineRule="auto"/>
            </w:pPr>
            <w:r>
              <w:t>The date the contract is signed by both parties.</w:t>
            </w:r>
          </w:p>
        </w:tc>
      </w:tr>
    </w:tbl>
    <w:p w14:paraId="56537D83" w14:textId="77777777" w:rsidR="00137694" w:rsidRDefault="00137694" w:rsidP="003809CF">
      <w:pPr>
        <w:pStyle w:val="H1noTOC"/>
        <w:pBdr>
          <w:bottom w:val="single" w:sz="4" w:space="1" w:color="008FCC" w:themeColor="accent3"/>
        </w:pBdr>
      </w:pPr>
      <w:bookmarkStart w:id="2" w:name="_Toc423013969"/>
      <w:bookmarkStart w:id="3" w:name="_Toc423073917"/>
      <w:bookmarkStart w:id="4" w:name="_Toc423074007"/>
    </w:p>
    <w:p w14:paraId="3B489DF5" w14:textId="53A844F4" w:rsidR="00936C79" w:rsidRPr="00E56809" w:rsidRDefault="00936C79" w:rsidP="00E4081C">
      <w:pPr>
        <w:pStyle w:val="H1noTOC"/>
        <w:rPr>
          <w:rFonts w:ascii="Franklin Gothic Medium" w:hAnsi="Franklin Gothic Medium" w:cs="Calibri"/>
          <w:b/>
          <w:i/>
          <w:color w:val="auto"/>
        </w:rPr>
      </w:pPr>
      <w:bookmarkStart w:id="5" w:name="_Toc108536445"/>
      <w:r>
        <w:t>Additional Insurance Policies</w:t>
      </w:r>
      <w:bookmarkEnd w:id="2"/>
      <w:bookmarkEnd w:id="3"/>
      <w:bookmarkEnd w:id="4"/>
      <w:bookmarkEnd w:id="5"/>
    </w:p>
    <w:p w14:paraId="79B5FC7D" w14:textId="5403639E" w:rsidR="00E3088D" w:rsidRPr="0039588B" w:rsidRDefault="00E3088D" w:rsidP="00E3088D">
      <w:pPr>
        <w:pStyle w:val="Caption"/>
        <w:keepNext/>
      </w:pPr>
      <w:r>
        <w:t xml:space="preserve">Table </w:t>
      </w:r>
      <w:r>
        <w:fldChar w:fldCharType="begin"/>
      </w:r>
      <w:r>
        <w:instrText xml:space="preserve"> SEQ Table \* ARABIC </w:instrText>
      </w:r>
      <w:r>
        <w:fldChar w:fldCharType="separate"/>
      </w:r>
      <w:r w:rsidR="006F41E9">
        <w:rPr>
          <w:noProof/>
        </w:rPr>
        <w:t>2</w:t>
      </w:r>
      <w:r>
        <w:fldChar w:fldCharType="end"/>
      </w:r>
      <w:r>
        <w:t xml:space="preserve">: </w:t>
      </w:r>
      <w:r w:rsidRPr="0067636F">
        <w:t>Additional Insurance Policies</w:t>
      </w:r>
    </w:p>
    <w:tbl>
      <w:tblPr>
        <w:tblW w:w="5000" w:type="pct"/>
        <w:tblBorders>
          <w:bottom w:val="single" w:sz="4" w:space="0" w:color="008FCC" w:themeColor="accent3"/>
          <w:insideH w:val="single" w:sz="4" w:space="0" w:color="auto"/>
        </w:tblBorders>
        <w:tblLook w:val="00A0" w:firstRow="1" w:lastRow="0" w:firstColumn="1" w:lastColumn="0" w:noHBand="0" w:noVBand="0"/>
        <w:tblCaption w:val="Insurance Policies"/>
        <w:tblDescription w:val="Type of Insurances required"/>
      </w:tblPr>
      <w:tblGrid>
        <w:gridCol w:w="2783"/>
        <w:gridCol w:w="5030"/>
        <w:gridCol w:w="1826"/>
      </w:tblGrid>
      <w:tr w:rsidR="00936C79" w:rsidRPr="00E56809" w14:paraId="198D9152" w14:textId="77777777" w:rsidTr="008176B2">
        <w:trPr>
          <w:trHeight w:val="249"/>
          <w:tblHeader/>
        </w:trPr>
        <w:tc>
          <w:tcPr>
            <w:tcW w:w="1444" w:type="pct"/>
            <w:tcBorders>
              <w:top w:val="single" w:sz="4" w:space="0" w:color="008FCC"/>
              <w:bottom w:val="single" w:sz="4" w:space="0" w:color="008FCC" w:themeColor="accent3"/>
            </w:tcBorders>
            <w:shd w:val="clear" w:color="auto" w:fill="008FCC" w:themeFill="accent3"/>
          </w:tcPr>
          <w:p w14:paraId="6BE08FBA" w14:textId="77777777" w:rsidR="00936C79" w:rsidRPr="00E4081C" w:rsidRDefault="00936C79" w:rsidP="00E56809">
            <w:pPr>
              <w:pStyle w:val="TableText"/>
              <w:rPr>
                <w:b/>
                <w:bCs/>
                <w:color w:val="FFFFFF" w:themeColor="background1"/>
              </w:rPr>
            </w:pPr>
            <w:r w:rsidRPr="00E4081C">
              <w:rPr>
                <w:b/>
                <w:bCs/>
                <w:color w:val="FFFFFF" w:themeColor="background1"/>
              </w:rPr>
              <w:t>Types of Insurances</w:t>
            </w:r>
          </w:p>
        </w:tc>
        <w:tc>
          <w:tcPr>
            <w:tcW w:w="2609" w:type="pct"/>
            <w:tcBorders>
              <w:top w:val="single" w:sz="4" w:space="0" w:color="008FCC"/>
              <w:bottom w:val="single" w:sz="4" w:space="0" w:color="008FCC" w:themeColor="accent3"/>
            </w:tcBorders>
            <w:shd w:val="clear" w:color="auto" w:fill="008FCC" w:themeFill="accent3"/>
          </w:tcPr>
          <w:p w14:paraId="20F6B69A" w14:textId="77777777" w:rsidR="00936C79" w:rsidRPr="00E4081C" w:rsidRDefault="00936C79" w:rsidP="00E56809">
            <w:pPr>
              <w:pStyle w:val="TableText"/>
              <w:rPr>
                <w:b/>
                <w:bCs/>
                <w:i/>
                <w:iCs/>
                <w:color w:val="FFFFFF" w:themeColor="background1"/>
              </w:rPr>
            </w:pPr>
            <w:r w:rsidRPr="00E4081C">
              <w:rPr>
                <w:b/>
                <w:bCs/>
                <w:i/>
                <w:iCs/>
                <w:color w:val="FFFFFF" w:themeColor="background1"/>
              </w:rPr>
              <w:t>Minimum Sum Insured</w:t>
            </w:r>
          </w:p>
        </w:tc>
        <w:tc>
          <w:tcPr>
            <w:tcW w:w="947" w:type="pct"/>
            <w:tcBorders>
              <w:top w:val="single" w:sz="4" w:space="0" w:color="008FCC"/>
              <w:bottom w:val="single" w:sz="4" w:space="0" w:color="008FCC" w:themeColor="accent3"/>
            </w:tcBorders>
            <w:shd w:val="clear" w:color="auto" w:fill="008FCC" w:themeFill="accent3"/>
          </w:tcPr>
          <w:p w14:paraId="33C7F84E" w14:textId="77777777" w:rsidR="00936C79" w:rsidRPr="00E4081C" w:rsidRDefault="00936C79" w:rsidP="00E56809">
            <w:pPr>
              <w:pStyle w:val="TableText"/>
              <w:rPr>
                <w:b/>
                <w:bCs/>
                <w:i/>
                <w:iCs/>
                <w:color w:val="FFFFFF" w:themeColor="background1"/>
              </w:rPr>
            </w:pPr>
            <w:r w:rsidRPr="00E4081C">
              <w:rPr>
                <w:b/>
                <w:bCs/>
                <w:i/>
                <w:iCs/>
                <w:color w:val="FFFFFF" w:themeColor="background1"/>
              </w:rPr>
              <w:t>Tick if Required</w:t>
            </w:r>
          </w:p>
        </w:tc>
      </w:tr>
      <w:tr w:rsidR="00936C79" w:rsidRPr="00E56809" w14:paraId="39F8867D" w14:textId="77777777" w:rsidTr="008176B2">
        <w:tc>
          <w:tcPr>
            <w:tcW w:w="1444" w:type="pct"/>
            <w:tcBorders>
              <w:top w:val="single" w:sz="4" w:space="0" w:color="008FCC" w:themeColor="accent3"/>
              <w:bottom w:val="single" w:sz="4" w:space="0" w:color="008FCC" w:themeColor="accent3"/>
            </w:tcBorders>
          </w:tcPr>
          <w:p w14:paraId="670CA71E" w14:textId="04495D73" w:rsidR="00936C79" w:rsidRPr="00E56809" w:rsidRDefault="00122116" w:rsidP="00E56809">
            <w:pPr>
              <w:pStyle w:val="TableText"/>
              <w:rPr>
                <w:b/>
                <w:bCs/>
              </w:rPr>
            </w:pPr>
            <w:r>
              <w:rPr>
                <w:b/>
                <w:bCs/>
              </w:rPr>
              <w:t>Nil</w:t>
            </w:r>
          </w:p>
        </w:tc>
        <w:tc>
          <w:tcPr>
            <w:tcW w:w="2609" w:type="pct"/>
            <w:tcBorders>
              <w:top w:val="single" w:sz="4" w:space="0" w:color="008FCC" w:themeColor="accent3"/>
              <w:bottom w:val="single" w:sz="4" w:space="0" w:color="008FCC" w:themeColor="accent3"/>
            </w:tcBorders>
          </w:tcPr>
          <w:p w14:paraId="6B7409CE" w14:textId="67316B90" w:rsidR="00936C79" w:rsidRPr="00E56809" w:rsidRDefault="00936C79" w:rsidP="00E56809">
            <w:pPr>
              <w:pStyle w:val="TableText"/>
            </w:pPr>
          </w:p>
        </w:tc>
        <w:sdt>
          <w:sdtPr>
            <w:rPr>
              <w:rFonts w:asciiTheme="minorHAnsi" w:hAnsiTheme="minorHAnsi" w:cstheme="minorHAnsi"/>
            </w:rPr>
            <w:id w:val="830259544"/>
            <w14:checkbox>
              <w14:checked w14:val="0"/>
              <w14:checkedState w14:val="0050" w14:font="Frutiger 45 Light"/>
              <w14:uncheckedState w14:val="2610" w14:font="MS Gothic"/>
            </w14:checkbox>
          </w:sdtPr>
          <w:sdtEndPr/>
          <w:sdtContent>
            <w:tc>
              <w:tcPr>
                <w:tcW w:w="947" w:type="pct"/>
                <w:tcBorders>
                  <w:top w:val="single" w:sz="4" w:space="0" w:color="008FCC" w:themeColor="accent3"/>
                  <w:bottom w:val="single" w:sz="4" w:space="0" w:color="008FCC" w:themeColor="accent3"/>
                </w:tcBorders>
              </w:tcPr>
              <w:p w14:paraId="5DA910DB" w14:textId="2D36BDED" w:rsidR="00936C79" w:rsidRPr="0039588B" w:rsidRDefault="00122116" w:rsidP="00E56809">
                <w:pPr>
                  <w:pStyle w:val="TableText"/>
                  <w:rPr>
                    <w:rFonts w:asciiTheme="minorHAnsi" w:hAnsiTheme="minorHAnsi" w:cstheme="minorHAnsi"/>
                  </w:rPr>
                </w:pPr>
                <w:r>
                  <w:rPr>
                    <w:rFonts w:ascii="MS Gothic" w:eastAsia="MS Gothic" w:hAnsi="MS Gothic" w:cstheme="minorHAnsi" w:hint="eastAsia"/>
                  </w:rPr>
                  <w:t>☐</w:t>
                </w:r>
              </w:p>
            </w:tc>
          </w:sdtContent>
        </w:sdt>
      </w:tr>
    </w:tbl>
    <w:p w14:paraId="64971A7C" w14:textId="77777777" w:rsidR="00D96823" w:rsidRDefault="00D96823" w:rsidP="00D96823">
      <w:pPr>
        <w:pStyle w:val="H1noTOC"/>
      </w:pPr>
      <w:bookmarkStart w:id="6" w:name="_Toc108536446"/>
      <w:r>
        <w:t>Special Conditions</w:t>
      </w:r>
      <w:bookmarkEnd w:id="6"/>
      <w:r>
        <w:t xml:space="preserve"> </w:t>
      </w:r>
    </w:p>
    <w:p w14:paraId="5B6D2921" w14:textId="24F471D2" w:rsidR="00D96823" w:rsidRDefault="00D96823" w:rsidP="00D96823">
      <w:pPr>
        <w:pStyle w:val="NoTOCHdg2"/>
      </w:pPr>
      <w:r>
        <w:t>Covid-19</w:t>
      </w:r>
    </w:p>
    <w:p w14:paraId="0BA06146" w14:textId="77777777" w:rsidR="00D96823" w:rsidRPr="00354902" w:rsidRDefault="00D96823" w:rsidP="00D96823">
      <w:pPr>
        <w:pStyle w:val="NoTOCHdg3"/>
      </w:pPr>
      <w:r w:rsidRPr="00863623">
        <w:rPr>
          <w:lang w:val="en-GB"/>
        </w:rPr>
        <w:t>Both parties acknowledge the uncertainty arising from the</w:t>
      </w:r>
      <w:r>
        <w:rPr>
          <w:lang w:val="en-GB"/>
        </w:rPr>
        <w:t xml:space="preserve"> </w:t>
      </w:r>
      <w:r w:rsidRPr="00863623">
        <w:rPr>
          <w:lang w:val="en-GB"/>
        </w:rPr>
        <w:t>current pandemic COVID-19, the measures taken by State and Commonwealth Governments in relation to the emergency, and the consequential effects on daily activities (“C-19 Emergency”).</w:t>
      </w:r>
    </w:p>
    <w:p w14:paraId="22C07AF2" w14:textId="1411DEAE" w:rsidR="00D96823" w:rsidRPr="00354902" w:rsidRDefault="00D96823" w:rsidP="00D96823">
      <w:pPr>
        <w:pStyle w:val="NoTOCHdg3"/>
      </w:pPr>
      <w:bookmarkStart w:id="7" w:name="_Ref64897595"/>
      <w:r w:rsidRPr="00354902">
        <w:rPr>
          <w:lang w:val="en-GB"/>
        </w:rPr>
        <w:t>If either party becomes aware that i</w:t>
      </w:r>
      <w:r w:rsidRPr="00354902">
        <w:t xml:space="preserve">t is, will be or has been materially affected in </w:t>
      </w:r>
      <w:r w:rsidRPr="00354902">
        <w:rPr>
          <w:lang w:val="en-GB"/>
        </w:rPr>
        <w:t xml:space="preserve">its ability to comply with any of its obligations on time under this </w:t>
      </w:r>
      <w:r w:rsidR="001E73B5">
        <w:rPr>
          <w:lang w:val="en-GB"/>
        </w:rPr>
        <w:t>Deed</w:t>
      </w:r>
      <w:r w:rsidRPr="00354902">
        <w:rPr>
          <w:lang w:val="en-GB"/>
        </w:rPr>
        <w:t xml:space="preserve"> because of the C-19 Emergency, it must, as soon as possible, give the other party a written </w:t>
      </w:r>
      <w:r w:rsidR="00313143">
        <w:rPr>
          <w:lang w:val="en-GB"/>
        </w:rPr>
        <w:t>Notice</w:t>
      </w:r>
      <w:r w:rsidRPr="00354902">
        <w:rPr>
          <w:lang w:val="en-GB"/>
        </w:rPr>
        <w:t xml:space="preserve"> which sets out:</w:t>
      </w:r>
      <w:bookmarkEnd w:id="7"/>
      <w:r w:rsidRPr="00354902">
        <w:rPr>
          <w:lang w:val="en-GB"/>
        </w:rPr>
        <w:t> </w:t>
      </w:r>
    </w:p>
    <w:p w14:paraId="4D395873" w14:textId="77777777" w:rsidR="00D96823" w:rsidRPr="00863623" w:rsidRDefault="00D96823" w:rsidP="00D96823">
      <w:pPr>
        <w:pStyle w:val="NoTOCHdg4"/>
      </w:pPr>
      <w:r w:rsidRPr="00863623">
        <w:rPr>
          <w:lang w:val="en-GB"/>
        </w:rPr>
        <w:t>the nature and extent of the obligations affected by the C-19 Emergency; </w:t>
      </w:r>
    </w:p>
    <w:p w14:paraId="2C031902" w14:textId="77777777" w:rsidR="00D96823" w:rsidRPr="00863623" w:rsidRDefault="00D96823" w:rsidP="00D96823">
      <w:pPr>
        <w:pStyle w:val="NoTOCHdg4"/>
      </w:pPr>
      <w:r w:rsidRPr="00863623">
        <w:rPr>
          <w:lang w:val="en-GB"/>
        </w:rPr>
        <w:t>the ways in which the C-19 Emergency will affect its ability to perform those obligations; and </w:t>
      </w:r>
    </w:p>
    <w:p w14:paraId="0DE3246B" w14:textId="6CFE3DF3" w:rsidR="00D96823" w:rsidRPr="00863623" w:rsidRDefault="00D96823" w:rsidP="00D96823">
      <w:pPr>
        <w:pStyle w:val="NoTOCHdg4"/>
      </w:pPr>
      <w:r w:rsidRPr="00863623">
        <w:rPr>
          <w:lang w:val="en-GB"/>
        </w:rPr>
        <w:t xml:space="preserve">a proposal that the parties either vary the </w:t>
      </w:r>
      <w:r w:rsidR="001E73B5">
        <w:rPr>
          <w:lang w:val="en-GB"/>
        </w:rPr>
        <w:t>Deed</w:t>
      </w:r>
      <w:r w:rsidRPr="00863623">
        <w:rPr>
          <w:lang w:val="en-GB"/>
        </w:rPr>
        <w:t xml:space="preserve"> to mitigate the effects of the C-19 Emergency (for example, to change time frames and/or the scope of Services</w:t>
      </w:r>
      <w:r w:rsidR="00C62269" w:rsidRPr="00863623">
        <w:rPr>
          <w:lang w:val="en-GB"/>
        </w:rPr>
        <w:t>) or</w:t>
      </w:r>
      <w:r w:rsidRPr="00863623">
        <w:rPr>
          <w:lang w:val="en-GB"/>
        </w:rPr>
        <w:t xml:space="preserve"> terminate by </w:t>
      </w:r>
      <w:r w:rsidR="001E73B5">
        <w:rPr>
          <w:lang w:val="en-GB"/>
        </w:rPr>
        <w:t>Deed</w:t>
      </w:r>
      <w:r w:rsidRPr="00863623">
        <w:rPr>
          <w:lang w:val="en-GB"/>
        </w:rPr>
        <w:t>. </w:t>
      </w:r>
    </w:p>
    <w:p w14:paraId="5DF8C34F" w14:textId="393883E8" w:rsidR="00D96823" w:rsidRDefault="00D96823" w:rsidP="00D96823">
      <w:pPr>
        <w:pStyle w:val="NoTOCHdg3"/>
        <w:rPr>
          <w:lang w:val="en-GB"/>
        </w:rPr>
      </w:pPr>
      <w:r w:rsidRPr="00863623">
        <w:rPr>
          <w:lang w:val="en-GB"/>
        </w:rPr>
        <w:t xml:space="preserve">When a party receives a </w:t>
      </w:r>
      <w:r w:rsidR="00313143">
        <w:rPr>
          <w:lang w:val="en-GB"/>
        </w:rPr>
        <w:t>Notice</w:t>
      </w:r>
      <w:r w:rsidRPr="00863623">
        <w:rPr>
          <w:lang w:val="en-GB"/>
        </w:rPr>
        <w:t xml:space="preserve"> under </w:t>
      </w:r>
      <w:r w:rsidRPr="009A6C3D">
        <w:rPr>
          <w:b/>
          <w:bCs/>
          <w:lang w:val="en-GB"/>
        </w:rPr>
        <w:t xml:space="preserve">clause </w:t>
      </w:r>
      <w:r w:rsidR="009A6C3D" w:rsidRPr="009A6C3D">
        <w:rPr>
          <w:b/>
          <w:bCs/>
          <w:lang w:val="en-GB"/>
        </w:rPr>
        <w:fldChar w:fldCharType="begin"/>
      </w:r>
      <w:r w:rsidR="009A6C3D" w:rsidRPr="009A6C3D">
        <w:rPr>
          <w:b/>
          <w:bCs/>
          <w:lang w:val="en-GB"/>
        </w:rPr>
        <w:instrText xml:space="preserve"> REF _Ref64897595 \w \h </w:instrText>
      </w:r>
      <w:r w:rsidR="009A6C3D">
        <w:rPr>
          <w:b/>
          <w:bCs/>
          <w:lang w:val="en-GB"/>
        </w:rPr>
        <w:instrText xml:space="preserve"> \* MERGEFORMAT </w:instrText>
      </w:r>
      <w:r w:rsidR="009A6C3D" w:rsidRPr="009A6C3D">
        <w:rPr>
          <w:b/>
          <w:bCs/>
          <w:lang w:val="en-GB"/>
        </w:rPr>
      </w:r>
      <w:r w:rsidR="009A6C3D" w:rsidRPr="009A6C3D">
        <w:rPr>
          <w:b/>
          <w:bCs/>
          <w:lang w:val="en-GB"/>
        </w:rPr>
        <w:fldChar w:fldCharType="separate"/>
      </w:r>
      <w:r w:rsidR="006F41E9">
        <w:rPr>
          <w:b/>
          <w:bCs/>
          <w:lang w:val="en-GB"/>
        </w:rPr>
        <w:t>1.1(2)</w:t>
      </w:r>
      <w:r w:rsidR="009A6C3D" w:rsidRPr="009A6C3D">
        <w:rPr>
          <w:b/>
          <w:bCs/>
          <w:lang w:val="en-GB"/>
        </w:rPr>
        <w:fldChar w:fldCharType="end"/>
      </w:r>
      <w:r w:rsidRPr="00863623">
        <w:rPr>
          <w:lang w:val="en-GB"/>
        </w:rPr>
        <w:t xml:space="preserve">, it must respond to the </w:t>
      </w:r>
      <w:r w:rsidR="00313143">
        <w:rPr>
          <w:lang w:val="en-GB"/>
        </w:rPr>
        <w:t>Notice</w:t>
      </w:r>
      <w:r w:rsidRPr="00863623">
        <w:rPr>
          <w:lang w:val="en-GB"/>
        </w:rPr>
        <w:t xml:space="preserve"> as soon as practicable, and the parties will attempt in good faith to reach </w:t>
      </w:r>
      <w:r w:rsidR="001E73B5">
        <w:rPr>
          <w:lang w:val="en-GB"/>
        </w:rPr>
        <w:t>Deed</w:t>
      </w:r>
      <w:r w:rsidRPr="00863623">
        <w:rPr>
          <w:lang w:val="en-GB"/>
        </w:rPr>
        <w:t xml:space="preserve"> promptly to vary or terminate the </w:t>
      </w:r>
      <w:r w:rsidR="001E73B5">
        <w:rPr>
          <w:lang w:val="en-GB"/>
        </w:rPr>
        <w:t>Deed</w:t>
      </w:r>
      <w:r w:rsidRPr="00863623">
        <w:rPr>
          <w:lang w:val="en-GB"/>
        </w:rPr>
        <w:t>. </w:t>
      </w:r>
    </w:p>
    <w:p w14:paraId="2B698E82" w14:textId="5A0C4257" w:rsidR="00D96823" w:rsidRPr="000C267A" w:rsidRDefault="00D96823" w:rsidP="00D96823">
      <w:pPr>
        <w:pStyle w:val="NoTOCHdg3"/>
        <w:rPr>
          <w:lang w:val="en-GB"/>
        </w:rPr>
      </w:pPr>
      <w:r w:rsidRPr="000C267A">
        <w:rPr>
          <w:lang w:val="en-GB"/>
        </w:rPr>
        <w:t xml:space="preserve">Despite any other provisions in this </w:t>
      </w:r>
      <w:r w:rsidR="001E73B5">
        <w:rPr>
          <w:lang w:val="en-GB"/>
        </w:rPr>
        <w:t>Deed</w:t>
      </w:r>
      <w:r w:rsidRPr="000C267A">
        <w:rPr>
          <w:lang w:val="en-GB"/>
        </w:rPr>
        <w:t>, if the Department considers that, as a result of the C-19 Emergency: </w:t>
      </w:r>
    </w:p>
    <w:p w14:paraId="0B8CDEC8" w14:textId="77777777" w:rsidR="00D96823" w:rsidRPr="00863623" w:rsidRDefault="00D96823" w:rsidP="00D96823">
      <w:pPr>
        <w:pStyle w:val="NoTOCHdg4"/>
        <w:rPr>
          <w:lang w:val="en-GB"/>
        </w:rPr>
      </w:pPr>
      <w:r w:rsidRPr="00863623">
        <w:rPr>
          <w:lang w:val="en-GB"/>
        </w:rPr>
        <w:t>there is likely to be significant delay before you will be able to complete your obligations;</w:t>
      </w:r>
    </w:p>
    <w:p w14:paraId="364B520F" w14:textId="77777777" w:rsidR="00D96823" w:rsidRPr="00863623" w:rsidRDefault="00D96823" w:rsidP="00D96823">
      <w:pPr>
        <w:pStyle w:val="NoTOCHdg4"/>
        <w:rPr>
          <w:lang w:val="en-GB"/>
        </w:rPr>
      </w:pPr>
      <w:r w:rsidRPr="00863623">
        <w:rPr>
          <w:lang w:val="en-GB"/>
        </w:rPr>
        <w:t>the Department will no longer require the goods and/or services; or</w:t>
      </w:r>
    </w:p>
    <w:p w14:paraId="0297D428" w14:textId="77777777" w:rsidR="00D96823" w:rsidRPr="00863623" w:rsidRDefault="00D96823" w:rsidP="00D96823">
      <w:pPr>
        <w:pStyle w:val="NoTOCHdg4"/>
        <w:rPr>
          <w:lang w:val="en-GB"/>
        </w:rPr>
      </w:pPr>
      <w:r w:rsidRPr="00863623">
        <w:rPr>
          <w:lang w:val="en-GB"/>
        </w:rPr>
        <w:t xml:space="preserve">the </w:t>
      </w:r>
      <w:r w:rsidRPr="00AD26A5">
        <w:rPr>
          <w:lang w:val="en-GB"/>
        </w:rPr>
        <w:t xml:space="preserve">Project </w:t>
      </w:r>
      <w:r w:rsidRPr="00863623">
        <w:rPr>
          <w:lang w:val="en-GB"/>
        </w:rPr>
        <w:t>is no longer viable; </w:t>
      </w:r>
    </w:p>
    <w:p w14:paraId="15B2B9AE" w14:textId="7334D112" w:rsidR="00D96823" w:rsidRPr="00354902" w:rsidRDefault="00D96823" w:rsidP="00652BD4">
      <w:pPr>
        <w:pStyle w:val="NoTOCHdg3"/>
        <w:numPr>
          <w:ilvl w:val="0"/>
          <w:numId w:val="0"/>
        </w:numPr>
        <w:ind w:left="1701"/>
      </w:pPr>
      <w:r w:rsidRPr="00863623">
        <w:rPr>
          <w:lang w:val="en-GB"/>
        </w:rPr>
        <w:t xml:space="preserve">the Department may terminate the </w:t>
      </w:r>
      <w:r w:rsidR="001E73B5">
        <w:rPr>
          <w:lang w:val="en-GB"/>
        </w:rPr>
        <w:t>Deed</w:t>
      </w:r>
      <w:r w:rsidRPr="00863623">
        <w:rPr>
          <w:lang w:val="en-GB"/>
        </w:rPr>
        <w:t xml:space="preserve"> by </w:t>
      </w:r>
      <w:r w:rsidR="00313143">
        <w:rPr>
          <w:lang w:val="en-GB"/>
        </w:rPr>
        <w:t>Notice</w:t>
      </w:r>
      <w:r w:rsidRPr="00863623">
        <w:rPr>
          <w:lang w:val="en-GB"/>
        </w:rPr>
        <w:t xml:space="preserve">, with effect on the date stated in the </w:t>
      </w:r>
      <w:r w:rsidR="00313143">
        <w:rPr>
          <w:lang w:val="en-GB"/>
        </w:rPr>
        <w:t>Notice</w:t>
      </w:r>
      <w:r w:rsidRPr="00863623">
        <w:rPr>
          <w:lang w:val="en-GB"/>
        </w:rPr>
        <w:t>.</w:t>
      </w:r>
    </w:p>
    <w:p w14:paraId="50BF3B16" w14:textId="53B68943" w:rsidR="00D96823" w:rsidRPr="00D96823" w:rsidRDefault="00D96823" w:rsidP="00D96823">
      <w:pPr>
        <w:pStyle w:val="NoTOCHdg3"/>
        <w:rPr>
          <w:lang w:val="en-GB"/>
        </w:rPr>
      </w:pPr>
      <w:r w:rsidRPr="009926A1">
        <w:rPr>
          <w:lang w:val="en-GB"/>
        </w:rPr>
        <w:t>You release the Department from any claims in respect of termination under this clause.</w:t>
      </w:r>
    </w:p>
    <w:p w14:paraId="0E4C3697" w14:textId="52D08069" w:rsidR="00AD26A5" w:rsidRDefault="00AD26A5" w:rsidP="00D96823">
      <w:pPr>
        <w:pStyle w:val="Defmainpara"/>
        <w:numPr>
          <w:ilvl w:val="0"/>
          <w:numId w:val="0"/>
        </w:numPr>
        <w:ind w:left="709"/>
      </w:pPr>
      <w:r>
        <w:br w:type="page"/>
      </w:r>
    </w:p>
    <w:p w14:paraId="6A93DC39" w14:textId="20741A86" w:rsidR="00936C79" w:rsidRPr="002A4F03" w:rsidRDefault="00B21C40" w:rsidP="00E96806">
      <w:pPr>
        <w:pStyle w:val="H1noTOC"/>
      </w:pPr>
      <w:bookmarkStart w:id="8" w:name="_Toc108536447"/>
      <w:r>
        <w:t>Terms</w:t>
      </w:r>
      <w:bookmarkEnd w:id="8"/>
    </w:p>
    <w:p w14:paraId="457471AA" w14:textId="1E8D070F" w:rsidR="00936C79" w:rsidRPr="00E96806" w:rsidRDefault="00AF3595" w:rsidP="00E96806">
      <w:pPr>
        <w:pStyle w:val="Heading1"/>
      </w:pPr>
      <w:bookmarkStart w:id="9" w:name="_Toc64556812"/>
      <w:bookmarkStart w:id="10" w:name="_Toc108536448"/>
      <w:bookmarkStart w:id="11" w:name="_Ref172106742"/>
      <w:r>
        <w:t>Definitions and Interpretation</w:t>
      </w:r>
      <w:bookmarkEnd w:id="9"/>
      <w:bookmarkEnd w:id="10"/>
      <w:r>
        <w:t xml:space="preserve"> </w:t>
      </w:r>
    </w:p>
    <w:p w14:paraId="77A5FA77" w14:textId="330586BA" w:rsidR="00936C79" w:rsidRPr="00BA5969" w:rsidRDefault="00936C79" w:rsidP="00AF3595">
      <w:pPr>
        <w:pStyle w:val="Heading2"/>
      </w:pPr>
      <w:bookmarkStart w:id="12" w:name="_Toc423013972"/>
      <w:bookmarkStart w:id="13" w:name="_Toc423073920"/>
      <w:bookmarkStart w:id="14" w:name="_Toc423074010"/>
      <w:bookmarkStart w:id="15" w:name="_Toc108536449"/>
      <w:r w:rsidRPr="00DB24F2">
        <w:t>Interpretation</w:t>
      </w:r>
      <w:bookmarkEnd w:id="11"/>
      <w:bookmarkEnd w:id="12"/>
      <w:bookmarkEnd w:id="13"/>
      <w:bookmarkEnd w:id="14"/>
      <w:bookmarkEnd w:id="15"/>
    </w:p>
    <w:p w14:paraId="3586A7F5" w14:textId="77777777" w:rsidR="00936C79" w:rsidRPr="001E49A8" w:rsidRDefault="00936C79" w:rsidP="00AF3595">
      <w:pPr>
        <w:pStyle w:val="Indent"/>
      </w:pPr>
      <w:r w:rsidRPr="001E49A8">
        <w:t>Unless the context requires otherwise, in this Deed:</w:t>
      </w:r>
    </w:p>
    <w:p w14:paraId="09E63E3F" w14:textId="6C96EE6D" w:rsidR="00936C79" w:rsidRPr="00CF16C7" w:rsidRDefault="00936C79" w:rsidP="00AF3595">
      <w:pPr>
        <w:pStyle w:val="Heading3"/>
      </w:pPr>
      <w:r w:rsidRPr="00CF16C7">
        <w:t xml:space="preserve">the terms set out in the </w:t>
      </w:r>
      <w:r w:rsidR="009926A1" w:rsidRPr="00CF16C7">
        <w:t>left-hand</w:t>
      </w:r>
      <w:r w:rsidRPr="00CF16C7">
        <w:t xml:space="preserve"> column of the Details have the meaning ascribed to them in the </w:t>
      </w:r>
      <w:r w:rsidR="00E67DEB" w:rsidRPr="00CF16C7">
        <w:t>right-hand</w:t>
      </w:r>
      <w:r w:rsidRPr="00CF16C7">
        <w:t xml:space="preserve"> column of the Details;</w:t>
      </w:r>
    </w:p>
    <w:p w14:paraId="60EE9B00" w14:textId="77777777" w:rsidR="00936C79" w:rsidRPr="00CF16C7" w:rsidRDefault="00936C79" w:rsidP="00AF3595">
      <w:pPr>
        <w:pStyle w:val="Heading3"/>
      </w:pPr>
      <w:r w:rsidRPr="00CF16C7">
        <w:t>where any time limit pursuant to this Deed falls on a day which is not a Business Day then the time limit will be deemed to have expired on the next Business Day;</w:t>
      </w:r>
    </w:p>
    <w:p w14:paraId="3CBD3DF8" w14:textId="77777777" w:rsidR="00936C79" w:rsidRPr="00CF16C7" w:rsidRDefault="00936C79" w:rsidP="00AF3595">
      <w:pPr>
        <w:pStyle w:val="Heading3"/>
      </w:pPr>
      <w:r w:rsidRPr="00CF16C7">
        <w:t>a reference to a statute, regulation, ordinance or by-law will be deemed to include a reference to all statutes, regulations, ordinances or by-laws amending, consolidating or replacing same from time to time;</w:t>
      </w:r>
    </w:p>
    <w:p w14:paraId="42FF2D4F" w14:textId="77777777" w:rsidR="00936C79" w:rsidRPr="00CF16C7" w:rsidRDefault="00936C79" w:rsidP="00AF3595">
      <w:pPr>
        <w:pStyle w:val="Heading3"/>
      </w:pPr>
      <w:r w:rsidRPr="00CF16C7">
        <w:t>the meaning of general words is not limited by specific examples introduced by “including” or “for example” or similar expressions;</w:t>
      </w:r>
    </w:p>
    <w:p w14:paraId="5279FDD9" w14:textId="77777777" w:rsidR="00936C79" w:rsidRPr="00CF16C7" w:rsidRDefault="00936C79" w:rsidP="00AF3595">
      <w:pPr>
        <w:pStyle w:val="Heading3"/>
      </w:pPr>
      <w:r w:rsidRPr="00CF16C7">
        <w:t>references to persons include bodies corporate, government agencies and vice versa;</w:t>
      </w:r>
    </w:p>
    <w:p w14:paraId="2D0C58FB" w14:textId="77777777" w:rsidR="00936C79" w:rsidRPr="00CF16C7" w:rsidRDefault="00936C79" w:rsidP="00AF3595">
      <w:pPr>
        <w:pStyle w:val="Heading3"/>
      </w:pPr>
      <w:r w:rsidRPr="00CF16C7">
        <w:t>references to the parties include references to respective directors, officers, employees and agents of the parties;</w:t>
      </w:r>
    </w:p>
    <w:p w14:paraId="4DBE6548" w14:textId="77777777" w:rsidR="00936C79" w:rsidRPr="00CF16C7" w:rsidRDefault="00936C79" w:rsidP="00AF3595">
      <w:pPr>
        <w:pStyle w:val="Heading3"/>
      </w:pPr>
      <w:r w:rsidRPr="00CF16C7">
        <w:t>nothing in this Deed is to be interpreted against a party solely on the ground that the party put forward this Deed or any part of it; and</w:t>
      </w:r>
    </w:p>
    <w:p w14:paraId="1C405BAB" w14:textId="77777777" w:rsidR="00936C79" w:rsidRPr="00CF16C7" w:rsidRDefault="00936C79" w:rsidP="00AF3595">
      <w:pPr>
        <w:pStyle w:val="Heading3"/>
      </w:pPr>
      <w:r w:rsidRPr="00CF16C7">
        <w:t>where an expression is defined, any other grammatical form of that expression has a corresponding meaning.</w:t>
      </w:r>
    </w:p>
    <w:p w14:paraId="6C0960CC" w14:textId="77777777" w:rsidR="00936C79" w:rsidRPr="001E49A8" w:rsidRDefault="00936C79" w:rsidP="00AF3595">
      <w:pPr>
        <w:pStyle w:val="Heading2"/>
      </w:pPr>
      <w:bookmarkStart w:id="16" w:name="_Toc108536450"/>
      <w:r w:rsidRPr="001E49A8">
        <w:t>Definitions</w:t>
      </w:r>
      <w:bookmarkEnd w:id="16"/>
    </w:p>
    <w:p w14:paraId="3ED35C5C" w14:textId="204DE840" w:rsidR="00936C79" w:rsidRPr="001E49A8" w:rsidRDefault="00936C79" w:rsidP="00AF3595">
      <w:pPr>
        <w:pStyle w:val="Indent"/>
      </w:pPr>
      <w:r w:rsidRPr="001E49A8">
        <w:rPr>
          <w:b/>
        </w:rPr>
        <w:t xml:space="preserve">Activity </w:t>
      </w:r>
      <w:r w:rsidRPr="001E49A8">
        <w:t>means the activity</w:t>
      </w:r>
      <w:r w:rsidR="00AE5823">
        <w:t xml:space="preserve"> (or activities)</w:t>
      </w:r>
      <w:r w:rsidRPr="001E49A8">
        <w:t xml:space="preserve"> described in </w:t>
      </w:r>
      <w:r w:rsidRPr="00C42F44">
        <w:rPr>
          <w:b/>
        </w:rPr>
        <w:t>Schedule A – Project Plan</w:t>
      </w:r>
      <w:r w:rsidRPr="001E49A8">
        <w:t>, which aim</w:t>
      </w:r>
      <w:r w:rsidR="00AE5823">
        <w:t>s</w:t>
      </w:r>
      <w:r w:rsidRPr="001E49A8">
        <w:t xml:space="preserve"> to fulfil one or more of the Objective</w:t>
      </w:r>
      <w:r>
        <w:t>s of the Project.</w:t>
      </w:r>
    </w:p>
    <w:p w14:paraId="4D8AFEC7" w14:textId="67D39426" w:rsidR="00936C79" w:rsidRPr="004329D7" w:rsidRDefault="00936C79" w:rsidP="00AF3595">
      <w:pPr>
        <w:pStyle w:val="Indent"/>
      </w:pPr>
      <w:r w:rsidRPr="001E49A8">
        <w:rPr>
          <w:b/>
        </w:rPr>
        <w:t xml:space="preserve">Activity Period </w:t>
      </w:r>
      <w:r w:rsidRPr="001E49A8">
        <w:t xml:space="preserve">means the period specified in </w:t>
      </w:r>
      <w:r w:rsidRPr="0096583D">
        <w:rPr>
          <w:b/>
        </w:rPr>
        <w:t>Schedule A – Project Plan</w:t>
      </w:r>
      <w:r w:rsidRPr="001E49A8">
        <w:t xml:space="preserve"> </w:t>
      </w:r>
      <w:r w:rsidR="00AE5823">
        <w:t>within</w:t>
      </w:r>
      <w:r w:rsidRPr="001E49A8">
        <w:t xml:space="preserve"> which the Activity must be completed.</w:t>
      </w:r>
    </w:p>
    <w:p w14:paraId="694DA331" w14:textId="7091504D" w:rsidR="008B10E5" w:rsidRPr="008B10E5" w:rsidRDefault="008B10E5" w:rsidP="00AF3595">
      <w:pPr>
        <w:pStyle w:val="Indent"/>
        <w:rPr>
          <w:bCs/>
          <w:szCs w:val="22"/>
        </w:rPr>
      </w:pPr>
      <w:r>
        <w:rPr>
          <w:b/>
          <w:szCs w:val="22"/>
        </w:rPr>
        <w:t xml:space="preserve">Additional Funds </w:t>
      </w:r>
      <w:r>
        <w:rPr>
          <w:bCs/>
          <w:szCs w:val="22"/>
        </w:rPr>
        <w:t xml:space="preserve">has the meaning given in </w:t>
      </w:r>
      <w:r w:rsidRPr="002372D8">
        <w:rPr>
          <w:b/>
          <w:bCs/>
          <w:szCs w:val="22"/>
        </w:rPr>
        <w:t xml:space="preserve">clause </w:t>
      </w:r>
      <w:r w:rsidRPr="002372D8">
        <w:rPr>
          <w:b/>
          <w:bCs/>
          <w:szCs w:val="22"/>
        </w:rPr>
        <w:fldChar w:fldCharType="begin"/>
      </w:r>
      <w:r w:rsidRPr="002372D8">
        <w:rPr>
          <w:b/>
          <w:bCs/>
          <w:szCs w:val="22"/>
        </w:rPr>
        <w:instrText xml:space="preserve"> REF _Ref103789960 \w \h </w:instrText>
      </w:r>
      <w:r w:rsidRPr="002372D8">
        <w:rPr>
          <w:b/>
          <w:bCs/>
          <w:szCs w:val="22"/>
        </w:rPr>
      </w:r>
      <w:r w:rsidRPr="002372D8">
        <w:rPr>
          <w:b/>
          <w:bCs/>
          <w:szCs w:val="22"/>
        </w:rPr>
        <w:fldChar w:fldCharType="separate"/>
      </w:r>
      <w:r w:rsidR="006F41E9" w:rsidRPr="002372D8">
        <w:rPr>
          <w:b/>
          <w:bCs/>
          <w:szCs w:val="22"/>
        </w:rPr>
        <w:t>4.3(b)</w:t>
      </w:r>
      <w:r w:rsidRPr="002372D8">
        <w:rPr>
          <w:b/>
          <w:bCs/>
          <w:szCs w:val="22"/>
        </w:rPr>
        <w:fldChar w:fldCharType="end"/>
      </w:r>
      <w:r>
        <w:rPr>
          <w:bCs/>
          <w:szCs w:val="22"/>
        </w:rPr>
        <w:t>.</w:t>
      </w:r>
    </w:p>
    <w:p w14:paraId="685CEB76" w14:textId="547D630C" w:rsidR="00936C79" w:rsidRPr="001E49A8" w:rsidRDefault="00936C79" w:rsidP="00AF3595">
      <w:pPr>
        <w:pStyle w:val="Indent"/>
        <w:rPr>
          <w:szCs w:val="22"/>
        </w:rPr>
      </w:pPr>
      <w:r w:rsidRPr="001E49A8">
        <w:rPr>
          <w:b/>
          <w:szCs w:val="22"/>
        </w:rPr>
        <w:t>Business Day</w:t>
      </w:r>
      <w:r w:rsidRPr="001E49A8">
        <w:rPr>
          <w:szCs w:val="22"/>
        </w:rPr>
        <w:t xml:space="preserve"> means any day other than a Saturday, Sunday or public holiday in New South Wales.</w:t>
      </w:r>
    </w:p>
    <w:p w14:paraId="6074F34C" w14:textId="77777777" w:rsidR="00936C79" w:rsidRPr="001E49A8" w:rsidRDefault="00936C79" w:rsidP="00AF3595">
      <w:pPr>
        <w:pStyle w:val="Indent"/>
      </w:pPr>
      <w:r w:rsidRPr="001E49A8">
        <w:rPr>
          <w:b/>
        </w:rPr>
        <w:t>Claim</w:t>
      </w:r>
      <w:r w:rsidRPr="001E49A8">
        <w:t xml:space="preserve"> means any cost, expense, loss, damage, claim, action, proceeding or other liability (whether in contract, tort or otherwise), however arising and includes legal costs on a full indemnity basis.</w:t>
      </w:r>
    </w:p>
    <w:p w14:paraId="01A6A439" w14:textId="77777777" w:rsidR="00936C79" w:rsidRDefault="00936C79" w:rsidP="00AF3595">
      <w:pPr>
        <w:pStyle w:val="Indent"/>
      </w:pPr>
      <w:r w:rsidRPr="001E49A8">
        <w:rPr>
          <w:b/>
        </w:rPr>
        <w:t>Confidential Information</w:t>
      </w:r>
      <w:r w:rsidRPr="001E49A8">
        <w:t xml:space="preserve"> of a party means all trade secrets, financial information and other commercially or scientifically valuable information of whatever description and in whatever form (whether written or oral, visible or invisible) which:</w:t>
      </w:r>
    </w:p>
    <w:p w14:paraId="70F6CA9D" w14:textId="08C00749" w:rsidR="00936C79" w:rsidRPr="001E49A8" w:rsidRDefault="00936C79" w:rsidP="00AF3595">
      <w:pPr>
        <w:pStyle w:val="Heading3"/>
      </w:pPr>
      <w:r w:rsidRPr="001E49A8">
        <w:t>is by its nature confidential</w:t>
      </w:r>
      <w:r w:rsidR="005F1507">
        <w:t xml:space="preserve"> (or which a party knows or ought to know (acting reasonably) is</w:t>
      </w:r>
      <w:r w:rsidR="005F1507" w:rsidRPr="000A0D83">
        <w:t xml:space="preserve"> confidentia</w:t>
      </w:r>
      <w:r w:rsidR="005F1507">
        <w:t>l)</w:t>
      </w:r>
      <w:r w:rsidRPr="001E49A8">
        <w:t>;</w:t>
      </w:r>
    </w:p>
    <w:p w14:paraId="46C7D3CF" w14:textId="77777777" w:rsidR="00936C79" w:rsidRPr="001E49A8" w:rsidRDefault="00936C79" w:rsidP="00AF3595">
      <w:pPr>
        <w:pStyle w:val="Heading3"/>
      </w:pPr>
      <w:r w:rsidRPr="001E49A8">
        <w:t>has been designated as confidential by a party;</w:t>
      </w:r>
    </w:p>
    <w:p w14:paraId="7B158B6E" w14:textId="77777777" w:rsidR="00936C79" w:rsidRPr="001E49A8" w:rsidRDefault="00936C79" w:rsidP="00AF3595">
      <w:pPr>
        <w:pStyle w:val="Heading3"/>
      </w:pPr>
      <w:r w:rsidRPr="001E49A8">
        <w:t xml:space="preserve">is capable of protection at </w:t>
      </w:r>
      <w:r>
        <w:t xml:space="preserve">common </w:t>
      </w:r>
      <w:r w:rsidRPr="001E49A8">
        <w:t xml:space="preserve">law or equity </w:t>
      </w:r>
      <w:r>
        <w:t>as confidential information; or</w:t>
      </w:r>
    </w:p>
    <w:p w14:paraId="0492F5FF" w14:textId="17FDCB05" w:rsidR="00936C79" w:rsidRPr="001E49A8" w:rsidRDefault="00936C79" w:rsidP="00AF3595">
      <w:pPr>
        <w:pStyle w:val="Heading3"/>
      </w:pPr>
      <w:r w:rsidRPr="001E49A8">
        <w:t xml:space="preserve">is derived or produced partly from the </w:t>
      </w:r>
      <w:r>
        <w:t>information in paragraphs (a)</w:t>
      </w:r>
      <w:r w:rsidRPr="001E49A8">
        <w:t>,</w:t>
      </w:r>
      <w:r>
        <w:t xml:space="preserve"> (b) or (c) above</w:t>
      </w:r>
      <w:r w:rsidR="004A0969">
        <w:t>,</w:t>
      </w:r>
    </w:p>
    <w:p w14:paraId="14F3F502" w14:textId="77777777" w:rsidR="00936C79" w:rsidRPr="001E49A8" w:rsidRDefault="00936C79" w:rsidP="004A0969">
      <w:pPr>
        <w:pStyle w:val="Heading3"/>
        <w:numPr>
          <w:ilvl w:val="0"/>
          <w:numId w:val="0"/>
        </w:numPr>
        <w:ind w:left="709"/>
      </w:pPr>
      <w:r w:rsidRPr="001E49A8">
        <w:t>but does not include information that:</w:t>
      </w:r>
    </w:p>
    <w:p w14:paraId="6E0AF822" w14:textId="77777777" w:rsidR="00936C79" w:rsidRPr="001E49A8" w:rsidRDefault="00936C79" w:rsidP="00CD17AB">
      <w:pPr>
        <w:pStyle w:val="Heading3"/>
      </w:pPr>
      <w:r w:rsidRPr="001E49A8">
        <w:t>is in the public domain; or</w:t>
      </w:r>
    </w:p>
    <w:p w14:paraId="35DE2936" w14:textId="77777777" w:rsidR="00936C79" w:rsidRPr="00D7104C" w:rsidRDefault="00936C79" w:rsidP="00CD17AB">
      <w:pPr>
        <w:pStyle w:val="Heading3"/>
        <w:rPr>
          <w:u w:val="single"/>
        </w:rPr>
      </w:pPr>
      <w:r w:rsidRPr="001E49A8">
        <w:t>is independently known or developed by the party receiving the information other than as a result of a breach of this Deed or any other obligation of confidentiality owed by or to any other person.</w:t>
      </w:r>
    </w:p>
    <w:p w14:paraId="3252F03B" w14:textId="77777777" w:rsidR="00CC586D" w:rsidRDefault="00936C79" w:rsidP="00AF3595">
      <w:pPr>
        <w:pStyle w:val="Indent"/>
        <w:rPr>
          <w:rFonts w:eastAsiaTheme="majorEastAsia"/>
        </w:rPr>
      </w:pPr>
      <w:bookmarkStart w:id="17" w:name="P47_3148"/>
      <w:bookmarkEnd w:id="17"/>
      <w:r w:rsidRPr="002A4F03">
        <w:rPr>
          <w:rFonts w:eastAsiaTheme="majorEastAsia"/>
          <w:b/>
        </w:rPr>
        <w:t xml:space="preserve">Correctly Rendered Invoice </w:t>
      </w:r>
      <w:r w:rsidRPr="002A4F03">
        <w:rPr>
          <w:rFonts w:eastAsiaTheme="majorEastAsia"/>
        </w:rPr>
        <w:t>means an invoice rendered</w:t>
      </w:r>
      <w:r w:rsidR="00CC586D">
        <w:rPr>
          <w:rFonts w:eastAsiaTheme="majorEastAsia"/>
        </w:rPr>
        <w:t>:</w:t>
      </w:r>
    </w:p>
    <w:p w14:paraId="6947A5B9" w14:textId="77777777" w:rsidR="00CC586D" w:rsidRPr="00CC586D" w:rsidRDefault="00936C79" w:rsidP="00561860">
      <w:pPr>
        <w:pStyle w:val="Heading3"/>
        <w:numPr>
          <w:ilvl w:val="2"/>
          <w:numId w:val="42"/>
        </w:numPr>
        <w:rPr>
          <w:rFonts w:eastAsiaTheme="majorEastAsia"/>
        </w:rPr>
      </w:pPr>
      <w:r w:rsidRPr="00CC586D">
        <w:rPr>
          <w:rFonts w:eastAsiaTheme="majorEastAsia"/>
        </w:rPr>
        <w:t xml:space="preserve">in </w:t>
      </w:r>
      <w:r w:rsidRPr="00CC586D">
        <w:t>accordance</w:t>
      </w:r>
      <w:r w:rsidRPr="00CC586D">
        <w:rPr>
          <w:rFonts w:eastAsiaTheme="majorEastAsia"/>
        </w:rPr>
        <w:t xml:space="preserve"> with the </w:t>
      </w:r>
      <w:r w:rsidR="00CC586D" w:rsidRPr="00CC586D">
        <w:rPr>
          <w:rFonts w:eastAsiaTheme="majorEastAsia"/>
        </w:rPr>
        <w:t>Department’s requirements for invoices:</w:t>
      </w:r>
    </w:p>
    <w:p w14:paraId="67A9858A" w14:textId="11C28CC4" w:rsidR="00CC586D" w:rsidRDefault="00CC586D" w:rsidP="00CC586D">
      <w:pPr>
        <w:pStyle w:val="Heading4"/>
        <w:rPr>
          <w:rFonts w:eastAsiaTheme="majorEastAsia"/>
        </w:rPr>
      </w:pPr>
      <w:r>
        <w:rPr>
          <w:rFonts w:eastAsiaTheme="majorEastAsia"/>
        </w:rPr>
        <w:t>found at &lt;</w:t>
      </w:r>
      <w:hyperlink r:id="rId14" w:history="1">
        <w:r w:rsidRPr="002E04EE">
          <w:rPr>
            <w:rStyle w:val="Hyperlink"/>
            <w:rFonts w:eastAsiaTheme="majorEastAsia"/>
          </w:rPr>
          <w:t>https://www.dpie.nsw.gov.au/contact/information-for-suppliers</w:t>
        </w:r>
      </w:hyperlink>
      <w:r>
        <w:rPr>
          <w:rFonts w:eastAsiaTheme="majorEastAsia"/>
        </w:rPr>
        <w:t xml:space="preserve">&gt; (as amended from time to time); or </w:t>
      </w:r>
    </w:p>
    <w:p w14:paraId="53A56083" w14:textId="08D17CB3" w:rsidR="00CC586D" w:rsidRPr="00CC586D" w:rsidRDefault="00CC586D" w:rsidP="00CC586D">
      <w:pPr>
        <w:pStyle w:val="Heading4"/>
        <w:rPr>
          <w:rFonts w:eastAsiaTheme="majorEastAsia"/>
        </w:rPr>
      </w:pPr>
      <w:r>
        <w:rPr>
          <w:rFonts w:eastAsiaTheme="majorEastAsia"/>
        </w:rPr>
        <w:t>as otherwise notified by the Department to you; and</w:t>
      </w:r>
    </w:p>
    <w:p w14:paraId="26DFD602" w14:textId="0641A811" w:rsidR="00936C79" w:rsidRPr="002A4F03" w:rsidRDefault="005F1507" w:rsidP="00CC586D">
      <w:pPr>
        <w:pStyle w:val="Heading3"/>
        <w:rPr>
          <w:rFonts w:eastAsiaTheme="majorEastAsia"/>
        </w:rPr>
      </w:pPr>
      <w:r>
        <w:rPr>
          <w:rFonts w:eastAsiaTheme="majorEastAsia"/>
        </w:rPr>
        <w:t>which satisfies the requirements for tax invoices under GST Law</w:t>
      </w:r>
      <w:r w:rsidR="00936C79" w:rsidRPr="002A4F03">
        <w:rPr>
          <w:rFonts w:eastAsiaTheme="majorEastAsia"/>
        </w:rPr>
        <w:t xml:space="preserve">. </w:t>
      </w:r>
    </w:p>
    <w:p w14:paraId="678A2E78" w14:textId="6782091C" w:rsidR="0083403A" w:rsidRDefault="0083403A" w:rsidP="00AF3595">
      <w:pPr>
        <w:pStyle w:val="Indent"/>
        <w:rPr>
          <w:bCs/>
        </w:rPr>
      </w:pPr>
      <w:r>
        <w:rPr>
          <w:b/>
        </w:rPr>
        <w:t xml:space="preserve">Debt Financier </w:t>
      </w:r>
      <w:r>
        <w:rPr>
          <w:bCs/>
        </w:rPr>
        <w:t>means:</w:t>
      </w:r>
    </w:p>
    <w:p w14:paraId="02A458BC" w14:textId="7C10333E" w:rsidR="0083403A" w:rsidRDefault="0083403A" w:rsidP="00561860">
      <w:pPr>
        <w:pStyle w:val="Heading3"/>
        <w:numPr>
          <w:ilvl w:val="2"/>
          <w:numId w:val="40"/>
        </w:numPr>
        <w:rPr>
          <w:bCs w:val="0"/>
        </w:rPr>
      </w:pPr>
      <w:r>
        <w:rPr>
          <w:bCs w:val="0"/>
        </w:rPr>
        <w:t xml:space="preserve">a financial institution providing debt finance </w:t>
      </w:r>
      <w:r w:rsidR="008B10E5">
        <w:rPr>
          <w:bCs w:val="0"/>
        </w:rPr>
        <w:t>to you for the purpose of funding the Project; or</w:t>
      </w:r>
    </w:p>
    <w:p w14:paraId="2BEDC876" w14:textId="0000A8B0" w:rsidR="008B10E5" w:rsidRPr="0083403A" w:rsidRDefault="008B10E5" w:rsidP="00561860">
      <w:pPr>
        <w:pStyle w:val="Heading3"/>
        <w:numPr>
          <w:ilvl w:val="2"/>
          <w:numId w:val="40"/>
        </w:numPr>
        <w:rPr>
          <w:bCs w:val="0"/>
        </w:rPr>
      </w:pPr>
      <w:r>
        <w:rPr>
          <w:bCs w:val="0"/>
        </w:rPr>
        <w:t xml:space="preserve">any security trustee or agent of any such financial institution. </w:t>
      </w:r>
    </w:p>
    <w:p w14:paraId="7421D8F3" w14:textId="0F172AD2" w:rsidR="00936C79" w:rsidRDefault="00936C79" w:rsidP="00AF3595">
      <w:pPr>
        <w:pStyle w:val="Indent"/>
      </w:pPr>
      <w:r w:rsidRPr="001E49A8">
        <w:rPr>
          <w:b/>
        </w:rPr>
        <w:t xml:space="preserve">Deed </w:t>
      </w:r>
      <w:r w:rsidRPr="001E49A8">
        <w:t xml:space="preserve">means this funding deed document and includes the Details, Terms, </w:t>
      </w:r>
      <w:r w:rsidRPr="002372D8">
        <w:rPr>
          <w:b/>
        </w:rPr>
        <w:t>Schedule A – Project Plan</w:t>
      </w:r>
      <w:r w:rsidRPr="001E49A8">
        <w:t xml:space="preserve"> and any other schedules, annexures or other documents cross-referenced in this deed.</w:t>
      </w:r>
    </w:p>
    <w:p w14:paraId="06D27722" w14:textId="30679B5F" w:rsidR="00B74F9C" w:rsidRPr="00B74F9C" w:rsidRDefault="00B74F9C" w:rsidP="00AF3595">
      <w:pPr>
        <w:pStyle w:val="Indent"/>
        <w:rPr>
          <w:bCs/>
        </w:rPr>
      </w:pPr>
      <w:r>
        <w:rPr>
          <w:b/>
        </w:rPr>
        <w:t xml:space="preserve">End Date </w:t>
      </w:r>
      <w:r>
        <w:rPr>
          <w:bCs/>
        </w:rPr>
        <w:t>means 30 June 202</w:t>
      </w:r>
      <w:r w:rsidR="00AB550A">
        <w:rPr>
          <w:bCs/>
        </w:rPr>
        <w:t>3</w:t>
      </w:r>
      <w:r>
        <w:rPr>
          <w:bCs/>
        </w:rPr>
        <w:t xml:space="preserve">. </w:t>
      </w:r>
    </w:p>
    <w:p w14:paraId="725BBEE6" w14:textId="77A2FAD6" w:rsidR="007556D1" w:rsidRPr="007556D1" w:rsidRDefault="007556D1" w:rsidP="00AF3595">
      <w:pPr>
        <w:pStyle w:val="Indent"/>
      </w:pPr>
      <w:r>
        <w:rPr>
          <w:b/>
          <w:bCs/>
        </w:rPr>
        <w:t xml:space="preserve">Fund Amount </w:t>
      </w:r>
      <w:r>
        <w:t xml:space="preserve">means the amount payable for each Activity as specified in </w:t>
      </w:r>
      <w:r w:rsidRPr="00494BA8">
        <w:rPr>
          <w:b/>
        </w:rPr>
        <w:t>Schedule A – Project Plan</w:t>
      </w:r>
      <w:r>
        <w:t xml:space="preserve">. </w:t>
      </w:r>
    </w:p>
    <w:p w14:paraId="30141798" w14:textId="5447B654" w:rsidR="00B478BA" w:rsidRPr="00B478BA" w:rsidRDefault="00B478BA" w:rsidP="00AF3595">
      <w:pPr>
        <w:pStyle w:val="Indent"/>
      </w:pPr>
      <w:r>
        <w:rPr>
          <w:b/>
          <w:bCs/>
        </w:rPr>
        <w:t xml:space="preserve">Funding </w:t>
      </w:r>
      <w:r w:rsidR="007556D1">
        <w:rPr>
          <w:b/>
          <w:bCs/>
        </w:rPr>
        <w:t>Cost Ratio Amount</w:t>
      </w:r>
      <w:r>
        <w:rPr>
          <w:b/>
          <w:bCs/>
        </w:rPr>
        <w:t xml:space="preserve"> </w:t>
      </w:r>
      <w:r>
        <w:t xml:space="preserve">means </w:t>
      </w:r>
      <w:r w:rsidR="007556D1">
        <w:t xml:space="preserve">the amount that is </w:t>
      </w:r>
      <w:r>
        <w:t>50% of the Project Costs for each Activity completed</w:t>
      </w:r>
      <w:r w:rsidR="001B4FB6">
        <w:t xml:space="preserve"> (GST exclusive)</w:t>
      </w:r>
      <w:r>
        <w:t xml:space="preserve">. </w:t>
      </w:r>
    </w:p>
    <w:p w14:paraId="0055FCF1" w14:textId="77777777" w:rsidR="00FB3081" w:rsidRPr="00FB3081" w:rsidRDefault="00FB3081" w:rsidP="00FB3081">
      <w:pPr>
        <w:pStyle w:val="Indent"/>
        <w:rPr>
          <w:bCs/>
        </w:rPr>
      </w:pPr>
      <w:r>
        <w:rPr>
          <w:b/>
        </w:rPr>
        <w:t>Funds</w:t>
      </w:r>
      <w:r>
        <w:rPr>
          <w:bCs/>
        </w:rPr>
        <w:t xml:space="preserve"> has the meaning given in the Project Details. </w:t>
      </w:r>
    </w:p>
    <w:p w14:paraId="518CD464" w14:textId="327F4EAB" w:rsidR="00936C79" w:rsidRDefault="00936C79" w:rsidP="00AF3595">
      <w:pPr>
        <w:pStyle w:val="Indent"/>
        <w:rPr>
          <w:i/>
        </w:rPr>
      </w:pPr>
      <w:r w:rsidRPr="001E49A8">
        <w:rPr>
          <w:b/>
          <w:bCs/>
        </w:rPr>
        <w:t>GST</w:t>
      </w:r>
      <w:r w:rsidRPr="001E49A8">
        <w:rPr>
          <w:bCs/>
        </w:rPr>
        <w:t xml:space="preserve"> </w:t>
      </w:r>
      <w:r w:rsidRPr="001E49A8">
        <w:rPr>
          <w:b/>
        </w:rPr>
        <w:t>Law</w:t>
      </w:r>
      <w:r w:rsidRPr="001E49A8">
        <w:t xml:space="preserve"> means</w:t>
      </w:r>
      <w:r w:rsidRPr="001E49A8">
        <w:rPr>
          <w:b/>
          <w:i/>
        </w:rPr>
        <w:t xml:space="preserve"> </w:t>
      </w:r>
      <w:r w:rsidRPr="001E49A8">
        <w:rPr>
          <w:i/>
        </w:rPr>
        <w:t>A New Tax System (Goods and Services Tax) Act 1999.</w:t>
      </w:r>
    </w:p>
    <w:p w14:paraId="1A46EFA2" w14:textId="77777777" w:rsidR="007556D1" w:rsidRDefault="00936C79" w:rsidP="00AF3595">
      <w:pPr>
        <w:pStyle w:val="Indent"/>
      </w:pPr>
      <w:r>
        <w:rPr>
          <w:b/>
        </w:rPr>
        <w:t xml:space="preserve">Instalments </w:t>
      </w:r>
      <w:r>
        <w:t>means</w:t>
      </w:r>
      <w:r w:rsidR="007556D1">
        <w:t>:</w:t>
      </w:r>
    </w:p>
    <w:p w14:paraId="69112BD0" w14:textId="27226F81" w:rsidR="007556D1" w:rsidRDefault="00936C79" w:rsidP="00561860">
      <w:pPr>
        <w:pStyle w:val="Heading3"/>
        <w:numPr>
          <w:ilvl w:val="2"/>
          <w:numId w:val="36"/>
        </w:numPr>
      </w:pPr>
      <w:r>
        <w:t xml:space="preserve">that part of the </w:t>
      </w:r>
      <w:r w:rsidR="009C295B">
        <w:t>Funds</w:t>
      </w:r>
      <w:r>
        <w:t xml:space="preserve"> which the Department pays to you </w:t>
      </w:r>
      <w:r w:rsidR="007556D1">
        <w:t xml:space="preserve">for the completion of each Activity </w:t>
      </w:r>
      <w:r>
        <w:t xml:space="preserve">on the dates set out in </w:t>
      </w:r>
      <w:r w:rsidRPr="00494BA8">
        <w:rPr>
          <w:b/>
        </w:rPr>
        <w:t>Schedule A</w:t>
      </w:r>
      <w:r w:rsidR="00494BA8">
        <w:t xml:space="preserve"> </w:t>
      </w:r>
      <w:r w:rsidR="00494BA8" w:rsidRPr="00494BA8">
        <w:rPr>
          <w:b/>
        </w:rPr>
        <w:t>– Project Plan</w:t>
      </w:r>
      <w:r w:rsidR="007556D1">
        <w:t>; and</w:t>
      </w:r>
    </w:p>
    <w:p w14:paraId="22BCF2BF" w14:textId="11C05F49" w:rsidR="00936C79" w:rsidRDefault="007556D1" w:rsidP="00561860">
      <w:pPr>
        <w:pStyle w:val="Heading3"/>
        <w:numPr>
          <w:ilvl w:val="2"/>
          <w:numId w:val="36"/>
        </w:numPr>
      </w:pPr>
      <w:r>
        <w:t>for each Activity, is t</w:t>
      </w:r>
      <w:r w:rsidR="00040A99">
        <w:t>he lesser of:</w:t>
      </w:r>
    </w:p>
    <w:p w14:paraId="532256F5" w14:textId="38DC3C4E" w:rsidR="007556D1" w:rsidRDefault="007556D1" w:rsidP="007556D1">
      <w:pPr>
        <w:pStyle w:val="Heading4"/>
      </w:pPr>
      <w:r>
        <w:t>$20,000</w:t>
      </w:r>
      <w:r w:rsidR="001B4FB6">
        <w:t xml:space="preserve"> (GST exclusive)</w:t>
      </w:r>
      <w:r>
        <w:t>;</w:t>
      </w:r>
    </w:p>
    <w:p w14:paraId="12592109" w14:textId="10BC8140" w:rsidR="00040A99" w:rsidRDefault="00B74F9C" w:rsidP="007556D1">
      <w:pPr>
        <w:pStyle w:val="Heading4"/>
      </w:pPr>
      <w:r>
        <w:t xml:space="preserve">the </w:t>
      </w:r>
      <w:r w:rsidR="00B478BA">
        <w:t xml:space="preserve">Funding </w:t>
      </w:r>
      <w:r w:rsidR="007556D1">
        <w:t>Cost Ratio Amount</w:t>
      </w:r>
      <w:r w:rsidR="00040A99" w:rsidRPr="00A857FA">
        <w:t>;</w:t>
      </w:r>
      <w:r w:rsidR="00040A99">
        <w:t xml:space="preserve"> or</w:t>
      </w:r>
    </w:p>
    <w:p w14:paraId="638BD1EF" w14:textId="275A5168" w:rsidR="00040A99" w:rsidRPr="00971473" w:rsidRDefault="00B74F9C" w:rsidP="007556D1">
      <w:pPr>
        <w:pStyle w:val="Heading4"/>
      </w:pPr>
      <w:r>
        <w:t xml:space="preserve">the </w:t>
      </w:r>
      <w:r w:rsidR="007556D1">
        <w:t>Fund Amount specified</w:t>
      </w:r>
      <w:r w:rsidR="00A857FA" w:rsidRPr="00A857FA">
        <w:t xml:space="preserve"> in </w:t>
      </w:r>
      <w:r w:rsidR="00A857FA" w:rsidRPr="00494BA8">
        <w:rPr>
          <w:b/>
        </w:rPr>
        <w:t>Schedule A</w:t>
      </w:r>
      <w:r w:rsidR="00AD6111" w:rsidRPr="00494BA8">
        <w:rPr>
          <w:b/>
        </w:rPr>
        <w:t xml:space="preserve"> – Project Plan</w:t>
      </w:r>
      <w:r w:rsidR="00A857FA" w:rsidRPr="00A857FA">
        <w:t>.</w:t>
      </w:r>
    </w:p>
    <w:p w14:paraId="45B94AE0" w14:textId="77777777" w:rsidR="00936C79" w:rsidRPr="001E49A8" w:rsidRDefault="00936C79" w:rsidP="00AF3595">
      <w:pPr>
        <w:pStyle w:val="Indent"/>
        <w:rPr>
          <w:b/>
          <w:szCs w:val="22"/>
        </w:rPr>
      </w:pPr>
      <w:r w:rsidRPr="001E49A8">
        <w:rPr>
          <w:b/>
          <w:szCs w:val="22"/>
        </w:rPr>
        <w:t xml:space="preserve">Intellectual Property or IP </w:t>
      </w:r>
      <w:r w:rsidRPr="001E49A8">
        <w:rPr>
          <w:szCs w:val="22"/>
        </w:rPr>
        <w:t>includes:</w:t>
      </w:r>
    </w:p>
    <w:p w14:paraId="707A43C5" w14:textId="77777777" w:rsidR="00936C79" w:rsidRPr="001E49A8" w:rsidRDefault="00936C79" w:rsidP="00561860">
      <w:pPr>
        <w:pStyle w:val="Heading3"/>
        <w:numPr>
          <w:ilvl w:val="2"/>
          <w:numId w:val="38"/>
        </w:numPr>
      </w:pPr>
      <w:r w:rsidRPr="001E49A8">
        <w:t>all rights in relation to copyright, inventions, plant varieties, trademar</w:t>
      </w:r>
      <w:r>
        <w:t>ks, designs, patents; and</w:t>
      </w:r>
    </w:p>
    <w:p w14:paraId="1D86D8F3" w14:textId="77777777" w:rsidR="00936C79" w:rsidRPr="001E49A8" w:rsidRDefault="00936C79" w:rsidP="00561860">
      <w:pPr>
        <w:pStyle w:val="Heading3"/>
        <w:numPr>
          <w:ilvl w:val="2"/>
          <w:numId w:val="36"/>
        </w:numPr>
      </w:pPr>
      <w:r w:rsidRPr="001E49A8">
        <w:t>all other rights resulting from intellectual activity in the industrial, scientific, literary or artistic fields including trade secrets and know-how,</w:t>
      </w:r>
    </w:p>
    <w:p w14:paraId="593DA9D5" w14:textId="77777777" w:rsidR="00936C79" w:rsidRPr="001E49A8" w:rsidRDefault="00936C79" w:rsidP="004A0969">
      <w:pPr>
        <w:pStyle w:val="Heading3"/>
        <w:numPr>
          <w:ilvl w:val="0"/>
          <w:numId w:val="0"/>
        </w:numPr>
        <w:ind w:left="709"/>
      </w:pPr>
      <w:r w:rsidRPr="001E49A8">
        <w:t>but does not include Moral Rights.</w:t>
      </w:r>
    </w:p>
    <w:p w14:paraId="65965C29" w14:textId="509EA50A" w:rsidR="00114D4C" w:rsidRDefault="00114D4C" w:rsidP="00AF3595">
      <w:pPr>
        <w:pStyle w:val="Indent"/>
        <w:rPr>
          <w:bCs/>
        </w:rPr>
      </w:pPr>
      <w:r>
        <w:rPr>
          <w:b/>
        </w:rPr>
        <w:t>Legally Committed</w:t>
      </w:r>
      <w:r>
        <w:rPr>
          <w:bCs/>
        </w:rPr>
        <w:t xml:space="preserve"> means a present or accrued obligation on you under contract or at law to pay money to a third party. This includes any future obligation to make a payment to a third party which:</w:t>
      </w:r>
    </w:p>
    <w:p w14:paraId="5F3EC6D2" w14:textId="1B27A9DA" w:rsidR="00114D4C" w:rsidRPr="00114D4C" w:rsidRDefault="00114D4C" w:rsidP="00561860">
      <w:pPr>
        <w:pStyle w:val="Heading3"/>
        <w:numPr>
          <w:ilvl w:val="2"/>
          <w:numId w:val="39"/>
        </w:numPr>
        <w:rPr>
          <w:bCs w:val="0"/>
        </w:rPr>
      </w:pPr>
      <w:r w:rsidRPr="00114D4C">
        <w:rPr>
          <w:bCs w:val="0"/>
        </w:rPr>
        <w:t xml:space="preserve">is </w:t>
      </w:r>
      <w:r w:rsidRPr="00114D4C">
        <w:t>subject</w:t>
      </w:r>
      <w:r w:rsidRPr="00114D4C">
        <w:rPr>
          <w:bCs w:val="0"/>
        </w:rPr>
        <w:t xml:space="preserve"> to any outstanding condition to payment or other contingency that has not been satisfied at the relevant time; and</w:t>
      </w:r>
    </w:p>
    <w:p w14:paraId="72B8CD0D" w14:textId="1DD0ED68" w:rsidR="00114D4C" w:rsidRPr="00114D4C" w:rsidRDefault="00114D4C" w:rsidP="00561860">
      <w:pPr>
        <w:pStyle w:val="Heading3"/>
        <w:numPr>
          <w:ilvl w:val="2"/>
          <w:numId w:val="36"/>
        </w:numPr>
        <w:rPr>
          <w:bCs w:val="0"/>
        </w:rPr>
      </w:pPr>
      <w:r>
        <w:rPr>
          <w:bCs w:val="0"/>
        </w:rPr>
        <w:t xml:space="preserve">you have the right to cancel, suspend or terminate under the contract or at Law. </w:t>
      </w:r>
    </w:p>
    <w:p w14:paraId="4EAB6584" w14:textId="77777777" w:rsidR="00313143" w:rsidRDefault="00313143" w:rsidP="00313143">
      <w:pPr>
        <w:pStyle w:val="Indent"/>
        <w:spacing w:after="240"/>
        <w:ind w:left="539" w:firstLine="181"/>
      </w:pPr>
      <w:r w:rsidRPr="00DF023D">
        <w:rPr>
          <w:b/>
          <w:sz w:val="22"/>
        </w:rPr>
        <w:t>Modern Slavery</w:t>
      </w:r>
      <w:r>
        <w:t xml:space="preserve"> has the meaning given in:</w:t>
      </w:r>
    </w:p>
    <w:p w14:paraId="206267A0" w14:textId="77777777" w:rsidR="00313143" w:rsidRPr="005C7EC1" w:rsidRDefault="00313143" w:rsidP="00561860">
      <w:pPr>
        <w:pStyle w:val="Heading3"/>
        <w:numPr>
          <w:ilvl w:val="2"/>
          <w:numId w:val="44"/>
        </w:numPr>
      </w:pPr>
      <w:r>
        <w:t xml:space="preserve">section 4 of the </w:t>
      </w:r>
      <w:r w:rsidRPr="00313143">
        <w:rPr>
          <w:i/>
          <w:iCs/>
        </w:rPr>
        <w:t>Modern Slavery Act 2018</w:t>
      </w:r>
      <w:r>
        <w:t xml:space="preserve"> (Cth);</w:t>
      </w:r>
    </w:p>
    <w:p w14:paraId="7A2E2376" w14:textId="77777777" w:rsidR="00313143" w:rsidRPr="005C7EC1" w:rsidRDefault="00313143" w:rsidP="00561860">
      <w:pPr>
        <w:pStyle w:val="Heading3"/>
        <w:numPr>
          <w:ilvl w:val="2"/>
          <w:numId w:val="39"/>
        </w:numPr>
      </w:pPr>
      <w:r>
        <w:t xml:space="preserve">to the extent not covered in (a) above, as given in the </w:t>
      </w:r>
      <w:r w:rsidRPr="005C7EC1">
        <w:rPr>
          <w:i/>
          <w:iCs/>
        </w:rPr>
        <w:t xml:space="preserve">Modern Slavery Act 2018 </w:t>
      </w:r>
      <w:r>
        <w:t xml:space="preserve">(NSW); and </w:t>
      </w:r>
    </w:p>
    <w:p w14:paraId="57136ADD" w14:textId="77777777" w:rsidR="00313143" w:rsidRPr="00313143" w:rsidRDefault="00313143" w:rsidP="00561860">
      <w:pPr>
        <w:pStyle w:val="Heading3"/>
        <w:numPr>
          <w:ilvl w:val="2"/>
          <w:numId w:val="39"/>
        </w:numPr>
      </w:pPr>
      <w:r w:rsidRPr="00313143">
        <w:t>includes any form of slavery, servitude, debt bondage, deceptive recruitment practices, or forced labour to exploit children or other persons.</w:t>
      </w:r>
    </w:p>
    <w:p w14:paraId="1EF78A03" w14:textId="77777777" w:rsidR="00313143" w:rsidRDefault="00313143" w:rsidP="00313143">
      <w:pPr>
        <w:pStyle w:val="Indent"/>
        <w:spacing w:after="240"/>
        <w:ind w:left="720"/>
        <w:rPr>
          <w:b/>
        </w:rPr>
      </w:pPr>
      <w:r w:rsidRPr="00DF023D">
        <w:rPr>
          <w:b/>
          <w:sz w:val="22"/>
        </w:rPr>
        <w:t>Modern Slavery</w:t>
      </w:r>
      <w:r>
        <w:t xml:space="preserve"> </w:t>
      </w:r>
      <w:r w:rsidRPr="00AB550A">
        <w:rPr>
          <w:b/>
        </w:rPr>
        <w:t>Laws</w:t>
      </w:r>
      <w:r>
        <w:t xml:space="preserve"> means any Australian law governing or otherwise dealing with Modern Slavery. </w:t>
      </w:r>
    </w:p>
    <w:p w14:paraId="2DA93C21" w14:textId="6A4DDA80" w:rsidR="00936C79" w:rsidRPr="001E49A8" w:rsidRDefault="00936C79" w:rsidP="00AF3595">
      <w:pPr>
        <w:pStyle w:val="Indent"/>
      </w:pPr>
      <w:r w:rsidRPr="001E49A8">
        <w:rPr>
          <w:b/>
        </w:rPr>
        <w:t>Moral Rights</w:t>
      </w:r>
      <w:r w:rsidRPr="001E49A8">
        <w:t xml:space="preserve"> has the same meaning as in the </w:t>
      </w:r>
      <w:r w:rsidRPr="001E49A8">
        <w:rPr>
          <w:i/>
        </w:rPr>
        <w:t>Copyright Act 1968 (Cth)</w:t>
      </w:r>
      <w:r w:rsidRPr="001E49A8">
        <w:t>.</w:t>
      </w:r>
    </w:p>
    <w:p w14:paraId="5074791B" w14:textId="65B6A65D" w:rsidR="00936C79" w:rsidRDefault="00936C79" w:rsidP="00AF3595">
      <w:pPr>
        <w:pStyle w:val="Indent"/>
      </w:pPr>
      <w:r w:rsidRPr="00CB0941">
        <w:rPr>
          <w:b/>
        </w:rPr>
        <w:t xml:space="preserve">Notice </w:t>
      </w:r>
      <w:r w:rsidRPr="00746B73">
        <w:t xml:space="preserve">means any approvals, consents, instructions, orders, directions, statements, requests and certificates, or other communication one party gives to another party </w:t>
      </w:r>
      <w:r>
        <w:t xml:space="preserve">in writing </w:t>
      </w:r>
      <w:r w:rsidRPr="00746B73">
        <w:t xml:space="preserve">under this </w:t>
      </w:r>
      <w:r>
        <w:t>Deed</w:t>
      </w:r>
      <w:r w:rsidRPr="00746B73">
        <w:t>.</w:t>
      </w:r>
    </w:p>
    <w:p w14:paraId="2B191D3F" w14:textId="3C7451AD" w:rsidR="005503FB" w:rsidRPr="00746B73" w:rsidRDefault="005503FB" w:rsidP="00AF3595">
      <w:pPr>
        <w:pStyle w:val="Indent"/>
      </w:pPr>
      <w:r>
        <w:rPr>
          <w:b/>
        </w:rPr>
        <w:t xml:space="preserve">Notifiable Incident </w:t>
      </w:r>
      <w:r w:rsidR="002F7C89">
        <w:t xml:space="preserve">means any act, event or circumstance which occurs in connection with the Project which is required by the WHS Law to be notified to a regulator, or results in, or as the potential to result </w:t>
      </w:r>
      <w:r w:rsidR="002F7C89" w:rsidRPr="00AA53B4">
        <w:t>in, serious injury to a person</w:t>
      </w:r>
      <w:r w:rsidR="002F7C89">
        <w:t xml:space="preserve"> or serious damage to property</w:t>
      </w:r>
      <w:r w:rsidR="002F7C89" w:rsidRPr="00AA53B4">
        <w:t>.</w:t>
      </w:r>
    </w:p>
    <w:p w14:paraId="1F56E6B7" w14:textId="13619F7D" w:rsidR="00936C79" w:rsidRPr="001E49A8" w:rsidRDefault="00936C79" w:rsidP="00AF3595">
      <w:pPr>
        <w:pStyle w:val="Indent"/>
        <w:rPr>
          <w:b/>
        </w:rPr>
      </w:pPr>
      <w:r w:rsidRPr="001E49A8">
        <w:rPr>
          <w:b/>
        </w:rPr>
        <w:t xml:space="preserve">Objectives </w:t>
      </w:r>
      <w:r w:rsidRPr="001E49A8">
        <w:t xml:space="preserve">means the objectives of the Activities described in </w:t>
      </w:r>
      <w:r w:rsidRPr="00B80305">
        <w:rPr>
          <w:b/>
        </w:rPr>
        <w:t>Schedule A – Project Plan</w:t>
      </w:r>
      <w:r>
        <w:t>.</w:t>
      </w:r>
    </w:p>
    <w:p w14:paraId="63DDAF27" w14:textId="77777777" w:rsidR="00936C79" w:rsidRPr="001E49A8" w:rsidRDefault="00936C79" w:rsidP="00AF3595">
      <w:pPr>
        <w:pStyle w:val="Indent"/>
      </w:pPr>
      <w:r w:rsidRPr="001E49A8">
        <w:rPr>
          <w:b/>
        </w:rPr>
        <w:t>Personal Information</w:t>
      </w:r>
      <w:r w:rsidRPr="001E49A8">
        <w:t xml:space="preserve"> has the same meaning as in the </w:t>
      </w:r>
      <w:r w:rsidRPr="001E49A8">
        <w:rPr>
          <w:i/>
        </w:rPr>
        <w:t>Privacy and Personal Information Protection Act 1998 (NSW)</w:t>
      </w:r>
      <w:r w:rsidRPr="001E49A8">
        <w:t>.</w:t>
      </w:r>
    </w:p>
    <w:p w14:paraId="634FB06A" w14:textId="4C961165" w:rsidR="008645DC" w:rsidRDefault="006E655B" w:rsidP="00572908">
      <w:pPr>
        <w:pStyle w:val="Indent"/>
      </w:pPr>
      <w:r>
        <w:rPr>
          <w:b/>
        </w:rPr>
        <w:t>Project Cost</w:t>
      </w:r>
      <w:r w:rsidR="00DB4134">
        <w:rPr>
          <w:b/>
        </w:rPr>
        <w:t>s</w:t>
      </w:r>
      <w:r w:rsidR="00DB4134" w:rsidRPr="00DB4134">
        <w:t xml:space="preserve"> </w:t>
      </w:r>
      <w:r w:rsidR="00B478BA">
        <w:t>means the expenditure</w:t>
      </w:r>
      <w:r w:rsidR="008645DC">
        <w:t xml:space="preserve"> amount</w:t>
      </w:r>
      <w:r w:rsidR="00B478BA">
        <w:t xml:space="preserve"> (</w:t>
      </w:r>
      <w:r w:rsidR="001B4FB6">
        <w:t>ex</w:t>
      </w:r>
      <w:r w:rsidR="00B478BA">
        <w:t xml:space="preserve">clusive of GST but less related input tax credits you are entitled to claim in relation to that expenditure) </w:t>
      </w:r>
      <w:r w:rsidR="003F769C">
        <w:t xml:space="preserve">incurred by you </w:t>
      </w:r>
      <w:r w:rsidR="00EC6A63">
        <w:t xml:space="preserve">by completing </w:t>
      </w:r>
      <w:r w:rsidR="00B478BA">
        <w:t>an</w:t>
      </w:r>
      <w:r w:rsidR="00EC6A63">
        <w:t xml:space="preserve"> Activit</w:t>
      </w:r>
      <w:r w:rsidR="008F2124">
        <w:t>y</w:t>
      </w:r>
      <w:r w:rsidR="00B478BA">
        <w:t xml:space="preserve"> under this Project</w:t>
      </w:r>
      <w:r w:rsidR="0018129E">
        <w:t xml:space="preserve"> as evidenced b</w:t>
      </w:r>
      <w:r w:rsidR="008645DC">
        <w:t>y:</w:t>
      </w:r>
    </w:p>
    <w:p w14:paraId="34A7F2C7" w14:textId="44213958" w:rsidR="006E655B" w:rsidRPr="008645DC" w:rsidRDefault="008645DC" w:rsidP="00561860">
      <w:pPr>
        <w:pStyle w:val="Heading3"/>
        <w:numPr>
          <w:ilvl w:val="2"/>
          <w:numId w:val="37"/>
        </w:numPr>
      </w:pPr>
      <w:r>
        <w:t>all</w:t>
      </w:r>
      <w:r w:rsidR="0018129E">
        <w:t xml:space="preserve"> invoices </w:t>
      </w:r>
      <w:r w:rsidR="004A4A62">
        <w:t>from contractors or suppliers</w:t>
      </w:r>
      <w:r>
        <w:t>; and</w:t>
      </w:r>
    </w:p>
    <w:p w14:paraId="002FDF33" w14:textId="5B6450EA" w:rsidR="008645DC" w:rsidRPr="008645DC" w:rsidRDefault="008645DC" w:rsidP="00561860">
      <w:pPr>
        <w:pStyle w:val="Heading3"/>
        <w:numPr>
          <w:ilvl w:val="2"/>
          <w:numId w:val="36"/>
        </w:numPr>
      </w:pPr>
      <w:r>
        <w:t xml:space="preserve">any other information requested by the Department. </w:t>
      </w:r>
    </w:p>
    <w:p w14:paraId="3335BF86" w14:textId="54E63142" w:rsidR="00572908" w:rsidRDefault="00936C79" w:rsidP="00572908">
      <w:pPr>
        <w:pStyle w:val="Indent"/>
      </w:pPr>
      <w:r w:rsidRPr="001E49A8">
        <w:rPr>
          <w:b/>
        </w:rPr>
        <w:t xml:space="preserve">Project Material </w:t>
      </w:r>
      <w:r w:rsidRPr="001E49A8">
        <w:t>means material created as part of or in performance of the Project including any documents or data.</w:t>
      </w:r>
    </w:p>
    <w:p w14:paraId="7E23FD78" w14:textId="1618C60A" w:rsidR="004A4A62" w:rsidRPr="001E49A8" w:rsidRDefault="004A4A62" w:rsidP="00572908">
      <w:pPr>
        <w:pStyle w:val="Indent"/>
      </w:pPr>
      <w:r>
        <w:rPr>
          <w:b/>
        </w:rPr>
        <w:t>Representatives</w:t>
      </w:r>
      <w:r w:rsidR="00E85696">
        <w:rPr>
          <w:b/>
        </w:rPr>
        <w:t xml:space="preserve"> </w:t>
      </w:r>
      <w:r w:rsidR="00E85696" w:rsidRPr="007354FA">
        <w:t>of a party includes an employee, agent, officer, director, auditor, advisor, partner, consultant, joint venturer, contractor or sub-contractor of that party.</w:t>
      </w:r>
    </w:p>
    <w:p w14:paraId="5F81A17C" w14:textId="427A8734" w:rsidR="00936C79" w:rsidRPr="00936C79" w:rsidRDefault="00C97656" w:rsidP="00572908">
      <w:pPr>
        <w:pStyle w:val="Heading1"/>
      </w:pPr>
      <w:bookmarkStart w:id="18" w:name="_Ref12274408"/>
      <w:bookmarkStart w:id="19" w:name="_Toc64556813"/>
      <w:bookmarkStart w:id="20" w:name="_Toc108536451"/>
      <w:r>
        <w:t>Term</w:t>
      </w:r>
      <w:bookmarkEnd w:id="18"/>
      <w:bookmarkEnd w:id="19"/>
      <w:bookmarkEnd w:id="20"/>
    </w:p>
    <w:p w14:paraId="0B1D0CA2" w14:textId="77777777" w:rsidR="00936C79" w:rsidRDefault="00936C79" w:rsidP="00572908">
      <w:pPr>
        <w:pStyle w:val="Heading3"/>
      </w:pPr>
      <w:r w:rsidRPr="00936C79">
        <w:t>This Deed will commence on the Commencement Date.</w:t>
      </w:r>
    </w:p>
    <w:p w14:paraId="6FBA83FA" w14:textId="6BB8B5E7" w:rsidR="003E58DC" w:rsidRDefault="00FE5DD5" w:rsidP="00572908">
      <w:pPr>
        <w:pStyle w:val="Heading3"/>
      </w:pPr>
      <w:r w:rsidRPr="00C072EF">
        <w:t>Unless terminated earlier, this Deed will e</w:t>
      </w:r>
      <w:r w:rsidR="003E58DC">
        <w:t>xpire on the</w:t>
      </w:r>
      <w:r w:rsidR="00B74F9C">
        <w:t xml:space="preserve"> later of the</w:t>
      </w:r>
      <w:r w:rsidR="003E58DC">
        <w:t>:</w:t>
      </w:r>
    </w:p>
    <w:p w14:paraId="4567DA77" w14:textId="4AEDD8DD" w:rsidR="00B74F9C" w:rsidRDefault="00B74F9C" w:rsidP="003E58DC">
      <w:pPr>
        <w:pStyle w:val="Heading4"/>
      </w:pPr>
      <w:r>
        <w:t>End Date; or</w:t>
      </w:r>
    </w:p>
    <w:p w14:paraId="2CE810D5" w14:textId="7DB42275" w:rsidR="00B74F9C" w:rsidRDefault="008624D8" w:rsidP="003E58DC">
      <w:pPr>
        <w:pStyle w:val="Heading4"/>
      </w:pPr>
      <w:r>
        <w:t>d</w:t>
      </w:r>
      <w:r w:rsidR="00B74F9C">
        <w:t>ate on which you have:</w:t>
      </w:r>
    </w:p>
    <w:p w14:paraId="0C8F01B2" w14:textId="77777777" w:rsidR="00B74F9C" w:rsidRDefault="00B74F9C" w:rsidP="00B74F9C">
      <w:pPr>
        <w:pStyle w:val="Heading5"/>
      </w:pPr>
      <w:r>
        <w:t>complied with all your obligations under this Deed; and</w:t>
      </w:r>
    </w:p>
    <w:p w14:paraId="0049696F" w14:textId="396CF7B8" w:rsidR="00B74F9C" w:rsidRDefault="00B74F9C" w:rsidP="00B74F9C">
      <w:pPr>
        <w:pStyle w:val="Heading5"/>
      </w:pPr>
      <w:r>
        <w:t xml:space="preserve">have completed the Project to the Department’s satisfaction. </w:t>
      </w:r>
    </w:p>
    <w:p w14:paraId="15401B54" w14:textId="6166137E" w:rsidR="00936C79" w:rsidRPr="00926744" w:rsidRDefault="00936C79" w:rsidP="00572908">
      <w:pPr>
        <w:pStyle w:val="Heading1"/>
      </w:pPr>
      <w:bookmarkStart w:id="21" w:name="_Toc105662762"/>
      <w:bookmarkStart w:id="22" w:name="_Toc105662763"/>
      <w:bookmarkStart w:id="23" w:name="_Toc105662764"/>
      <w:bookmarkStart w:id="24" w:name="_Toc64556814"/>
      <w:bookmarkStart w:id="25" w:name="_Ref103792262"/>
      <w:bookmarkStart w:id="26" w:name="_Ref103792279"/>
      <w:bookmarkStart w:id="27" w:name="_Toc108536452"/>
      <w:bookmarkEnd w:id="21"/>
      <w:bookmarkEnd w:id="22"/>
      <w:bookmarkEnd w:id="23"/>
      <w:r w:rsidRPr="00926744">
        <w:t>What you must do</w:t>
      </w:r>
      <w:bookmarkEnd w:id="24"/>
      <w:bookmarkEnd w:id="25"/>
      <w:bookmarkEnd w:id="26"/>
      <w:bookmarkEnd w:id="27"/>
      <w:r w:rsidR="003E58DC">
        <w:tab/>
      </w:r>
    </w:p>
    <w:p w14:paraId="576517CB" w14:textId="77777777" w:rsidR="00936C79" w:rsidRPr="00936C79" w:rsidRDefault="00936C79" w:rsidP="00572908">
      <w:pPr>
        <w:pStyle w:val="Heading2"/>
      </w:pPr>
      <w:bookmarkStart w:id="28" w:name="_Ref455738968"/>
      <w:bookmarkStart w:id="29" w:name="_Toc108536453"/>
      <w:bookmarkStart w:id="30" w:name="_Ref177814099"/>
      <w:r w:rsidRPr="00936C79">
        <w:t>Your obligations</w:t>
      </w:r>
      <w:bookmarkEnd w:id="28"/>
      <w:bookmarkEnd w:id="29"/>
    </w:p>
    <w:p w14:paraId="5C4E9C03" w14:textId="77777777" w:rsidR="00936C79" w:rsidRPr="00936C79" w:rsidRDefault="00936C79" w:rsidP="00572908">
      <w:pPr>
        <w:pStyle w:val="Indent"/>
      </w:pPr>
      <w:r w:rsidRPr="00936C79">
        <w:t>You must:</w:t>
      </w:r>
    </w:p>
    <w:p w14:paraId="4EC4140D" w14:textId="0D387A88" w:rsidR="00936C79" w:rsidRPr="00114D4C" w:rsidRDefault="00936C79" w:rsidP="00572908">
      <w:pPr>
        <w:pStyle w:val="Heading3"/>
      </w:pPr>
      <w:r w:rsidRPr="00114D4C">
        <w:t xml:space="preserve">ensure the </w:t>
      </w:r>
      <w:r w:rsidR="009C295B" w:rsidRPr="00114D4C">
        <w:t>Fund</w:t>
      </w:r>
      <w:r w:rsidR="003E58DC" w:rsidRPr="00114D4C">
        <w:t>s</w:t>
      </w:r>
      <w:r w:rsidRPr="00114D4C">
        <w:t xml:space="preserve"> </w:t>
      </w:r>
      <w:r w:rsidR="003E58DC" w:rsidRPr="00114D4C">
        <w:t>and</w:t>
      </w:r>
      <w:r w:rsidRPr="00114D4C">
        <w:t xml:space="preserve"> any Instalment is used only for the approved Project;</w:t>
      </w:r>
    </w:p>
    <w:p w14:paraId="674B6D81" w14:textId="6CBF1AB2" w:rsidR="0050600E" w:rsidRPr="00114D4C" w:rsidRDefault="002227CF" w:rsidP="00572908">
      <w:pPr>
        <w:pStyle w:val="Heading3"/>
      </w:pPr>
      <w:r w:rsidRPr="00114D4C">
        <w:t xml:space="preserve">not use any of the </w:t>
      </w:r>
      <w:r w:rsidR="009C295B" w:rsidRPr="00114D4C">
        <w:t>Fund</w:t>
      </w:r>
      <w:r w:rsidR="003E58DC" w:rsidRPr="00114D4C">
        <w:t>s</w:t>
      </w:r>
      <w:r w:rsidR="00114D4C" w:rsidRPr="00114D4C">
        <w:t xml:space="preserve"> towards</w:t>
      </w:r>
      <w:r w:rsidR="0050600E" w:rsidRPr="00114D4C">
        <w:t xml:space="preserve"> </w:t>
      </w:r>
      <w:r w:rsidR="00114D4C">
        <w:t xml:space="preserve">an amount or </w:t>
      </w:r>
      <w:r w:rsidR="00A554A5" w:rsidRPr="00114D4C">
        <w:t xml:space="preserve">equipment </w:t>
      </w:r>
      <w:r w:rsidR="00114D4C">
        <w:t>p</w:t>
      </w:r>
      <w:r w:rsidR="00A554A5" w:rsidRPr="00114D4C">
        <w:t>urchased</w:t>
      </w:r>
      <w:r w:rsidR="00114D4C">
        <w:t xml:space="preserve">, </w:t>
      </w:r>
      <w:r w:rsidR="00A554A5" w:rsidRPr="00114D4C">
        <w:t xml:space="preserve">installed </w:t>
      </w:r>
      <w:r w:rsidR="00114D4C">
        <w:t xml:space="preserve">or otherwise </w:t>
      </w:r>
      <w:r w:rsidR="00651088">
        <w:t>L</w:t>
      </w:r>
      <w:r w:rsidR="00114D4C">
        <w:t xml:space="preserve">egally </w:t>
      </w:r>
      <w:r w:rsidR="00651088">
        <w:t>C</w:t>
      </w:r>
      <w:r w:rsidR="00114D4C">
        <w:t xml:space="preserve">ommitted to </w:t>
      </w:r>
      <w:r w:rsidR="00A554A5" w:rsidRPr="00114D4C">
        <w:t>prior to the Commencement Date;</w:t>
      </w:r>
    </w:p>
    <w:p w14:paraId="53422551" w14:textId="2243C832" w:rsidR="00936C79" w:rsidRDefault="00936C79" w:rsidP="00572908">
      <w:pPr>
        <w:pStyle w:val="Heading3"/>
      </w:pPr>
      <w:r w:rsidRPr="00936C79">
        <w:t>ensure each Activity is completed within the Activity Period in accordance with this Deed;</w:t>
      </w:r>
    </w:p>
    <w:p w14:paraId="1D63FC2F" w14:textId="675FF7BD" w:rsidR="00B74F9C" w:rsidRPr="00936C79" w:rsidRDefault="005E2E49" w:rsidP="00572908">
      <w:pPr>
        <w:pStyle w:val="Heading3"/>
      </w:pPr>
      <w:r>
        <w:t xml:space="preserve">use best efforts to ensure </w:t>
      </w:r>
      <w:r w:rsidR="00B74F9C">
        <w:t>the Project is completed by the End Date;</w:t>
      </w:r>
    </w:p>
    <w:p w14:paraId="2B9E722A" w14:textId="088782F2" w:rsidR="00936C79" w:rsidRPr="00936C79" w:rsidRDefault="00936C79" w:rsidP="00572908">
      <w:pPr>
        <w:pStyle w:val="Heading3"/>
      </w:pPr>
      <w:r w:rsidRPr="00936C79">
        <w:t>comply with the reporting requirements set out in</w:t>
      </w:r>
      <w:r w:rsidR="00C5775D">
        <w:t xml:space="preserve"> this Deed</w:t>
      </w:r>
      <w:r w:rsidRPr="00936C79">
        <w:t>;</w:t>
      </w:r>
    </w:p>
    <w:p w14:paraId="788E71A6" w14:textId="550F616C" w:rsidR="00936C79" w:rsidRDefault="00936C79" w:rsidP="00572908">
      <w:pPr>
        <w:pStyle w:val="Heading3"/>
      </w:pPr>
      <w:r w:rsidRPr="00936C79">
        <w:t>comply with all Commonwealth, State and Local government laws that are relevant to the Project, this Deed, or your registration as an entity;</w:t>
      </w:r>
    </w:p>
    <w:p w14:paraId="4A194BD8" w14:textId="69677F81" w:rsidR="003E58DC" w:rsidRDefault="003E58DC" w:rsidP="00572908">
      <w:pPr>
        <w:pStyle w:val="Heading3"/>
      </w:pPr>
      <w:r>
        <w:t>cooperate with the Department at all times;</w:t>
      </w:r>
    </w:p>
    <w:p w14:paraId="42935812" w14:textId="430D83D2" w:rsidR="003E58DC" w:rsidRPr="00936C79" w:rsidRDefault="003E58DC" w:rsidP="00572908">
      <w:pPr>
        <w:pStyle w:val="Heading3"/>
      </w:pPr>
      <w:r>
        <w:t>act in a timely, efficient and professional manner, exercising all due care and skill; and</w:t>
      </w:r>
    </w:p>
    <w:p w14:paraId="0BAAD695" w14:textId="781E5893" w:rsidR="00936C79" w:rsidRDefault="00936C79" w:rsidP="00572908">
      <w:pPr>
        <w:pStyle w:val="Heading3"/>
      </w:pPr>
      <w:r w:rsidRPr="00936C79">
        <w:t>comply with all policies, guidelines and reasonable directions the Department provides to you.</w:t>
      </w:r>
    </w:p>
    <w:p w14:paraId="3F38F56A" w14:textId="775121BB" w:rsidR="00F37EAD" w:rsidRDefault="00F37EAD" w:rsidP="00F37EAD">
      <w:pPr>
        <w:pStyle w:val="Heading2"/>
      </w:pPr>
      <w:bookmarkStart w:id="31" w:name="_Toc108536454"/>
      <w:r>
        <w:t>Your representatives</w:t>
      </w:r>
      <w:bookmarkEnd w:id="31"/>
    </w:p>
    <w:p w14:paraId="7E8809F3" w14:textId="3FADC492" w:rsidR="00CA2772" w:rsidRDefault="00CA2772" w:rsidP="00CA2772">
      <w:pPr>
        <w:pStyle w:val="Indent"/>
      </w:pPr>
      <w:r>
        <w:t>You must ensure that all of your Representatives involved in the Pro</w:t>
      </w:r>
      <w:r w:rsidR="000512B8">
        <w:t>ject:</w:t>
      </w:r>
    </w:p>
    <w:p w14:paraId="2E7A2A12" w14:textId="77777777" w:rsidR="00287C63" w:rsidRDefault="00287C63" w:rsidP="00287C63">
      <w:pPr>
        <w:pStyle w:val="Heading3"/>
      </w:pPr>
      <w:r w:rsidRPr="00A67DC7">
        <w:t xml:space="preserve">are suitably qualified, experienced </w:t>
      </w:r>
      <w:r>
        <w:t xml:space="preserve">and </w:t>
      </w:r>
      <w:r w:rsidRPr="00A67DC7">
        <w:t>competent</w:t>
      </w:r>
      <w:r>
        <w:t>;</w:t>
      </w:r>
      <w:r w:rsidRPr="00A67DC7">
        <w:t xml:space="preserve">  </w:t>
      </w:r>
    </w:p>
    <w:p w14:paraId="1FACBCFF" w14:textId="77777777" w:rsidR="00287C63" w:rsidRPr="00C5775D" w:rsidRDefault="00287C63" w:rsidP="00287C63">
      <w:pPr>
        <w:pStyle w:val="Heading3"/>
      </w:pPr>
      <w:r w:rsidRPr="00C5775D">
        <w:t xml:space="preserve">hold all licences, consents, permits or registrations required under any State, Territory or Commonwealth legislation for them to carry out their role in relation to the Project; </w:t>
      </w:r>
    </w:p>
    <w:p w14:paraId="40DB4EEA" w14:textId="463674AD" w:rsidR="00287C63" w:rsidRPr="00C5775D" w:rsidRDefault="00287C63" w:rsidP="00287C63">
      <w:pPr>
        <w:pStyle w:val="Heading3"/>
      </w:pPr>
      <w:r w:rsidRPr="00C5775D">
        <w:t xml:space="preserve">are </w:t>
      </w:r>
      <w:r w:rsidR="00C5775D" w:rsidRPr="00C5775D">
        <w:t>f</w:t>
      </w:r>
      <w:r w:rsidRPr="00C5775D">
        <w:t xml:space="preserve">it and proper </w:t>
      </w:r>
      <w:r w:rsidR="00C5775D" w:rsidRPr="00C5775D">
        <w:t>people to undertake the Project</w:t>
      </w:r>
      <w:r w:rsidRPr="00C5775D">
        <w:t>;</w:t>
      </w:r>
      <w:r w:rsidR="00C5775D">
        <w:t xml:space="preserve"> and</w:t>
      </w:r>
    </w:p>
    <w:p w14:paraId="386F3D67" w14:textId="60642F31" w:rsidR="00287C63" w:rsidRDefault="00287C63" w:rsidP="00287C63">
      <w:pPr>
        <w:pStyle w:val="Heading3"/>
      </w:pPr>
      <w:r>
        <w:t xml:space="preserve">comply with the obligations of </w:t>
      </w:r>
      <w:r w:rsidR="003E58DC">
        <w:t xml:space="preserve">this </w:t>
      </w:r>
      <w:r w:rsidR="001E73B5">
        <w:t>Deed</w:t>
      </w:r>
      <w:r>
        <w:t xml:space="preserve">. </w:t>
      </w:r>
    </w:p>
    <w:p w14:paraId="33F6CD8C" w14:textId="1F452363" w:rsidR="00936C79" w:rsidRPr="00926744" w:rsidRDefault="00936C79" w:rsidP="00936C79">
      <w:pPr>
        <w:pStyle w:val="Heading1"/>
      </w:pPr>
      <w:bookmarkStart w:id="32" w:name="_Toc64556815"/>
      <w:bookmarkStart w:id="33" w:name="_Toc108536455"/>
      <w:r w:rsidRPr="00926744">
        <w:t xml:space="preserve">About the </w:t>
      </w:r>
      <w:bookmarkEnd w:id="32"/>
      <w:r w:rsidR="009C295B">
        <w:t>Fund</w:t>
      </w:r>
      <w:r w:rsidR="003E58DC">
        <w:t>s</w:t>
      </w:r>
      <w:bookmarkEnd w:id="33"/>
    </w:p>
    <w:p w14:paraId="1E384F46" w14:textId="3A6B531A" w:rsidR="00936C79" w:rsidRPr="00936C79" w:rsidRDefault="00936C79" w:rsidP="00572908">
      <w:pPr>
        <w:pStyle w:val="Heading2"/>
      </w:pPr>
      <w:bookmarkStart w:id="34" w:name="_Ref520126667"/>
      <w:bookmarkStart w:id="35" w:name="_Toc108536456"/>
      <w:r w:rsidRPr="00936C79">
        <w:t xml:space="preserve">Paying the </w:t>
      </w:r>
      <w:bookmarkEnd w:id="34"/>
      <w:r w:rsidR="009C295B">
        <w:t>Fund</w:t>
      </w:r>
      <w:r w:rsidR="003E58DC">
        <w:t>s</w:t>
      </w:r>
      <w:bookmarkEnd w:id="35"/>
    </w:p>
    <w:p w14:paraId="7FCD68B7" w14:textId="57BA7AA5" w:rsidR="00281183" w:rsidRDefault="00281183" w:rsidP="00281183">
      <w:pPr>
        <w:pStyle w:val="Heading3"/>
      </w:pPr>
      <w:bookmarkStart w:id="36" w:name="_Ref520126670"/>
      <w:r>
        <w:t>The Project Funds is the maximum amount to be paid by the Department for or in connection with the Project. You agree that you:</w:t>
      </w:r>
    </w:p>
    <w:p w14:paraId="06373848" w14:textId="22E4CFE0" w:rsidR="00281183" w:rsidRPr="00F17500" w:rsidRDefault="00281183" w:rsidP="00281183">
      <w:pPr>
        <w:pStyle w:val="Heading4"/>
        <w:rPr>
          <w:lang w:val="en-GB"/>
        </w:rPr>
      </w:pPr>
      <w:r>
        <w:t xml:space="preserve">have prepared or reviewed the scope of works and costs estimate for the Project before </w:t>
      </w:r>
      <w:r w:rsidRPr="00F17500">
        <w:rPr>
          <w:lang w:val="en-GB"/>
        </w:rPr>
        <w:t>signing this Deed;</w:t>
      </w:r>
    </w:p>
    <w:p w14:paraId="12978148" w14:textId="076064A7" w:rsidR="00281183" w:rsidRDefault="00281183" w:rsidP="00281183">
      <w:pPr>
        <w:pStyle w:val="Heading4"/>
        <w:rPr>
          <w:lang w:val="en-GB"/>
        </w:rPr>
      </w:pPr>
      <w:r>
        <w:rPr>
          <w:lang w:val="en-GB"/>
        </w:rPr>
        <w:t>are</w:t>
      </w:r>
      <w:r w:rsidRPr="00F17500">
        <w:rPr>
          <w:lang w:val="en-GB"/>
        </w:rPr>
        <w:t xml:space="preserve"> responsible for any costs that exceed the </w:t>
      </w:r>
      <w:r>
        <w:rPr>
          <w:lang w:val="en-GB"/>
        </w:rPr>
        <w:t>Project Funds</w:t>
      </w:r>
      <w:r w:rsidRPr="00F17500">
        <w:rPr>
          <w:lang w:val="en-GB"/>
        </w:rPr>
        <w:t xml:space="preserve"> for the Project (whether </w:t>
      </w:r>
      <w:r>
        <w:rPr>
          <w:lang w:val="en-GB"/>
        </w:rPr>
        <w:t>you</w:t>
      </w:r>
      <w:r w:rsidRPr="00F17500">
        <w:rPr>
          <w:lang w:val="en-GB"/>
        </w:rPr>
        <w:t xml:space="preserve"> expected to incur such costs or not at any time before or after signing this Deed)</w:t>
      </w:r>
      <w:r w:rsidR="00BA5EF1">
        <w:rPr>
          <w:lang w:val="en-GB"/>
        </w:rPr>
        <w:t>;</w:t>
      </w:r>
    </w:p>
    <w:p w14:paraId="0F76E91E" w14:textId="40C9C8C7" w:rsidR="00281183" w:rsidRDefault="00281183" w:rsidP="00281183">
      <w:pPr>
        <w:pStyle w:val="Heading4"/>
        <w:rPr>
          <w:lang w:val="en-GB"/>
        </w:rPr>
      </w:pPr>
      <w:r>
        <w:rPr>
          <w:lang w:val="en-GB"/>
        </w:rPr>
        <w:t>must</w:t>
      </w:r>
      <w:r w:rsidRPr="00F17500">
        <w:rPr>
          <w:lang w:val="en-GB"/>
        </w:rPr>
        <w:t xml:space="preserve"> obtain any additional funding necessary to carry out the Project at </w:t>
      </w:r>
      <w:r w:rsidR="006134F5">
        <w:rPr>
          <w:lang w:val="en-GB"/>
        </w:rPr>
        <w:t>your</w:t>
      </w:r>
      <w:r w:rsidRPr="00F17500">
        <w:rPr>
          <w:lang w:val="en-GB"/>
        </w:rPr>
        <w:t xml:space="preserve"> own cost and risk</w:t>
      </w:r>
      <w:r>
        <w:rPr>
          <w:lang w:val="en-GB"/>
        </w:rPr>
        <w:t xml:space="preserve"> (and at all times in accordance with </w:t>
      </w:r>
      <w:r w:rsidRPr="00281183">
        <w:rPr>
          <w:b/>
          <w:bCs w:val="0"/>
          <w:lang w:val="en-GB"/>
        </w:rPr>
        <w:t xml:space="preserve">clause </w:t>
      </w:r>
      <w:r w:rsidRPr="00281183">
        <w:rPr>
          <w:b/>
          <w:bCs w:val="0"/>
          <w:lang w:val="en-GB"/>
        </w:rPr>
        <w:fldChar w:fldCharType="begin"/>
      </w:r>
      <w:r w:rsidRPr="00281183">
        <w:rPr>
          <w:b/>
          <w:bCs w:val="0"/>
          <w:lang w:val="en-GB"/>
        </w:rPr>
        <w:instrText xml:space="preserve"> REF _Ref103768757 \w \h </w:instrText>
      </w:r>
      <w:r>
        <w:rPr>
          <w:b/>
          <w:bCs w:val="0"/>
          <w:lang w:val="en-GB"/>
        </w:rPr>
        <w:instrText xml:space="preserve"> \* MERGEFORMAT </w:instrText>
      </w:r>
      <w:r w:rsidRPr="00281183">
        <w:rPr>
          <w:b/>
          <w:bCs w:val="0"/>
          <w:lang w:val="en-GB"/>
        </w:rPr>
      </w:r>
      <w:r w:rsidRPr="00281183">
        <w:rPr>
          <w:b/>
          <w:bCs w:val="0"/>
          <w:lang w:val="en-GB"/>
        </w:rPr>
        <w:fldChar w:fldCharType="separate"/>
      </w:r>
      <w:r w:rsidR="006F41E9">
        <w:rPr>
          <w:b/>
          <w:bCs w:val="0"/>
          <w:lang w:val="en-GB"/>
        </w:rPr>
        <w:t>4.3</w:t>
      </w:r>
      <w:r w:rsidRPr="00281183">
        <w:rPr>
          <w:b/>
          <w:bCs w:val="0"/>
          <w:lang w:val="en-GB"/>
        </w:rPr>
        <w:fldChar w:fldCharType="end"/>
      </w:r>
      <w:r>
        <w:rPr>
          <w:lang w:val="en-GB"/>
        </w:rPr>
        <w:t>)</w:t>
      </w:r>
      <w:r w:rsidRPr="00F17500">
        <w:rPr>
          <w:lang w:val="en-GB"/>
        </w:rPr>
        <w:t>;</w:t>
      </w:r>
    </w:p>
    <w:p w14:paraId="5FD9D7E6" w14:textId="3DAEBAD0" w:rsidR="00281183" w:rsidRPr="00F17500" w:rsidRDefault="00281183" w:rsidP="00281183">
      <w:pPr>
        <w:pStyle w:val="Heading4"/>
        <w:rPr>
          <w:lang w:val="en-GB"/>
        </w:rPr>
      </w:pPr>
      <w:r w:rsidRPr="004F3738">
        <w:rPr>
          <w:lang w:val="en-GB"/>
        </w:rPr>
        <w:t xml:space="preserve">must ensure that </w:t>
      </w:r>
      <w:r>
        <w:rPr>
          <w:lang w:val="en-GB"/>
        </w:rPr>
        <w:t>you have</w:t>
      </w:r>
      <w:r w:rsidRPr="004F3738">
        <w:rPr>
          <w:lang w:val="en-GB"/>
        </w:rPr>
        <w:t xml:space="preserve"> sufficient funds in addition to the </w:t>
      </w:r>
      <w:r>
        <w:rPr>
          <w:lang w:val="en-GB"/>
        </w:rPr>
        <w:t>Project Funds</w:t>
      </w:r>
      <w:r w:rsidRPr="004F3738">
        <w:rPr>
          <w:lang w:val="en-GB"/>
        </w:rPr>
        <w:t xml:space="preserve"> to complete the Project in accordance with this Deed</w:t>
      </w:r>
      <w:r>
        <w:rPr>
          <w:lang w:val="en-GB"/>
        </w:rPr>
        <w:t>;</w:t>
      </w:r>
      <w:r w:rsidRPr="00F17500">
        <w:rPr>
          <w:lang w:val="en-GB"/>
        </w:rPr>
        <w:t xml:space="preserve"> and</w:t>
      </w:r>
    </w:p>
    <w:p w14:paraId="3427F07E" w14:textId="59F16AA4" w:rsidR="00281183" w:rsidRDefault="001B4FB6" w:rsidP="00281183">
      <w:pPr>
        <w:pStyle w:val="Heading4"/>
      </w:pPr>
      <w:r>
        <w:rPr>
          <w:lang w:val="en-GB"/>
        </w:rPr>
        <w:t>are</w:t>
      </w:r>
      <w:r w:rsidR="00281183">
        <w:t xml:space="preserve"> responsible for all maintenance costs arising from the Project.</w:t>
      </w:r>
    </w:p>
    <w:p w14:paraId="7145FAFB" w14:textId="7A400DA8" w:rsidR="00936C79" w:rsidRPr="00936C79" w:rsidRDefault="00936C79" w:rsidP="001E73B5">
      <w:pPr>
        <w:pStyle w:val="Heading3"/>
      </w:pPr>
      <w:bookmarkStart w:id="37" w:name="_Ref105659957"/>
      <w:r w:rsidRPr="00936C79">
        <w:t xml:space="preserve">The Department will pay an Instalment </w:t>
      </w:r>
      <w:r w:rsidR="003E58DC">
        <w:t xml:space="preserve">for each Activity </w:t>
      </w:r>
      <w:r w:rsidR="00CB05E6">
        <w:t xml:space="preserve">in accordance with </w:t>
      </w:r>
      <w:r w:rsidR="00CB05E6" w:rsidRPr="00FD3150">
        <w:rPr>
          <w:b/>
        </w:rPr>
        <w:t>Schedule A</w:t>
      </w:r>
      <w:r w:rsidR="00FD3150">
        <w:t xml:space="preserve"> </w:t>
      </w:r>
      <w:r w:rsidR="00FD3150" w:rsidRPr="00C42F44">
        <w:rPr>
          <w:b/>
        </w:rPr>
        <w:t>– Project Plan</w:t>
      </w:r>
      <w:r w:rsidR="00CB05E6">
        <w:t xml:space="preserve"> </w:t>
      </w:r>
      <w:r w:rsidRPr="00936C79">
        <w:t>on condition that:</w:t>
      </w:r>
      <w:bookmarkEnd w:id="36"/>
      <w:bookmarkEnd w:id="37"/>
    </w:p>
    <w:p w14:paraId="24BA651F" w14:textId="6C01D382" w:rsidR="00936C79" w:rsidRPr="00936C79" w:rsidRDefault="00936C79" w:rsidP="001E73B5">
      <w:pPr>
        <w:pStyle w:val="Heading4"/>
      </w:pPr>
      <w:r w:rsidRPr="00936C79">
        <w:t>the Department receives a Correctly Rendered Invoice from you</w:t>
      </w:r>
      <w:r w:rsidR="003E58DC">
        <w:t xml:space="preserve"> following completion of the relevant Activity, which</w:t>
      </w:r>
      <w:r w:rsidRPr="00936C79">
        <w:t xml:space="preserve"> clearly identifies the Instalment you are claiming; </w:t>
      </w:r>
    </w:p>
    <w:p w14:paraId="7C143C65" w14:textId="77777777" w:rsidR="003E58DC" w:rsidRDefault="003E58DC" w:rsidP="001E73B5">
      <w:pPr>
        <w:pStyle w:val="Heading4"/>
      </w:pPr>
      <w:r>
        <w:t>you have provided the Department with evidence (in form and substance acceptable to the Department) of</w:t>
      </w:r>
      <w:r w:rsidR="00CB05E6">
        <w:t>:</w:t>
      </w:r>
    </w:p>
    <w:p w14:paraId="1DC62C82" w14:textId="46B555DA" w:rsidR="00CB05E6" w:rsidRDefault="003E58DC" w:rsidP="001E73B5">
      <w:pPr>
        <w:pStyle w:val="Heading5"/>
      </w:pPr>
      <w:r>
        <w:t>the Project Costs for that Activity up to the date of completion of that Activity;</w:t>
      </w:r>
      <w:r w:rsidR="00CB05E6" w:rsidRPr="00936C79">
        <w:t xml:space="preserve"> </w:t>
      </w:r>
      <w:r w:rsidR="001E73B5">
        <w:t>and</w:t>
      </w:r>
    </w:p>
    <w:p w14:paraId="56A62D53" w14:textId="5DEB7120" w:rsidR="00936C79" w:rsidRDefault="00936C79" w:rsidP="001E73B5">
      <w:pPr>
        <w:pStyle w:val="Heading5"/>
      </w:pPr>
      <w:r w:rsidRPr="00936C79">
        <w:t xml:space="preserve">compliance </w:t>
      </w:r>
      <w:r w:rsidR="003E58DC">
        <w:t>with</w:t>
      </w:r>
      <w:r w:rsidRPr="00936C79">
        <w:t xml:space="preserve"> </w:t>
      </w:r>
      <w:r w:rsidRPr="00CB05E6">
        <w:rPr>
          <w:b/>
        </w:rPr>
        <w:t xml:space="preserve">clause </w:t>
      </w:r>
      <w:r w:rsidR="001F259D">
        <w:rPr>
          <w:b/>
        </w:rPr>
        <w:fldChar w:fldCharType="begin"/>
      </w:r>
      <w:r w:rsidR="001F259D">
        <w:rPr>
          <w:b/>
        </w:rPr>
        <w:instrText xml:space="preserve"> REF _Ref64561747 \w \h </w:instrText>
      </w:r>
      <w:r w:rsidR="001F259D">
        <w:rPr>
          <w:b/>
        </w:rPr>
      </w:r>
      <w:r w:rsidR="001F259D">
        <w:rPr>
          <w:b/>
        </w:rPr>
        <w:fldChar w:fldCharType="separate"/>
      </w:r>
      <w:r w:rsidR="006F41E9">
        <w:rPr>
          <w:b/>
        </w:rPr>
        <w:t>5</w:t>
      </w:r>
      <w:r w:rsidR="001F259D">
        <w:rPr>
          <w:b/>
        </w:rPr>
        <w:fldChar w:fldCharType="end"/>
      </w:r>
      <w:r w:rsidRPr="00936C79">
        <w:t xml:space="preserve"> and the Schedule(s) </w:t>
      </w:r>
      <w:r w:rsidR="003E58DC">
        <w:t>up to the date of the relevant Activity</w:t>
      </w:r>
      <w:r w:rsidRPr="00936C79">
        <w:t xml:space="preserve">; and </w:t>
      </w:r>
    </w:p>
    <w:p w14:paraId="2522070D" w14:textId="60709EE9" w:rsidR="001E73B5" w:rsidRDefault="001E73B5" w:rsidP="001E73B5">
      <w:pPr>
        <w:pStyle w:val="Heading4"/>
      </w:pPr>
      <w:r>
        <w:t xml:space="preserve">you have provided the Department with any other information requested by the Department (acting reasonably); </w:t>
      </w:r>
    </w:p>
    <w:p w14:paraId="4025A889" w14:textId="00434EEF" w:rsidR="00936C79" w:rsidRDefault="00936C79" w:rsidP="001E73B5">
      <w:pPr>
        <w:pStyle w:val="Heading4"/>
      </w:pPr>
      <w:r w:rsidRPr="00936C79">
        <w:t>the</w:t>
      </w:r>
      <w:r w:rsidR="001E73B5">
        <w:t xml:space="preserve"> applicable </w:t>
      </w:r>
      <w:r w:rsidRPr="00936C79">
        <w:t>Activit</w:t>
      </w:r>
      <w:r w:rsidR="001E73B5">
        <w:t>y</w:t>
      </w:r>
      <w:r w:rsidRPr="00936C79">
        <w:t xml:space="preserve"> ha</w:t>
      </w:r>
      <w:r w:rsidR="001E73B5">
        <w:t>s</w:t>
      </w:r>
      <w:r w:rsidRPr="00936C79">
        <w:t xml:space="preserve"> been performed to the satisfaction of the Department</w:t>
      </w:r>
      <w:r w:rsidR="001E73B5">
        <w:t xml:space="preserve"> within the Activity Period;</w:t>
      </w:r>
    </w:p>
    <w:p w14:paraId="488D58D3" w14:textId="2ABAAF9C" w:rsidR="001E73B5" w:rsidRDefault="001E73B5" w:rsidP="001E73B5">
      <w:pPr>
        <w:pStyle w:val="Heading4"/>
      </w:pPr>
      <w:r>
        <w:t>the total amount requested under the Correctly Rendered Invoice, together with all other Instalments previously provided to you under this Deed</w:t>
      </w:r>
      <w:r w:rsidRPr="00303734">
        <w:t>, does</w:t>
      </w:r>
      <w:r>
        <w:t xml:space="preserve"> not exceed the total amount of the Project Funds; and</w:t>
      </w:r>
    </w:p>
    <w:p w14:paraId="3137E65D" w14:textId="661E0E87" w:rsidR="001E73B5" w:rsidRDefault="001E73B5" w:rsidP="001E73B5">
      <w:pPr>
        <w:pStyle w:val="Heading4"/>
      </w:pPr>
      <w:r>
        <w:t>the Department is not aware of any breach by you of this Deed at the time of payment</w:t>
      </w:r>
      <w:r w:rsidRPr="00936C79">
        <w:t>.</w:t>
      </w:r>
    </w:p>
    <w:p w14:paraId="221A2712" w14:textId="718FEB65" w:rsidR="001E73B5" w:rsidRPr="00C5775D" w:rsidRDefault="001E73B5" w:rsidP="001E73B5">
      <w:pPr>
        <w:pStyle w:val="Heading3"/>
      </w:pPr>
      <w:r w:rsidRPr="00C5775D">
        <w:t xml:space="preserve">The Department will pay an Instalment within 30 days of all conditions being satisfied under </w:t>
      </w:r>
      <w:r w:rsidRPr="00C5775D">
        <w:rPr>
          <w:b/>
          <w:bCs w:val="0"/>
        </w:rPr>
        <w:t xml:space="preserve">clause </w:t>
      </w:r>
      <w:r w:rsidR="00281183" w:rsidRPr="00C5775D">
        <w:rPr>
          <w:b/>
          <w:bCs w:val="0"/>
        </w:rPr>
        <w:fldChar w:fldCharType="begin"/>
      </w:r>
      <w:r w:rsidR="00281183" w:rsidRPr="00C5775D">
        <w:rPr>
          <w:b/>
          <w:bCs w:val="0"/>
        </w:rPr>
        <w:instrText xml:space="preserve"> REF _Ref103768824 \w \h </w:instrText>
      </w:r>
      <w:r w:rsidR="00C5775D">
        <w:rPr>
          <w:b/>
          <w:bCs w:val="0"/>
        </w:rPr>
        <w:instrText xml:space="preserve"> \* MERGEFORMAT </w:instrText>
      </w:r>
      <w:r w:rsidR="00281183" w:rsidRPr="00C5775D">
        <w:rPr>
          <w:b/>
          <w:bCs w:val="0"/>
        </w:rPr>
      </w:r>
      <w:r w:rsidR="00281183" w:rsidRPr="00C5775D">
        <w:rPr>
          <w:b/>
          <w:bCs w:val="0"/>
        </w:rPr>
        <w:fldChar w:fldCharType="separate"/>
      </w:r>
      <w:r w:rsidR="006F41E9">
        <w:rPr>
          <w:b/>
          <w:bCs w:val="0"/>
        </w:rPr>
        <w:t>4.2(a)</w:t>
      </w:r>
      <w:r w:rsidR="00281183" w:rsidRPr="00C5775D">
        <w:rPr>
          <w:b/>
          <w:bCs w:val="0"/>
        </w:rPr>
        <w:fldChar w:fldCharType="end"/>
      </w:r>
      <w:r w:rsidRPr="00C5775D">
        <w:t>.</w:t>
      </w:r>
    </w:p>
    <w:p w14:paraId="132568AA" w14:textId="76AEA229" w:rsidR="001E73B5" w:rsidRDefault="001E73B5" w:rsidP="001E73B5">
      <w:pPr>
        <w:pStyle w:val="Heading3"/>
      </w:pPr>
      <w:r>
        <w:t xml:space="preserve">Despite </w:t>
      </w:r>
      <w:r w:rsidRPr="007A30E4">
        <w:rPr>
          <w:b/>
          <w:bCs w:val="0"/>
        </w:rPr>
        <w:t>clauses</w:t>
      </w:r>
      <w:r>
        <w:t xml:space="preserve"> </w:t>
      </w:r>
      <w:r w:rsidR="00281183" w:rsidRPr="00281183">
        <w:rPr>
          <w:b/>
          <w:bCs w:val="0"/>
        </w:rPr>
        <w:fldChar w:fldCharType="begin"/>
      </w:r>
      <w:r w:rsidR="00281183" w:rsidRPr="00281183">
        <w:rPr>
          <w:b/>
          <w:bCs w:val="0"/>
        </w:rPr>
        <w:instrText xml:space="preserve"> REF _Ref103768824 \w \h  \* MERGEFORMAT </w:instrText>
      </w:r>
      <w:r w:rsidR="00281183" w:rsidRPr="00281183">
        <w:rPr>
          <w:b/>
          <w:bCs w:val="0"/>
        </w:rPr>
      </w:r>
      <w:r w:rsidR="00281183" w:rsidRPr="00281183">
        <w:rPr>
          <w:b/>
          <w:bCs w:val="0"/>
        </w:rPr>
        <w:fldChar w:fldCharType="separate"/>
      </w:r>
      <w:r w:rsidR="006F41E9">
        <w:rPr>
          <w:b/>
          <w:bCs w:val="0"/>
        </w:rPr>
        <w:t>4.2(a)</w:t>
      </w:r>
      <w:r w:rsidR="00281183" w:rsidRPr="00281183">
        <w:rPr>
          <w:b/>
          <w:bCs w:val="0"/>
        </w:rPr>
        <w:fldChar w:fldCharType="end"/>
      </w:r>
      <w:r w:rsidRPr="00281183">
        <w:rPr>
          <w:b/>
          <w:bCs w:val="0"/>
        </w:rPr>
        <w:t xml:space="preserve"> </w:t>
      </w:r>
      <w:r w:rsidRPr="007A30E4">
        <w:t>and</w:t>
      </w:r>
      <w:r w:rsidR="00CA6EA3">
        <w:t xml:space="preserve"> </w:t>
      </w:r>
      <w:r w:rsidR="00C625A8" w:rsidRPr="00C625A8">
        <w:rPr>
          <w:b/>
        </w:rPr>
        <w:fldChar w:fldCharType="begin"/>
      </w:r>
      <w:r w:rsidR="00C625A8" w:rsidRPr="00C625A8">
        <w:rPr>
          <w:b/>
        </w:rPr>
        <w:instrText xml:space="preserve"> REF _Ref103768839 \r \h </w:instrText>
      </w:r>
      <w:r w:rsidR="00C625A8" w:rsidRPr="00C625A8">
        <w:rPr>
          <w:b/>
        </w:rPr>
      </w:r>
      <w:r w:rsidR="00C625A8" w:rsidRPr="00C625A8">
        <w:rPr>
          <w:b/>
        </w:rPr>
        <w:fldChar w:fldCharType="separate"/>
      </w:r>
      <w:r w:rsidR="00C625A8" w:rsidRPr="00C625A8">
        <w:rPr>
          <w:b/>
        </w:rPr>
        <w:t>4.2(b)</w:t>
      </w:r>
      <w:r w:rsidR="00C625A8" w:rsidRPr="00C625A8">
        <w:rPr>
          <w:b/>
        </w:rPr>
        <w:fldChar w:fldCharType="end"/>
      </w:r>
      <w:r>
        <w:t>:</w:t>
      </w:r>
    </w:p>
    <w:p w14:paraId="41B2B413" w14:textId="5ACE894E" w:rsidR="001E73B5" w:rsidRDefault="001E73B5" w:rsidP="001E73B5">
      <w:pPr>
        <w:pStyle w:val="Heading4"/>
      </w:pPr>
      <w:bookmarkStart w:id="38" w:name="_Ref103767115"/>
      <w:r>
        <w:t>no payment by the Department under this Deed:</w:t>
      </w:r>
      <w:bookmarkEnd w:id="38"/>
    </w:p>
    <w:p w14:paraId="49A606F1" w14:textId="1DE15130" w:rsidR="00CE12FB" w:rsidRDefault="00CE12FB" w:rsidP="00CE12FB">
      <w:pPr>
        <w:pStyle w:val="Heading5"/>
      </w:pPr>
      <w:r>
        <w:t>constitutes a waiver of any rights of the Department under this Deed;</w:t>
      </w:r>
    </w:p>
    <w:p w14:paraId="416FEEF2" w14:textId="68D189F2" w:rsidR="001E73B5" w:rsidRDefault="001E73B5" w:rsidP="001E73B5">
      <w:pPr>
        <w:pStyle w:val="Heading5"/>
      </w:pPr>
      <w:r>
        <w:t>constitutes an admission that the performance of the Project is in conformity with this Deed; or</w:t>
      </w:r>
    </w:p>
    <w:p w14:paraId="1D2CF829" w14:textId="32B96244" w:rsidR="001E73B5" w:rsidRDefault="001E73B5" w:rsidP="001E73B5">
      <w:pPr>
        <w:pStyle w:val="Heading5"/>
      </w:pPr>
      <w:r>
        <w:t>will be deemed to release you from your obligations under this Deed; and</w:t>
      </w:r>
    </w:p>
    <w:p w14:paraId="2A205119" w14:textId="248FED44" w:rsidR="001E73B5" w:rsidRPr="00936C79" w:rsidRDefault="001E73B5" w:rsidP="001E73B5">
      <w:pPr>
        <w:pStyle w:val="Heading4"/>
      </w:pPr>
      <w:r>
        <w:t xml:space="preserve">without limitation to </w:t>
      </w:r>
      <w:r w:rsidRPr="00281183">
        <w:rPr>
          <w:b/>
          <w:bCs w:val="0"/>
        </w:rPr>
        <w:t xml:space="preserve">clause </w:t>
      </w:r>
      <w:r w:rsidRPr="00281183">
        <w:rPr>
          <w:b/>
          <w:bCs w:val="0"/>
        </w:rPr>
        <w:fldChar w:fldCharType="begin"/>
      </w:r>
      <w:r w:rsidRPr="00281183">
        <w:rPr>
          <w:b/>
          <w:bCs w:val="0"/>
        </w:rPr>
        <w:instrText xml:space="preserve"> REF _Ref103767115 \w \h </w:instrText>
      </w:r>
      <w:r w:rsidR="00281183">
        <w:rPr>
          <w:b/>
          <w:bCs w:val="0"/>
        </w:rPr>
        <w:instrText xml:space="preserve"> \* MERGEFORMAT </w:instrText>
      </w:r>
      <w:r w:rsidRPr="00281183">
        <w:rPr>
          <w:b/>
          <w:bCs w:val="0"/>
        </w:rPr>
      </w:r>
      <w:r w:rsidRPr="00281183">
        <w:rPr>
          <w:b/>
          <w:bCs w:val="0"/>
        </w:rPr>
        <w:fldChar w:fldCharType="separate"/>
      </w:r>
      <w:r w:rsidR="006F41E9">
        <w:rPr>
          <w:b/>
          <w:bCs w:val="0"/>
        </w:rPr>
        <w:t>4.1(d)(i)</w:t>
      </w:r>
      <w:r w:rsidRPr="00281183">
        <w:rPr>
          <w:b/>
          <w:bCs w:val="0"/>
        </w:rPr>
        <w:fldChar w:fldCharType="end"/>
      </w:r>
      <w:r>
        <w:t xml:space="preserve"> the Department may, in its absolute discretion, pay </w:t>
      </w:r>
      <w:r w:rsidR="001B43CF">
        <w:t>you</w:t>
      </w:r>
      <w:r>
        <w:t xml:space="preserve"> an Instalment even where </w:t>
      </w:r>
      <w:r w:rsidR="001B43CF">
        <w:t>you have</w:t>
      </w:r>
      <w:r>
        <w:t xml:space="preserve"> failed to comply with any of the requirements in </w:t>
      </w:r>
      <w:r w:rsidRPr="00281183">
        <w:rPr>
          <w:b/>
          <w:bCs w:val="0"/>
        </w:rPr>
        <w:t xml:space="preserve">clause </w:t>
      </w:r>
      <w:r w:rsidR="00281183" w:rsidRPr="00281183">
        <w:rPr>
          <w:b/>
          <w:bCs w:val="0"/>
        </w:rPr>
        <w:fldChar w:fldCharType="begin"/>
      </w:r>
      <w:r w:rsidR="00281183" w:rsidRPr="00281183">
        <w:rPr>
          <w:b/>
          <w:bCs w:val="0"/>
        </w:rPr>
        <w:instrText xml:space="preserve"> REF _Ref103768824 \w \h  \* MERGEFORMAT </w:instrText>
      </w:r>
      <w:r w:rsidR="00281183" w:rsidRPr="00281183">
        <w:rPr>
          <w:b/>
          <w:bCs w:val="0"/>
        </w:rPr>
      </w:r>
      <w:r w:rsidR="00281183" w:rsidRPr="00281183">
        <w:rPr>
          <w:b/>
          <w:bCs w:val="0"/>
        </w:rPr>
        <w:fldChar w:fldCharType="separate"/>
      </w:r>
      <w:r w:rsidR="006F41E9">
        <w:rPr>
          <w:b/>
          <w:bCs w:val="0"/>
        </w:rPr>
        <w:t>4.2(a)</w:t>
      </w:r>
      <w:r w:rsidR="00281183" w:rsidRPr="00281183">
        <w:rPr>
          <w:b/>
          <w:bCs w:val="0"/>
        </w:rPr>
        <w:fldChar w:fldCharType="end"/>
      </w:r>
      <w:r w:rsidR="00281183" w:rsidRPr="00281183">
        <w:rPr>
          <w:b/>
          <w:bCs w:val="0"/>
        </w:rPr>
        <w:t>.</w:t>
      </w:r>
    </w:p>
    <w:p w14:paraId="6E93A836" w14:textId="77777777" w:rsidR="00936C79" w:rsidRPr="00936C79" w:rsidRDefault="00936C79" w:rsidP="00572908">
      <w:pPr>
        <w:pStyle w:val="Heading2"/>
      </w:pPr>
      <w:bookmarkStart w:id="39" w:name="_Ref379969690"/>
      <w:bookmarkStart w:id="40" w:name="_Ref524082248"/>
      <w:bookmarkStart w:id="41" w:name="_Toc108536457"/>
      <w:r w:rsidRPr="00936C79">
        <w:t>Withholding, Suspension, Changes to Instalments and Repayment</w:t>
      </w:r>
      <w:bookmarkEnd w:id="39"/>
      <w:bookmarkEnd w:id="40"/>
      <w:bookmarkEnd w:id="41"/>
    </w:p>
    <w:p w14:paraId="31A909A4" w14:textId="77777777" w:rsidR="00936C79" w:rsidRPr="00936C79" w:rsidRDefault="00936C79" w:rsidP="00572908">
      <w:pPr>
        <w:pStyle w:val="Heading3"/>
      </w:pPr>
      <w:bookmarkStart w:id="42" w:name="_Ref103768824"/>
      <w:r w:rsidRPr="00936C79">
        <w:t>The Department may change the amount of the Instalment by issuing you with a Notice setting out the details of the changes.</w:t>
      </w:r>
      <w:bookmarkEnd w:id="42"/>
    </w:p>
    <w:p w14:paraId="3CE3B351" w14:textId="5C017CE9" w:rsidR="00936C79" w:rsidRPr="00936C79" w:rsidRDefault="00936C79" w:rsidP="00572908">
      <w:pPr>
        <w:pStyle w:val="Heading3"/>
      </w:pPr>
      <w:bookmarkStart w:id="43" w:name="_Ref103768839"/>
      <w:r w:rsidRPr="00936C79">
        <w:t>If you are not complying with this Deed</w:t>
      </w:r>
      <w:r w:rsidR="005F1507">
        <w:t>,</w:t>
      </w:r>
      <w:r w:rsidRPr="00936C79">
        <w:t xml:space="preserve"> the Department may withhold or suspend payment of an Instalment until you comply with your obligations to the Department’s satisfaction.</w:t>
      </w:r>
      <w:bookmarkEnd w:id="43"/>
    </w:p>
    <w:p w14:paraId="066302FF" w14:textId="4021D5BB" w:rsidR="00936C79" w:rsidRPr="00936C79" w:rsidRDefault="00936C79" w:rsidP="00572908">
      <w:pPr>
        <w:pStyle w:val="Heading3"/>
      </w:pPr>
      <w:r w:rsidRPr="00936C79">
        <w:t>If the Department withholds or suspends an Instalment</w:t>
      </w:r>
      <w:r w:rsidR="005F1507">
        <w:t>,</w:t>
      </w:r>
      <w:r w:rsidRPr="00936C79">
        <w:t xml:space="preserve"> you must continue to perform your obligations under this Deed.</w:t>
      </w:r>
    </w:p>
    <w:p w14:paraId="1F769893" w14:textId="53DAA960" w:rsidR="00936C79" w:rsidRPr="00936C79" w:rsidRDefault="00936C79" w:rsidP="00572908">
      <w:pPr>
        <w:pStyle w:val="Heading3"/>
      </w:pPr>
      <w:r w:rsidRPr="00936C79">
        <w:t>You must repay within 28 days of a demand being sent</w:t>
      </w:r>
      <w:r w:rsidR="006134F5">
        <w:t xml:space="preserve"> any</w:t>
      </w:r>
      <w:r w:rsidRPr="00936C79">
        <w:t>:</w:t>
      </w:r>
    </w:p>
    <w:p w14:paraId="23C81220" w14:textId="52B0EB9A" w:rsidR="00936C79" w:rsidRPr="00936C79" w:rsidRDefault="00936C79" w:rsidP="00572908">
      <w:pPr>
        <w:pStyle w:val="Heading4"/>
      </w:pPr>
      <w:r w:rsidRPr="00936C79">
        <w:t xml:space="preserve">Instalment </w:t>
      </w:r>
      <w:r w:rsidR="00F814C3">
        <w:t xml:space="preserve">or part thereof </w:t>
      </w:r>
      <w:r w:rsidRPr="00936C79">
        <w:t>spent in breach of this Deed;</w:t>
      </w:r>
    </w:p>
    <w:p w14:paraId="4D6C1D7B" w14:textId="14029D80" w:rsidR="00936C79" w:rsidRPr="00936C79" w:rsidRDefault="00F814C3" w:rsidP="00572908">
      <w:pPr>
        <w:pStyle w:val="Heading4"/>
      </w:pPr>
      <w:r>
        <w:t xml:space="preserve">money that is </w:t>
      </w:r>
      <w:r w:rsidR="00936C79" w:rsidRPr="00936C79">
        <w:t xml:space="preserve">unspent </w:t>
      </w:r>
      <w:r>
        <w:t xml:space="preserve">from the </w:t>
      </w:r>
      <w:r w:rsidR="00936C79" w:rsidRPr="00936C79">
        <w:t>Instalments;</w:t>
      </w:r>
    </w:p>
    <w:p w14:paraId="47B3D8F1" w14:textId="6BFC53F9" w:rsidR="00936C79" w:rsidRPr="00936C79" w:rsidRDefault="00936C79" w:rsidP="00572908">
      <w:pPr>
        <w:pStyle w:val="Heading4"/>
      </w:pPr>
      <w:r w:rsidRPr="00936C79">
        <w:t>overpayment</w:t>
      </w:r>
      <w:r w:rsidR="00513D29">
        <w:t>; and</w:t>
      </w:r>
    </w:p>
    <w:p w14:paraId="5996668C" w14:textId="61BA9C01" w:rsidR="00936C79" w:rsidRPr="00936C79" w:rsidRDefault="00936C79" w:rsidP="00572908">
      <w:pPr>
        <w:pStyle w:val="Heading4"/>
      </w:pPr>
      <w:r w:rsidRPr="00936C79">
        <w:t>interest earned on any Instalment required to be repaid.</w:t>
      </w:r>
    </w:p>
    <w:p w14:paraId="7856074A" w14:textId="77777777" w:rsidR="00936C79" w:rsidRPr="00936C79" w:rsidRDefault="00936C79" w:rsidP="00572908">
      <w:pPr>
        <w:pStyle w:val="Heading3"/>
      </w:pPr>
      <w:r w:rsidRPr="00936C79">
        <w:t>The Department may set off the amount of any overpayment or claim for repayment against any future Instalment due.</w:t>
      </w:r>
    </w:p>
    <w:p w14:paraId="176290B4" w14:textId="5B374301" w:rsidR="00936C79" w:rsidRPr="00936C79" w:rsidRDefault="00936C79" w:rsidP="00572908">
      <w:pPr>
        <w:pStyle w:val="Heading3"/>
      </w:pPr>
      <w:r w:rsidRPr="00936C79">
        <w:t xml:space="preserve">Any repayment the Department claims from you under this </w:t>
      </w:r>
      <w:r w:rsidRPr="00C072EF">
        <w:rPr>
          <w:b/>
        </w:rPr>
        <w:t xml:space="preserve">clause </w:t>
      </w:r>
      <w:r w:rsidR="001F259D">
        <w:rPr>
          <w:b/>
        </w:rPr>
        <w:fldChar w:fldCharType="begin"/>
      </w:r>
      <w:r w:rsidR="001F259D">
        <w:rPr>
          <w:b/>
        </w:rPr>
        <w:instrText xml:space="preserve"> REF _Ref379969690 \r \h </w:instrText>
      </w:r>
      <w:r w:rsidR="001F259D">
        <w:rPr>
          <w:b/>
        </w:rPr>
      </w:r>
      <w:r w:rsidR="001F259D">
        <w:rPr>
          <w:b/>
        </w:rPr>
        <w:fldChar w:fldCharType="separate"/>
      </w:r>
      <w:r w:rsidR="006F41E9">
        <w:rPr>
          <w:b/>
        </w:rPr>
        <w:t>4.2</w:t>
      </w:r>
      <w:r w:rsidR="001F259D">
        <w:rPr>
          <w:b/>
        </w:rPr>
        <w:fldChar w:fldCharType="end"/>
      </w:r>
      <w:r w:rsidRPr="00936C79">
        <w:t xml:space="preserve"> will be a debt due and owing by you to the Department.</w:t>
      </w:r>
    </w:p>
    <w:p w14:paraId="7DF79C26" w14:textId="5AC0D668" w:rsidR="00046E10" w:rsidRPr="008B10E5" w:rsidRDefault="00046E10" w:rsidP="00046E10">
      <w:pPr>
        <w:pStyle w:val="Heading2"/>
      </w:pPr>
      <w:bookmarkStart w:id="44" w:name="_Ref103768757"/>
      <w:bookmarkStart w:id="45" w:name="_Ref103790639"/>
      <w:bookmarkStart w:id="46" w:name="_Toc108536458"/>
      <w:bookmarkStart w:id="47" w:name="_Ref455738992"/>
      <w:r w:rsidRPr="008B10E5">
        <w:t xml:space="preserve">Additional </w:t>
      </w:r>
      <w:r w:rsidR="003B3848" w:rsidRPr="008B10E5">
        <w:t>F</w:t>
      </w:r>
      <w:r w:rsidRPr="008B10E5">
        <w:t>unding</w:t>
      </w:r>
      <w:bookmarkEnd w:id="44"/>
      <w:bookmarkEnd w:id="45"/>
      <w:bookmarkEnd w:id="46"/>
    </w:p>
    <w:p w14:paraId="01DD21F5" w14:textId="57783D48" w:rsidR="001B4FB6" w:rsidRDefault="00046E10" w:rsidP="00046E10">
      <w:pPr>
        <w:pStyle w:val="Heading3"/>
      </w:pPr>
      <w:r w:rsidRPr="008B10E5">
        <w:t>You</w:t>
      </w:r>
      <w:r w:rsidR="001B4FB6">
        <w:t xml:space="preserve"> acknowledge and agree that:</w:t>
      </w:r>
    </w:p>
    <w:p w14:paraId="1614C565" w14:textId="79648105" w:rsidR="001B4FB6" w:rsidRDefault="001B4FB6" w:rsidP="001B4FB6">
      <w:pPr>
        <w:pStyle w:val="Heading4"/>
      </w:pPr>
      <w:r>
        <w:t>prior to the execution of this Deed, you have not received funding from another NSW Government entity, agency or statutory body to undertake the Project; and</w:t>
      </w:r>
    </w:p>
    <w:p w14:paraId="1F2E67AD" w14:textId="256CBA66" w:rsidR="00046E10" w:rsidRPr="008B10E5" w:rsidRDefault="001B4FB6" w:rsidP="001B4FB6">
      <w:pPr>
        <w:pStyle w:val="Heading4"/>
      </w:pPr>
      <w:r>
        <w:t>throughout the term of this Agreement, you will</w:t>
      </w:r>
      <w:r w:rsidR="00046E10" w:rsidRPr="008B10E5">
        <w:t xml:space="preserve"> not receive funding from another NSW Government </w:t>
      </w:r>
      <w:r w:rsidR="0083403A" w:rsidRPr="008B10E5">
        <w:t xml:space="preserve">entity, </w:t>
      </w:r>
      <w:r w:rsidR="00046E10" w:rsidRPr="008B10E5">
        <w:t>agency</w:t>
      </w:r>
      <w:r w:rsidR="0083403A" w:rsidRPr="008B10E5">
        <w:t xml:space="preserve"> or statutory</w:t>
      </w:r>
      <w:r w:rsidR="00046E10" w:rsidRPr="008B10E5">
        <w:t xml:space="preserve"> </w:t>
      </w:r>
      <w:r>
        <w:t xml:space="preserve">body </w:t>
      </w:r>
      <w:r w:rsidR="0083403A" w:rsidRPr="008B10E5">
        <w:t xml:space="preserve">to undertake </w:t>
      </w:r>
      <w:r w:rsidR="00046E10" w:rsidRPr="008B10E5">
        <w:t>th</w:t>
      </w:r>
      <w:r w:rsidR="0083403A" w:rsidRPr="008B10E5">
        <w:t>e</w:t>
      </w:r>
      <w:r w:rsidR="00046E10" w:rsidRPr="008B10E5">
        <w:t xml:space="preserve"> Project</w:t>
      </w:r>
      <w:r>
        <w:t xml:space="preserve"> unless in accordance with the terms of this clause</w:t>
      </w:r>
      <w:r w:rsidR="00046E10" w:rsidRPr="008B10E5">
        <w:t>.</w:t>
      </w:r>
    </w:p>
    <w:p w14:paraId="7785EB36" w14:textId="159FBF1E" w:rsidR="0083403A" w:rsidRDefault="0083403A" w:rsidP="00046E10">
      <w:pPr>
        <w:pStyle w:val="Heading3"/>
      </w:pPr>
      <w:bookmarkStart w:id="48" w:name="_Ref103789960"/>
      <w:r>
        <w:t>Y</w:t>
      </w:r>
      <w:r w:rsidR="00046E10" w:rsidRPr="0083403A">
        <w:t xml:space="preserve">ou </w:t>
      </w:r>
      <w:r>
        <w:t xml:space="preserve">must provide prior written </w:t>
      </w:r>
      <w:r w:rsidR="00313143">
        <w:t>Notice</w:t>
      </w:r>
      <w:r>
        <w:t xml:space="preserve"> to the Department before </w:t>
      </w:r>
      <w:r w:rsidR="00046E10" w:rsidRPr="0083403A">
        <w:t>receiv</w:t>
      </w:r>
      <w:r>
        <w:t>ing</w:t>
      </w:r>
      <w:r w:rsidR="00046E10" w:rsidRPr="0083403A">
        <w:t xml:space="preserve"> additional funding for this Project from a</w:t>
      </w:r>
      <w:r w:rsidR="008B10E5">
        <w:t>nother source, including without limitation a</w:t>
      </w:r>
      <w:r>
        <w:t xml:space="preserve"> government or non-government organisation</w:t>
      </w:r>
      <w:r w:rsidR="008B10E5">
        <w:t xml:space="preserve">, </w:t>
      </w:r>
      <w:r>
        <w:t xml:space="preserve">but not a </w:t>
      </w:r>
      <w:r w:rsidR="008B10E5">
        <w:t>Debt Financier</w:t>
      </w:r>
      <w:r>
        <w:t xml:space="preserve"> (</w:t>
      </w:r>
      <w:r>
        <w:rPr>
          <w:b/>
          <w:bCs w:val="0"/>
        </w:rPr>
        <w:t>Additional Funds</w:t>
      </w:r>
      <w:r w:rsidRPr="0083403A">
        <w:t>)</w:t>
      </w:r>
      <w:r>
        <w:t>.</w:t>
      </w:r>
      <w:bookmarkEnd w:id="48"/>
      <w:r>
        <w:t xml:space="preserve"> </w:t>
      </w:r>
    </w:p>
    <w:p w14:paraId="524C13B7" w14:textId="1D364617" w:rsidR="00046E10" w:rsidRDefault="0083403A" w:rsidP="00046E10">
      <w:pPr>
        <w:pStyle w:val="Heading3"/>
      </w:pPr>
      <w:r>
        <w:t xml:space="preserve">The prior written </w:t>
      </w:r>
      <w:r w:rsidR="00313143">
        <w:t>Notice</w:t>
      </w:r>
      <w:r>
        <w:t xml:space="preserve"> for the Additional Funds must include details about the</w:t>
      </w:r>
      <w:r w:rsidR="00046E10" w:rsidRPr="0083403A">
        <w:t xml:space="preserve"> funding source and </w:t>
      </w:r>
      <w:r>
        <w:t xml:space="preserve">the amount of the Additional Funds. You must promptly respond to any questions or request for further information from the Department following the </w:t>
      </w:r>
      <w:r w:rsidR="00313143">
        <w:t>Notice</w:t>
      </w:r>
      <w:r>
        <w:t xml:space="preserve"> for Additional Funds. </w:t>
      </w:r>
    </w:p>
    <w:p w14:paraId="01756D31" w14:textId="77777777" w:rsidR="008B10E5" w:rsidRDefault="00046E10" w:rsidP="008B10E5">
      <w:pPr>
        <w:pStyle w:val="Heading3"/>
      </w:pPr>
      <w:bookmarkStart w:id="49" w:name="_Ref103790252"/>
      <w:r w:rsidRPr="0083403A">
        <w:t>Any such</w:t>
      </w:r>
      <w:r w:rsidR="008B10E5">
        <w:t xml:space="preserve"> Additional</w:t>
      </w:r>
      <w:r w:rsidRPr="0083403A">
        <w:t xml:space="preserve"> </w:t>
      </w:r>
      <w:r w:rsidR="008B10E5">
        <w:t>F</w:t>
      </w:r>
      <w:r w:rsidRPr="0083403A">
        <w:t>und</w:t>
      </w:r>
      <w:r w:rsidR="008B10E5">
        <w:t>s</w:t>
      </w:r>
      <w:r w:rsidRPr="0083403A">
        <w:t xml:space="preserve">, combined with the </w:t>
      </w:r>
      <w:r w:rsidR="008B10E5">
        <w:t xml:space="preserve">Project </w:t>
      </w:r>
      <w:r w:rsidR="009C295B" w:rsidRPr="0083403A">
        <w:t>Fund</w:t>
      </w:r>
      <w:r w:rsidR="008B10E5">
        <w:t>s</w:t>
      </w:r>
      <w:r w:rsidRPr="0083403A">
        <w:t xml:space="preserve">, must not exceed the </w:t>
      </w:r>
      <w:r w:rsidR="006E655B" w:rsidRPr="0083403A">
        <w:t>P</w:t>
      </w:r>
      <w:r w:rsidRPr="0083403A">
        <w:t xml:space="preserve">roject </w:t>
      </w:r>
      <w:r w:rsidR="006E655B" w:rsidRPr="0083403A">
        <w:t>C</w:t>
      </w:r>
      <w:r w:rsidRPr="0083403A">
        <w:t>ost.</w:t>
      </w:r>
      <w:bookmarkEnd w:id="49"/>
      <w:r w:rsidR="008B10E5">
        <w:t xml:space="preserve"> </w:t>
      </w:r>
    </w:p>
    <w:p w14:paraId="3184F0EB" w14:textId="48C4483B" w:rsidR="008B10E5" w:rsidRDefault="008B10E5" w:rsidP="008B10E5">
      <w:pPr>
        <w:pStyle w:val="Heading3"/>
      </w:pPr>
      <w:r>
        <w:t xml:space="preserve">If, despite </w:t>
      </w:r>
      <w:r w:rsidRPr="00DF748C">
        <w:rPr>
          <w:b/>
        </w:rPr>
        <w:t xml:space="preserve">clause </w:t>
      </w:r>
      <w:r w:rsidRPr="00DF748C">
        <w:rPr>
          <w:b/>
        </w:rPr>
        <w:fldChar w:fldCharType="begin"/>
      </w:r>
      <w:r w:rsidRPr="00DF748C">
        <w:rPr>
          <w:b/>
        </w:rPr>
        <w:instrText xml:space="preserve"> REF _Ref103790252 \w \h </w:instrText>
      </w:r>
      <w:r w:rsidRPr="00DF748C">
        <w:rPr>
          <w:b/>
        </w:rPr>
      </w:r>
      <w:r w:rsidRPr="00DF748C">
        <w:rPr>
          <w:b/>
        </w:rPr>
        <w:fldChar w:fldCharType="separate"/>
      </w:r>
      <w:r w:rsidR="006F41E9" w:rsidRPr="00DF748C">
        <w:rPr>
          <w:b/>
        </w:rPr>
        <w:t>4.3(d)</w:t>
      </w:r>
      <w:r w:rsidRPr="00DF748C">
        <w:rPr>
          <w:b/>
        </w:rPr>
        <w:fldChar w:fldCharType="end"/>
      </w:r>
      <w:r>
        <w:t>, the Additional Funds combined with the Project Funds does exceed the Project Cost, then without limitation to any other remedies the Department may have in under this Deed or at law, the Department may in its absolute discretion:</w:t>
      </w:r>
    </w:p>
    <w:p w14:paraId="3DB904BD" w14:textId="51D5826F" w:rsidR="00046E10" w:rsidRDefault="008B10E5" w:rsidP="008B10E5">
      <w:pPr>
        <w:pStyle w:val="Heading4"/>
      </w:pPr>
      <w:bookmarkStart w:id="50" w:name="_Ref103790613"/>
      <w:r>
        <w:t>require you to repay some or all of the Project Funds already paid by the Department to you in accordance with the following formula:</w:t>
      </w:r>
      <w:bookmarkEnd w:id="50"/>
    </w:p>
    <w:p w14:paraId="0602C39E" w14:textId="06F9B891" w:rsidR="008B10E5" w:rsidRDefault="008B10E5" w:rsidP="008B10E5">
      <w:pPr>
        <w:pStyle w:val="Heading4"/>
        <w:numPr>
          <w:ilvl w:val="0"/>
          <w:numId w:val="0"/>
        </w:numPr>
        <w:ind w:left="1843"/>
        <w:rPr>
          <w:i/>
          <w:iCs/>
        </w:rPr>
      </w:pPr>
      <w:r w:rsidRPr="008B10E5">
        <w:rPr>
          <w:i/>
          <w:iCs/>
        </w:rPr>
        <w:t xml:space="preserve">Project Cost – Additional Funds = Repayment Amount </w:t>
      </w:r>
    </w:p>
    <w:p w14:paraId="42E4C732" w14:textId="77777777" w:rsidR="008B10E5" w:rsidRDefault="008B10E5" w:rsidP="008B10E5">
      <w:pPr>
        <w:pStyle w:val="Heading4"/>
        <w:numPr>
          <w:ilvl w:val="0"/>
          <w:numId w:val="0"/>
        </w:numPr>
        <w:ind w:left="1843"/>
      </w:pPr>
      <w:r>
        <w:t>Where the Repayment Amount is the amount required to be repaid to the Department and cannot be less than zero; or</w:t>
      </w:r>
    </w:p>
    <w:p w14:paraId="352A36CB" w14:textId="759A922E" w:rsidR="008B10E5" w:rsidRDefault="008B10E5" w:rsidP="008B10E5">
      <w:pPr>
        <w:pStyle w:val="Heading4"/>
      </w:pPr>
      <w:r>
        <w:t>withhold some or all of the Project Funds; or</w:t>
      </w:r>
    </w:p>
    <w:p w14:paraId="03DC5F01" w14:textId="6BA039D3" w:rsidR="008B10E5" w:rsidRDefault="008B10E5" w:rsidP="008B10E5">
      <w:pPr>
        <w:pStyle w:val="Heading4"/>
      </w:pPr>
      <w:r>
        <w:t xml:space="preserve">terminate this Deed immediately for breach in accordance with </w:t>
      </w:r>
      <w:r w:rsidRPr="00DF748C">
        <w:rPr>
          <w:b/>
        </w:rPr>
        <w:t xml:space="preserve">clause </w:t>
      </w:r>
      <w:r w:rsidRPr="00DF748C">
        <w:rPr>
          <w:b/>
        </w:rPr>
        <w:fldChar w:fldCharType="begin"/>
      </w:r>
      <w:r w:rsidRPr="00DF748C">
        <w:rPr>
          <w:b/>
        </w:rPr>
        <w:instrText xml:space="preserve"> REF _Ref103790518 \w \h </w:instrText>
      </w:r>
      <w:r w:rsidRPr="00DF748C">
        <w:rPr>
          <w:b/>
        </w:rPr>
      </w:r>
      <w:r w:rsidRPr="00DF748C">
        <w:rPr>
          <w:b/>
        </w:rPr>
        <w:fldChar w:fldCharType="separate"/>
      </w:r>
      <w:r w:rsidR="006F41E9" w:rsidRPr="00DF748C">
        <w:rPr>
          <w:b/>
        </w:rPr>
        <w:t>9</w:t>
      </w:r>
      <w:r w:rsidRPr="00DF748C">
        <w:rPr>
          <w:b/>
        </w:rPr>
        <w:fldChar w:fldCharType="end"/>
      </w:r>
      <w:r>
        <w:t xml:space="preserve">. </w:t>
      </w:r>
    </w:p>
    <w:p w14:paraId="72C269F6" w14:textId="573798B8" w:rsidR="001B4FB6" w:rsidRDefault="008B10E5" w:rsidP="008B10E5">
      <w:pPr>
        <w:pStyle w:val="Heading3"/>
      </w:pPr>
      <w:r>
        <w:t>You</w:t>
      </w:r>
      <w:r w:rsidRPr="00662477">
        <w:t xml:space="preserve"> acknowledge that</w:t>
      </w:r>
      <w:r>
        <w:t xml:space="preserve"> any</w:t>
      </w:r>
      <w:r w:rsidRPr="00662477">
        <w:t xml:space="preserve"> amounts to be paid to</w:t>
      </w:r>
      <w:r>
        <w:t xml:space="preserve"> </w:t>
      </w:r>
      <w:r w:rsidRPr="00662477">
        <w:t xml:space="preserve">the </w:t>
      </w:r>
      <w:r w:rsidRPr="00CD42D2">
        <w:t>Department</w:t>
      </w:r>
      <w:r w:rsidRPr="00662477">
        <w:t xml:space="preserve"> under </w:t>
      </w:r>
      <w:r w:rsidRPr="00DF748C">
        <w:rPr>
          <w:b/>
        </w:rPr>
        <w:t xml:space="preserve">clause </w:t>
      </w:r>
      <w:r w:rsidRPr="00DF748C">
        <w:rPr>
          <w:b/>
        </w:rPr>
        <w:fldChar w:fldCharType="begin"/>
      </w:r>
      <w:r w:rsidRPr="00DF748C">
        <w:rPr>
          <w:b/>
        </w:rPr>
        <w:instrText xml:space="preserve"> REF _Ref103790613 \w \h </w:instrText>
      </w:r>
      <w:r w:rsidRPr="00DF748C">
        <w:rPr>
          <w:b/>
        </w:rPr>
      </w:r>
      <w:r w:rsidRPr="00DF748C">
        <w:rPr>
          <w:b/>
        </w:rPr>
        <w:fldChar w:fldCharType="separate"/>
      </w:r>
      <w:r w:rsidR="006F41E9" w:rsidRPr="00DF748C">
        <w:rPr>
          <w:b/>
        </w:rPr>
        <w:t>4.3(e)(i)</w:t>
      </w:r>
      <w:r w:rsidRPr="00DF748C">
        <w:rPr>
          <w:b/>
        </w:rPr>
        <w:fldChar w:fldCharType="end"/>
      </w:r>
      <w:r w:rsidR="001B4FB6">
        <w:t>:</w:t>
      </w:r>
    </w:p>
    <w:p w14:paraId="008709B9" w14:textId="0AEAB77E" w:rsidR="001B4FB6" w:rsidRDefault="008B10E5" w:rsidP="001B4FB6">
      <w:pPr>
        <w:pStyle w:val="Heading4"/>
      </w:pPr>
      <w:r>
        <w:t>is</w:t>
      </w:r>
      <w:r w:rsidRPr="00662477">
        <w:t xml:space="preserve"> a genuine pre-estimate of the losses incurred by the</w:t>
      </w:r>
      <w:r>
        <w:t xml:space="preserve"> </w:t>
      </w:r>
      <w:r w:rsidRPr="00CD42D2">
        <w:t>Department</w:t>
      </w:r>
      <w:r w:rsidRPr="00662477">
        <w:t xml:space="preserve"> for the default described in this </w:t>
      </w:r>
      <w:r w:rsidRPr="00DF748C">
        <w:rPr>
          <w:b/>
        </w:rPr>
        <w:t xml:space="preserve">clause </w:t>
      </w:r>
      <w:r w:rsidRPr="00DF748C">
        <w:rPr>
          <w:b/>
        </w:rPr>
        <w:fldChar w:fldCharType="begin"/>
      </w:r>
      <w:r w:rsidRPr="00DF748C">
        <w:rPr>
          <w:b/>
        </w:rPr>
        <w:instrText xml:space="preserve"> REF _Ref103790639 \w \h </w:instrText>
      </w:r>
      <w:r w:rsidRPr="00DF748C">
        <w:rPr>
          <w:b/>
        </w:rPr>
      </w:r>
      <w:r w:rsidRPr="00DF748C">
        <w:rPr>
          <w:b/>
        </w:rPr>
        <w:fldChar w:fldCharType="separate"/>
      </w:r>
      <w:r w:rsidR="006F41E9" w:rsidRPr="00DF748C">
        <w:rPr>
          <w:b/>
        </w:rPr>
        <w:t>4.3</w:t>
      </w:r>
      <w:r w:rsidRPr="00DF748C">
        <w:rPr>
          <w:b/>
        </w:rPr>
        <w:fldChar w:fldCharType="end"/>
      </w:r>
      <w:r w:rsidR="001B4FB6">
        <w:t>; and</w:t>
      </w:r>
    </w:p>
    <w:p w14:paraId="62F59453" w14:textId="698E1EC8" w:rsidR="008B10E5" w:rsidRPr="00662477" w:rsidRDefault="001B4FB6" w:rsidP="001B4FB6">
      <w:pPr>
        <w:pStyle w:val="Heading4"/>
      </w:pPr>
      <w:r>
        <w:t xml:space="preserve">will be a debt due and owing by you to the Department. </w:t>
      </w:r>
    </w:p>
    <w:p w14:paraId="02481470" w14:textId="3B8A9066" w:rsidR="008B10E5" w:rsidRPr="00CD42D2" w:rsidRDefault="008B10E5" w:rsidP="008B10E5">
      <w:pPr>
        <w:pStyle w:val="Heading3"/>
      </w:pPr>
      <w:r w:rsidRPr="00CD42D2">
        <w:t xml:space="preserve">The </w:t>
      </w:r>
      <w:r>
        <w:t>parties</w:t>
      </w:r>
      <w:r w:rsidRPr="00CD42D2">
        <w:t xml:space="preserve"> agree that the amount of any repayments payable under </w:t>
      </w:r>
      <w:r w:rsidRPr="00DF748C">
        <w:rPr>
          <w:b/>
        </w:rPr>
        <w:t xml:space="preserve">clause </w:t>
      </w:r>
      <w:r w:rsidRPr="00DF748C">
        <w:rPr>
          <w:b/>
        </w:rPr>
        <w:fldChar w:fldCharType="begin"/>
      </w:r>
      <w:r w:rsidRPr="00DF748C">
        <w:rPr>
          <w:b/>
        </w:rPr>
        <w:instrText xml:space="preserve"> REF _Ref103790613 \w \h </w:instrText>
      </w:r>
      <w:r w:rsidRPr="00DF748C">
        <w:rPr>
          <w:b/>
        </w:rPr>
      </w:r>
      <w:r w:rsidRPr="00DF748C">
        <w:rPr>
          <w:b/>
        </w:rPr>
        <w:fldChar w:fldCharType="separate"/>
      </w:r>
      <w:r w:rsidR="006F41E9" w:rsidRPr="00DF748C">
        <w:rPr>
          <w:b/>
        </w:rPr>
        <w:t>4.3(e)(i)</w:t>
      </w:r>
      <w:r w:rsidRPr="00DF748C">
        <w:rPr>
          <w:b/>
        </w:rPr>
        <w:fldChar w:fldCharType="end"/>
      </w:r>
      <w:r>
        <w:t xml:space="preserve"> must</w:t>
      </w:r>
      <w:r w:rsidRPr="00CD42D2">
        <w:t xml:space="preserve"> not exceed the amount of the</w:t>
      </w:r>
      <w:r>
        <w:t xml:space="preserve"> Project</w:t>
      </w:r>
      <w:r w:rsidRPr="00CD42D2">
        <w:t xml:space="preserve"> Funds paid to </w:t>
      </w:r>
      <w:r>
        <w:t>you at the relevant point in time by the Department</w:t>
      </w:r>
      <w:r w:rsidRPr="00CD42D2">
        <w:t>.</w:t>
      </w:r>
    </w:p>
    <w:p w14:paraId="3B5615BE" w14:textId="52D0B53D" w:rsidR="00936C79" w:rsidRPr="00936C79" w:rsidRDefault="00936C79" w:rsidP="00572908">
      <w:pPr>
        <w:pStyle w:val="Heading2"/>
      </w:pPr>
      <w:bookmarkStart w:id="51" w:name="_Ref101887229"/>
      <w:bookmarkStart w:id="52" w:name="_Ref103792387"/>
      <w:bookmarkStart w:id="53" w:name="_Toc108536459"/>
      <w:r w:rsidRPr="00936C79">
        <w:t xml:space="preserve">Holding of </w:t>
      </w:r>
      <w:bookmarkEnd w:id="47"/>
      <w:bookmarkEnd w:id="51"/>
      <w:r w:rsidR="009C295B">
        <w:t>Fund</w:t>
      </w:r>
      <w:r w:rsidR="00857E25">
        <w:t>s</w:t>
      </w:r>
      <w:bookmarkEnd w:id="52"/>
      <w:bookmarkEnd w:id="53"/>
    </w:p>
    <w:p w14:paraId="708CF762" w14:textId="7A69BA5C" w:rsidR="00936C79" w:rsidRPr="00936C79" w:rsidRDefault="00281183" w:rsidP="00CD17AB">
      <w:pPr>
        <w:pStyle w:val="Indent"/>
      </w:pPr>
      <w:r>
        <w:t>E</w:t>
      </w:r>
      <w:r w:rsidR="00936C79" w:rsidRPr="00936C79">
        <w:t>ach Instalment must</w:t>
      </w:r>
      <w:r>
        <w:t>, from the date it is received,</w:t>
      </w:r>
      <w:r w:rsidR="00936C79" w:rsidRPr="00936C79">
        <w:t xml:space="preserve"> be held either:</w:t>
      </w:r>
    </w:p>
    <w:p w14:paraId="6AFB50E0" w14:textId="56D61FA0" w:rsidR="00936C79" w:rsidRPr="00936C79" w:rsidRDefault="00936C79" w:rsidP="00CD17AB">
      <w:pPr>
        <w:pStyle w:val="Heading3"/>
      </w:pPr>
      <w:r w:rsidRPr="00936C79">
        <w:t xml:space="preserve">in a separate bank account used solely in connection with the </w:t>
      </w:r>
      <w:r w:rsidR="009C295B">
        <w:t>Fund</w:t>
      </w:r>
      <w:r w:rsidRPr="00936C79">
        <w:t>; or</w:t>
      </w:r>
    </w:p>
    <w:p w14:paraId="465A9F54" w14:textId="111B28EB" w:rsidR="00936C79" w:rsidRPr="00936C79" w:rsidRDefault="00936C79" w:rsidP="00CD17AB">
      <w:pPr>
        <w:pStyle w:val="Heading3"/>
      </w:pPr>
      <w:r w:rsidRPr="00936C79">
        <w:t xml:space="preserve">in a general bank account provided that sufficient accounting controls are in place to track the expenditure of the </w:t>
      </w:r>
      <w:r w:rsidR="009C295B">
        <w:t>Fund</w:t>
      </w:r>
      <w:r w:rsidR="00281183">
        <w:t>s in accordance with all applicable Australian accounting standards</w:t>
      </w:r>
      <w:r w:rsidRPr="00936C79">
        <w:t>.</w:t>
      </w:r>
    </w:p>
    <w:p w14:paraId="0176253B" w14:textId="77777777" w:rsidR="00936C79" w:rsidRPr="00936C79" w:rsidRDefault="00936C79" w:rsidP="00572908">
      <w:pPr>
        <w:pStyle w:val="Heading2"/>
      </w:pPr>
      <w:bookmarkStart w:id="54" w:name="_Ref173060502"/>
      <w:bookmarkStart w:id="55" w:name="_Toc108536460"/>
      <w:bookmarkStart w:id="56" w:name="_Ref173060325"/>
      <w:bookmarkEnd w:id="30"/>
      <w:r w:rsidRPr="00936C79">
        <w:t>GST</w:t>
      </w:r>
      <w:bookmarkEnd w:id="54"/>
      <w:bookmarkEnd w:id="55"/>
    </w:p>
    <w:p w14:paraId="2C7F074D" w14:textId="77777777" w:rsidR="00936C79" w:rsidRPr="00936C79" w:rsidRDefault="00936C79" w:rsidP="00572908">
      <w:pPr>
        <w:pStyle w:val="Heading3"/>
      </w:pPr>
      <w:r w:rsidRPr="00936C79">
        <w:t>Unless otherwise indicated, all consideration for any supply under this Deed is exclusive of any GST imposed in relation to the supply.</w:t>
      </w:r>
    </w:p>
    <w:p w14:paraId="2047D7AA" w14:textId="77777777" w:rsidR="00936C79" w:rsidRPr="00936C79" w:rsidRDefault="00936C79" w:rsidP="00572908">
      <w:pPr>
        <w:pStyle w:val="Heading3"/>
      </w:pPr>
      <w:r w:rsidRPr="00936C79">
        <w:t>If:</w:t>
      </w:r>
    </w:p>
    <w:p w14:paraId="7F2946B2" w14:textId="77777777" w:rsidR="00936C79" w:rsidRPr="00936C79" w:rsidRDefault="00936C79" w:rsidP="00572908">
      <w:pPr>
        <w:pStyle w:val="Heading4"/>
      </w:pPr>
      <w:r w:rsidRPr="00936C79">
        <w:t>despite any other provision of this Deed, GST is imposed on a supply you make to the Department under this Deed; and</w:t>
      </w:r>
    </w:p>
    <w:p w14:paraId="6D8A0A1E" w14:textId="77777777" w:rsidR="00936C79" w:rsidRPr="00936C79" w:rsidRDefault="00936C79" w:rsidP="00572908">
      <w:pPr>
        <w:pStyle w:val="Heading4"/>
      </w:pPr>
      <w:r w:rsidRPr="00936C79">
        <w:t>the Department is or will be entitled to receive an input tax credit (as defined in the GST Law) in relation to that supply,</w:t>
      </w:r>
    </w:p>
    <w:p w14:paraId="63B31543" w14:textId="77777777" w:rsidR="00936C79" w:rsidRPr="00936C79" w:rsidRDefault="00936C79" w:rsidP="00572908">
      <w:pPr>
        <w:pStyle w:val="Heading3"/>
        <w:numPr>
          <w:ilvl w:val="0"/>
          <w:numId w:val="0"/>
        </w:numPr>
        <w:ind w:left="1276"/>
      </w:pPr>
      <w:r w:rsidRPr="00936C79">
        <w:t>the Department will pay you an additional amount equal to the GST imposed on that supply, at the time and in the manner payment is otherwise payable under this Deed in relation to that supply.</w:t>
      </w:r>
    </w:p>
    <w:p w14:paraId="684388A0" w14:textId="1F7CF69F" w:rsidR="00936C79" w:rsidRPr="00936C79" w:rsidRDefault="00936C79" w:rsidP="00572908">
      <w:pPr>
        <w:pStyle w:val="Heading3"/>
      </w:pPr>
      <w:r w:rsidRPr="00936C79">
        <w:t>If you are not registered unde</w:t>
      </w:r>
      <w:r w:rsidR="00A91364">
        <w:t>r the GST Law</w:t>
      </w:r>
      <w:r w:rsidRPr="00936C79">
        <w:t xml:space="preserve"> you will not be entitled to receive any additional amount as provided under this </w:t>
      </w:r>
      <w:r w:rsidRPr="00C072EF">
        <w:rPr>
          <w:b/>
        </w:rPr>
        <w:t>clause</w:t>
      </w:r>
      <w:r w:rsidR="004248AE">
        <w:rPr>
          <w:b/>
        </w:rPr>
        <w:t xml:space="preserve"> </w:t>
      </w:r>
      <w:r w:rsidR="001F259D">
        <w:rPr>
          <w:b/>
        </w:rPr>
        <w:fldChar w:fldCharType="begin"/>
      </w:r>
      <w:r w:rsidR="001F259D">
        <w:rPr>
          <w:b/>
        </w:rPr>
        <w:instrText xml:space="preserve"> REF _Ref173060502 \r \h </w:instrText>
      </w:r>
      <w:r w:rsidR="001F259D">
        <w:rPr>
          <w:b/>
        </w:rPr>
      </w:r>
      <w:r w:rsidR="001F259D">
        <w:rPr>
          <w:b/>
        </w:rPr>
        <w:fldChar w:fldCharType="separate"/>
      </w:r>
      <w:r w:rsidR="006F41E9">
        <w:rPr>
          <w:b/>
        </w:rPr>
        <w:t>4.5</w:t>
      </w:r>
      <w:r w:rsidR="001F259D">
        <w:rPr>
          <w:b/>
        </w:rPr>
        <w:fldChar w:fldCharType="end"/>
      </w:r>
      <w:r w:rsidRPr="00936C79">
        <w:t>.</w:t>
      </w:r>
    </w:p>
    <w:p w14:paraId="01DD4170" w14:textId="6B1144F2" w:rsidR="00936C79" w:rsidRPr="00936C79" w:rsidRDefault="00936C79" w:rsidP="00572908">
      <w:pPr>
        <w:pStyle w:val="Heading3"/>
      </w:pPr>
      <w:r w:rsidRPr="00936C79">
        <w:t xml:space="preserve">If for any reason the Department pays you an amount under this </w:t>
      </w:r>
      <w:r w:rsidRPr="00C072EF">
        <w:rPr>
          <w:b/>
        </w:rPr>
        <w:t xml:space="preserve">clause </w:t>
      </w:r>
      <w:r w:rsidR="001F259D">
        <w:rPr>
          <w:b/>
        </w:rPr>
        <w:fldChar w:fldCharType="begin"/>
      </w:r>
      <w:r w:rsidR="001F259D">
        <w:rPr>
          <w:b/>
        </w:rPr>
        <w:instrText xml:space="preserve"> REF _Ref173060502 \r \h </w:instrText>
      </w:r>
      <w:r w:rsidR="001F259D">
        <w:rPr>
          <w:b/>
        </w:rPr>
      </w:r>
      <w:r w:rsidR="001F259D">
        <w:rPr>
          <w:b/>
        </w:rPr>
        <w:fldChar w:fldCharType="separate"/>
      </w:r>
      <w:r w:rsidR="006F41E9">
        <w:rPr>
          <w:b/>
        </w:rPr>
        <w:t>4.5</w:t>
      </w:r>
      <w:r w:rsidR="001F259D">
        <w:rPr>
          <w:b/>
        </w:rPr>
        <w:fldChar w:fldCharType="end"/>
      </w:r>
      <w:r w:rsidRPr="00936C79">
        <w:t xml:space="preserve"> which is more than the GST imposed on the supply, you must repay the excess to the Department on demand or the Department may set off the excess against any other amounts due to you.</w:t>
      </w:r>
    </w:p>
    <w:p w14:paraId="20241AF7" w14:textId="77777777" w:rsidR="00936C79" w:rsidRPr="00301AC7" w:rsidRDefault="00936C79" w:rsidP="00936C79">
      <w:pPr>
        <w:pStyle w:val="Heading1"/>
      </w:pPr>
      <w:bookmarkStart w:id="57" w:name="_Toc64556816"/>
      <w:bookmarkStart w:id="58" w:name="_Ref64561481"/>
      <w:bookmarkStart w:id="59" w:name="_Ref64561747"/>
      <w:bookmarkStart w:id="60" w:name="_Toc108536461"/>
      <w:r w:rsidRPr="00301AC7">
        <w:t>Material and Information</w:t>
      </w:r>
      <w:bookmarkEnd w:id="57"/>
      <w:bookmarkEnd w:id="58"/>
      <w:bookmarkEnd w:id="59"/>
      <w:bookmarkEnd w:id="60"/>
    </w:p>
    <w:p w14:paraId="242B2ED5" w14:textId="77777777" w:rsidR="00936C79" w:rsidRPr="00C072EF" w:rsidRDefault="00936C79" w:rsidP="00572908">
      <w:pPr>
        <w:pStyle w:val="Heading2"/>
      </w:pPr>
      <w:bookmarkStart w:id="61" w:name="_Ref433804189"/>
      <w:bookmarkStart w:id="62" w:name="_Toc108536462"/>
      <w:r w:rsidRPr="00C072EF">
        <w:t>Reporting Requirements</w:t>
      </w:r>
      <w:bookmarkEnd w:id="61"/>
      <w:bookmarkEnd w:id="62"/>
    </w:p>
    <w:p w14:paraId="27B0553B" w14:textId="0C3FDFD6" w:rsidR="00936C79" w:rsidRPr="00C072EF" w:rsidRDefault="00936C79" w:rsidP="00572908">
      <w:pPr>
        <w:pStyle w:val="Heading3"/>
      </w:pPr>
      <w:r w:rsidRPr="00C072EF">
        <w:t>You agree to provide the Department with written progress Reports</w:t>
      </w:r>
      <w:r w:rsidR="00F835D6">
        <w:t xml:space="preserve">, including the Commissioning Report required under </w:t>
      </w:r>
      <w:r w:rsidR="00F835D6" w:rsidRPr="00FD3150">
        <w:rPr>
          <w:b/>
        </w:rPr>
        <w:t>Schedule A</w:t>
      </w:r>
      <w:r w:rsidR="00FD3150">
        <w:t xml:space="preserve"> </w:t>
      </w:r>
      <w:r w:rsidR="00FD3150" w:rsidRPr="00C42F44">
        <w:rPr>
          <w:b/>
        </w:rPr>
        <w:t>– Project Plan</w:t>
      </w:r>
      <w:r w:rsidR="00F835D6">
        <w:t>,</w:t>
      </w:r>
      <w:r w:rsidR="00B24FBF">
        <w:t xml:space="preserve"> promptly</w:t>
      </w:r>
      <w:r w:rsidR="001B43CF">
        <w:t>, and in any case within 10 Business Days</w:t>
      </w:r>
      <w:r w:rsidR="00B24FBF">
        <w:t xml:space="preserve"> following receipt of a written</w:t>
      </w:r>
      <w:r w:rsidR="001B43CF">
        <w:t xml:space="preserve"> request</w:t>
      </w:r>
      <w:r w:rsidR="00B24FBF">
        <w:t xml:space="preserve"> by the Department</w:t>
      </w:r>
      <w:r w:rsidR="001B43CF">
        <w:t xml:space="preserve"> (</w:t>
      </w:r>
      <w:r w:rsidR="001B43CF">
        <w:rPr>
          <w:b/>
          <w:bCs w:val="0"/>
        </w:rPr>
        <w:t>Progress Report</w:t>
      </w:r>
      <w:r w:rsidR="001B43CF">
        <w:t>). The Progress Report must contain</w:t>
      </w:r>
      <w:r w:rsidR="00B24FBF">
        <w:t xml:space="preserve"> </w:t>
      </w:r>
      <w:r w:rsidRPr="00C072EF">
        <w:t>the information</w:t>
      </w:r>
      <w:r w:rsidR="00B24FBF">
        <w:t xml:space="preserve"> required by the Department (acting reasonably)</w:t>
      </w:r>
      <w:r w:rsidR="001B43CF">
        <w:t xml:space="preserve"> specified in the written request. </w:t>
      </w:r>
    </w:p>
    <w:p w14:paraId="32C28696" w14:textId="616347C9" w:rsidR="00936C79" w:rsidRPr="00C072EF" w:rsidRDefault="006134F5" w:rsidP="00572908">
      <w:pPr>
        <w:pStyle w:val="Heading3"/>
      </w:pPr>
      <w:r>
        <w:t xml:space="preserve">Within 10 Business </w:t>
      </w:r>
      <w:r w:rsidR="00B24FBF">
        <w:t>Days’</w:t>
      </w:r>
      <w:r>
        <w:t xml:space="preserve"> of </w:t>
      </w:r>
      <w:r w:rsidR="00B24FBF">
        <w:t>receipt of a written request from th</w:t>
      </w:r>
      <w:r>
        <w:t>e Department, y</w:t>
      </w:r>
      <w:r w:rsidR="00936C79" w:rsidRPr="00C072EF">
        <w:t>ou must provide any other information the Department reasonably requires from time to time concerning the Project.</w:t>
      </w:r>
    </w:p>
    <w:p w14:paraId="6BB1ED46" w14:textId="555711DE" w:rsidR="00936C79" w:rsidRDefault="00936C79" w:rsidP="00572908">
      <w:pPr>
        <w:pStyle w:val="Heading3"/>
      </w:pPr>
      <w:r w:rsidRPr="00C072EF">
        <w:t>If any Progress Report</w:t>
      </w:r>
      <w:r w:rsidR="001B43CF">
        <w:t xml:space="preserve"> or other information provided to the Department</w:t>
      </w:r>
      <w:r w:rsidRPr="00C072EF">
        <w:t xml:space="preserve"> contains information confidential to you, you should mark the relevant parts accordingly.</w:t>
      </w:r>
    </w:p>
    <w:p w14:paraId="45281D9D" w14:textId="77777777" w:rsidR="001B43CF" w:rsidRDefault="00B672B6" w:rsidP="001B43CF">
      <w:pPr>
        <w:pStyle w:val="Heading3"/>
      </w:pPr>
      <w:r>
        <w:t>The Department will</w:t>
      </w:r>
      <w:r w:rsidR="00367052">
        <w:t xml:space="preserve">, within 30 </w:t>
      </w:r>
      <w:r w:rsidR="001B43CF">
        <w:t>B</w:t>
      </w:r>
      <w:r w:rsidR="00367052">
        <w:t xml:space="preserve">usiness </w:t>
      </w:r>
      <w:r w:rsidR="001B43CF">
        <w:t>D</w:t>
      </w:r>
      <w:r w:rsidR="00367052">
        <w:t>ays</w:t>
      </w:r>
      <w:r w:rsidR="001B43CF">
        <w:t>’</w:t>
      </w:r>
      <w:r w:rsidR="00B551B8">
        <w:t xml:space="preserve"> of receiving </w:t>
      </w:r>
      <w:r w:rsidR="001B43CF">
        <w:t>a</w:t>
      </w:r>
      <w:r w:rsidR="00B551B8">
        <w:t xml:space="preserve"> Progress Report</w:t>
      </w:r>
      <w:r w:rsidR="001B43CF">
        <w:t xml:space="preserve"> provide you with any further instructions t</w:t>
      </w:r>
      <w:r w:rsidR="00FF1A9A">
        <w:t xml:space="preserve">he Department requires </w:t>
      </w:r>
      <w:r w:rsidR="00B70FB6">
        <w:t xml:space="preserve">you to </w:t>
      </w:r>
      <w:r w:rsidR="00F76C38">
        <w:t xml:space="preserve">take to </w:t>
      </w:r>
      <w:r w:rsidR="00B70FB6">
        <w:t>complete</w:t>
      </w:r>
      <w:r w:rsidR="001F189D">
        <w:t xml:space="preserve"> </w:t>
      </w:r>
      <w:r w:rsidR="001B43CF">
        <w:t>the relevant</w:t>
      </w:r>
      <w:r w:rsidR="001F189D">
        <w:t xml:space="preserve"> Activity</w:t>
      </w:r>
      <w:r w:rsidR="001B43CF">
        <w:t xml:space="preserve"> or Activities</w:t>
      </w:r>
      <w:r w:rsidR="001F189D">
        <w:t xml:space="preserve"> to the Department’s satisfaction.</w:t>
      </w:r>
      <w:r w:rsidR="00486D68">
        <w:t xml:space="preserve"> </w:t>
      </w:r>
      <w:r w:rsidR="001B43CF">
        <w:t>Any instruction given under this clause in no way:</w:t>
      </w:r>
    </w:p>
    <w:p w14:paraId="6EFA9F8F" w14:textId="77777777" w:rsidR="001B43CF" w:rsidRDefault="001B43CF" w:rsidP="001B43CF">
      <w:pPr>
        <w:pStyle w:val="Heading4"/>
      </w:pPr>
      <w:r>
        <w:t>constitutes a waiver of any rights of the Department under this Deed;</w:t>
      </w:r>
    </w:p>
    <w:p w14:paraId="1B012D74" w14:textId="7669709A" w:rsidR="001B43CF" w:rsidRDefault="001B43CF" w:rsidP="001B43CF">
      <w:pPr>
        <w:pStyle w:val="Heading4"/>
      </w:pPr>
      <w:r>
        <w:t>constitutes an admission that the performance of the Project is in conformity with this Deed; or</w:t>
      </w:r>
    </w:p>
    <w:p w14:paraId="63523646" w14:textId="7AC271E0" w:rsidR="00486D68" w:rsidRPr="00C072EF" w:rsidRDefault="001B43CF" w:rsidP="00CE12FB">
      <w:pPr>
        <w:pStyle w:val="Heading4"/>
      </w:pPr>
      <w:r>
        <w:t>will be deemed to release you from your obligations under this Deed; and</w:t>
      </w:r>
    </w:p>
    <w:p w14:paraId="23E88CE5" w14:textId="1B7C4DBE" w:rsidR="00936C79" w:rsidRPr="00C072EF" w:rsidRDefault="00936C79" w:rsidP="00572908">
      <w:pPr>
        <w:pStyle w:val="Heading3"/>
      </w:pPr>
      <w:r w:rsidRPr="00C072EF">
        <w:t xml:space="preserve">You must provide </w:t>
      </w:r>
      <w:r w:rsidR="00F835D6">
        <w:t xml:space="preserve">evidence </w:t>
      </w:r>
      <w:r w:rsidRPr="00C072EF">
        <w:t xml:space="preserve">of income and expenditure in respect of the </w:t>
      </w:r>
      <w:r w:rsidR="009C295B">
        <w:t>Fund</w:t>
      </w:r>
      <w:r w:rsidR="00CE12FB">
        <w:t>s</w:t>
      </w:r>
      <w:r w:rsidRPr="00C072EF">
        <w:t xml:space="preserve"> to the Department within 60 Business Days after:</w:t>
      </w:r>
    </w:p>
    <w:p w14:paraId="2B71E76A" w14:textId="77777777" w:rsidR="00936C79" w:rsidRPr="00C072EF" w:rsidRDefault="00936C79" w:rsidP="00572908">
      <w:pPr>
        <w:pStyle w:val="Heading4"/>
      </w:pPr>
      <w:r w:rsidRPr="00C072EF">
        <w:t>completion of the Activity or any termination of this Deed, whichever is the earliest; and</w:t>
      </w:r>
    </w:p>
    <w:p w14:paraId="4BC78627" w14:textId="208C4978" w:rsidR="00936C79" w:rsidRPr="00C072EF" w:rsidRDefault="00936C79" w:rsidP="00572908">
      <w:pPr>
        <w:pStyle w:val="Heading4"/>
      </w:pPr>
      <w:r w:rsidRPr="00C072EF">
        <w:t xml:space="preserve">the completion of each Financial Year in which a </w:t>
      </w:r>
      <w:r w:rsidR="009C295B">
        <w:t>Fund</w:t>
      </w:r>
      <w:r w:rsidRPr="00C072EF">
        <w:t xml:space="preserve"> is made.</w:t>
      </w:r>
    </w:p>
    <w:p w14:paraId="49F40CE5" w14:textId="1A0D6ECD" w:rsidR="00936C79" w:rsidRDefault="00F835D6" w:rsidP="00F835D6">
      <w:pPr>
        <w:pStyle w:val="Heading3"/>
      </w:pPr>
      <w:r>
        <w:t xml:space="preserve">All financial accounts and records must comply with Australian accounting standards and be based on proper accounts and records. </w:t>
      </w:r>
    </w:p>
    <w:p w14:paraId="3D7AD90D" w14:textId="3DC7577A" w:rsidR="00CE12FB" w:rsidRDefault="00CE12FB" w:rsidP="00CE12FB">
      <w:pPr>
        <w:pStyle w:val="Heading3"/>
      </w:pPr>
      <w:r>
        <w:t>You must keep financial accounts and records relating to the Project so as to enable:</w:t>
      </w:r>
    </w:p>
    <w:p w14:paraId="573E3C65" w14:textId="77777777" w:rsidR="00F835D6" w:rsidRDefault="00CE12FB" w:rsidP="00CE12FB">
      <w:pPr>
        <w:pStyle w:val="Heading4"/>
      </w:pPr>
      <w:r>
        <w:t xml:space="preserve">all receipts and payments related to the Project to be identified in your accounts and reported in accordance with this Deed; </w:t>
      </w:r>
    </w:p>
    <w:p w14:paraId="2CE58DC8" w14:textId="47789312" w:rsidR="00CE12FB" w:rsidRDefault="00F835D6" w:rsidP="00CE12FB">
      <w:pPr>
        <w:pStyle w:val="Heading4"/>
      </w:pPr>
      <w:r>
        <w:t xml:space="preserve">a certified, accurate and complete financial statement of income and expenditure to be provided to the Department on request; </w:t>
      </w:r>
      <w:r w:rsidR="00CE12FB">
        <w:t>and</w:t>
      </w:r>
    </w:p>
    <w:p w14:paraId="132C5569" w14:textId="6C2A0422" w:rsidR="00CE12FB" w:rsidRPr="00C072EF" w:rsidRDefault="00CE12FB" w:rsidP="00CE12FB">
      <w:pPr>
        <w:pStyle w:val="Heading4"/>
      </w:pPr>
      <w:r>
        <w:t xml:space="preserve">unless notified by the Department, the preparation of financial statements in accordance with Australian accounting standards. </w:t>
      </w:r>
    </w:p>
    <w:p w14:paraId="31EE2130" w14:textId="533301B2" w:rsidR="00936C79" w:rsidRPr="00C072EF" w:rsidRDefault="00936C79" w:rsidP="00572908">
      <w:pPr>
        <w:pStyle w:val="Heading2"/>
      </w:pPr>
      <w:bookmarkStart w:id="63" w:name="_Ref352927243"/>
      <w:bookmarkStart w:id="64" w:name="_Toc108536463"/>
      <w:r w:rsidRPr="00C072EF">
        <w:t>Intellectual Property</w:t>
      </w:r>
      <w:bookmarkEnd w:id="56"/>
      <w:bookmarkEnd w:id="63"/>
      <w:bookmarkEnd w:id="64"/>
    </w:p>
    <w:p w14:paraId="6E6E17D9" w14:textId="16920A4E" w:rsidR="00CE12FB" w:rsidRDefault="00936C79" w:rsidP="00CE12FB">
      <w:pPr>
        <w:pStyle w:val="Heading3"/>
      </w:pPr>
      <w:bookmarkStart w:id="65" w:name="_Ref173060475"/>
      <w:r w:rsidRPr="00C072EF">
        <w:t>Intellectual Property in all Project Material vests in you, unless otherwise stated in the Special Conditions.</w:t>
      </w:r>
      <w:bookmarkEnd w:id="65"/>
    </w:p>
    <w:p w14:paraId="0B25AB2D" w14:textId="211A577D" w:rsidR="00AD26A5" w:rsidRDefault="00AD26A5" w:rsidP="00572908">
      <w:pPr>
        <w:pStyle w:val="Heading3"/>
      </w:pPr>
      <w:r w:rsidRPr="005E2BA2">
        <w:t xml:space="preserve">You grant the Department a perpetual, </w:t>
      </w:r>
      <w:r w:rsidR="005E0E30">
        <w:t xml:space="preserve">irrevocable, </w:t>
      </w:r>
      <w:r w:rsidRPr="005E2BA2">
        <w:t xml:space="preserve">transferable, </w:t>
      </w:r>
      <w:r w:rsidR="005E0E30">
        <w:t xml:space="preserve">sub-licensable and </w:t>
      </w:r>
      <w:r w:rsidRPr="005E2BA2">
        <w:t>royalty free licence to use the IP in the</w:t>
      </w:r>
      <w:r>
        <w:t xml:space="preserve"> Project Material</w:t>
      </w:r>
      <w:r w:rsidR="005E0E30">
        <w:t xml:space="preserve"> and Progress Reports</w:t>
      </w:r>
      <w:r w:rsidR="00CE12FB">
        <w:t xml:space="preserve"> for any purpose</w:t>
      </w:r>
      <w:r>
        <w:t>.</w:t>
      </w:r>
    </w:p>
    <w:p w14:paraId="0A9B1DAC" w14:textId="67131B65" w:rsidR="00CE12FB" w:rsidRDefault="00CE12FB" w:rsidP="00572908">
      <w:pPr>
        <w:pStyle w:val="Heading3"/>
      </w:pPr>
      <w:r>
        <w:t xml:space="preserve">You warrant that, in undertaking the Project, you have not and will not infringe the Intellectual Property or Moral Rights of any person. </w:t>
      </w:r>
    </w:p>
    <w:p w14:paraId="3F249F36" w14:textId="77777777" w:rsidR="00936C79" w:rsidRPr="00857E25" w:rsidRDefault="00936C79" w:rsidP="00572908">
      <w:pPr>
        <w:pStyle w:val="Heading2"/>
      </w:pPr>
      <w:bookmarkStart w:id="66" w:name="_Ref424804829"/>
      <w:bookmarkStart w:id="67" w:name="_Toc108536464"/>
      <w:bookmarkStart w:id="68" w:name="_Ref173060277"/>
      <w:bookmarkStart w:id="69" w:name="_Ref352927236"/>
      <w:r w:rsidRPr="00857E25">
        <w:t>Confidential Information</w:t>
      </w:r>
      <w:bookmarkEnd w:id="66"/>
      <w:bookmarkEnd w:id="67"/>
    </w:p>
    <w:p w14:paraId="7AFCA77E" w14:textId="70E738FF" w:rsidR="00936C79" w:rsidRDefault="008B10E5" w:rsidP="008B10E5">
      <w:pPr>
        <w:pStyle w:val="Heading3"/>
      </w:pPr>
      <w:bookmarkStart w:id="70" w:name="_Ref424212554"/>
      <w:r>
        <w:t xml:space="preserve">Subject to </w:t>
      </w:r>
      <w:r w:rsidRPr="00564B18">
        <w:rPr>
          <w:b/>
        </w:rPr>
        <w:t xml:space="preserve">clause </w:t>
      </w:r>
      <w:r w:rsidRPr="00564B18">
        <w:rPr>
          <w:b/>
        </w:rPr>
        <w:fldChar w:fldCharType="begin"/>
      </w:r>
      <w:r w:rsidRPr="00564B18">
        <w:rPr>
          <w:b/>
        </w:rPr>
        <w:instrText xml:space="preserve"> REF _Ref103790894 \w \h </w:instrText>
      </w:r>
      <w:r w:rsidRPr="00564B18">
        <w:rPr>
          <w:b/>
        </w:rPr>
      </w:r>
      <w:r w:rsidRPr="00564B18">
        <w:rPr>
          <w:b/>
        </w:rPr>
        <w:fldChar w:fldCharType="separate"/>
      </w:r>
      <w:r w:rsidR="006F41E9" w:rsidRPr="00564B18">
        <w:rPr>
          <w:b/>
        </w:rPr>
        <w:t>5.3(b)</w:t>
      </w:r>
      <w:r w:rsidRPr="00564B18">
        <w:rPr>
          <w:b/>
        </w:rPr>
        <w:fldChar w:fldCharType="end"/>
      </w:r>
      <w:r>
        <w:t>, e</w:t>
      </w:r>
      <w:r w:rsidR="00936C79" w:rsidRPr="00C072EF">
        <w:t xml:space="preserve">ach party must maintain the confidentiality of all </w:t>
      </w:r>
      <w:r w:rsidR="00CE12FB">
        <w:t xml:space="preserve">Confidential Information </w:t>
      </w:r>
      <w:r w:rsidR="00936C79" w:rsidRPr="00C072EF">
        <w:t xml:space="preserve">it receives from the other party, except in accordance with </w:t>
      </w:r>
      <w:r w:rsidR="00936C79" w:rsidRPr="00C072EF">
        <w:rPr>
          <w:b/>
        </w:rPr>
        <w:t xml:space="preserve">clause </w:t>
      </w:r>
      <w:r w:rsidR="001F259D">
        <w:rPr>
          <w:b/>
        </w:rPr>
        <w:fldChar w:fldCharType="begin"/>
      </w:r>
      <w:r w:rsidR="001F259D">
        <w:rPr>
          <w:b/>
        </w:rPr>
        <w:instrText xml:space="preserve"> REF _Ref517960039 \r \h </w:instrText>
      </w:r>
      <w:r w:rsidR="001F259D">
        <w:rPr>
          <w:b/>
        </w:rPr>
      </w:r>
      <w:r w:rsidR="001F259D">
        <w:rPr>
          <w:b/>
        </w:rPr>
        <w:fldChar w:fldCharType="separate"/>
      </w:r>
      <w:r w:rsidR="006F41E9">
        <w:rPr>
          <w:b/>
        </w:rPr>
        <w:t>5.5</w:t>
      </w:r>
      <w:r w:rsidR="001F259D">
        <w:rPr>
          <w:b/>
        </w:rPr>
        <w:fldChar w:fldCharType="end"/>
      </w:r>
      <w:r w:rsidR="005E0E30">
        <w:t>,</w:t>
      </w:r>
      <w:r w:rsidR="00FB3081">
        <w:t xml:space="preserve"> </w:t>
      </w:r>
      <w:r w:rsidR="00FB3081" w:rsidRPr="00ED1A71">
        <w:rPr>
          <w:b/>
        </w:rPr>
        <w:t>clause</w:t>
      </w:r>
      <w:r w:rsidR="00FB3081">
        <w:t xml:space="preserve"> </w:t>
      </w:r>
      <w:r w:rsidR="00FB3081" w:rsidRPr="006F41E9">
        <w:rPr>
          <w:b/>
          <w:bCs w:val="0"/>
        </w:rPr>
        <w:fldChar w:fldCharType="begin"/>
      </w:r>
      <w:r w:rsidR="00FB3081" w:rsidRPr="006F41E9">
        <w:rPr>
          <w:b/>
          <w:bCs w:val="0"/>
        </w:rPr>
        <w:instrText xml:space="preserve"> REF _Ref105596328 \r \h </w:instrText>
      </w:r>
      <w:r w:rsidR="006F41E9">
        <w:rPr>
          <w:b/>
          <w:bCs w:val="0"/>
        </w:rPr>
        <w:instrText xml:space="preserve"> \* MERGEFORMAT </w:instrText>
      </w:r>
      <w:r w:rsidR="00FB3081" w:rsidRPr="006F41E9">
        <w:rPr>
          <w:b/>
          <w:bCs w:val="0"/>
        </w:rPr>
      </w:r>
      <w:r w:rsidR="00FB3081" w:rsidRPr="006F41E9">
        <w:rPr>
          <w:b/>
          <w:bCs w:val="0"/>
        </w:rPr>
        <w:fldChar w:fldCharType="separate"/>
      </w:r>
      <w:r w:rsidR="006F41E9" w:rsidRPr="006F41E9">
        <w:rPr>
          <w:b/>
          <w:bCs w:val="0"/>
        </w:rPr>
        <w:t>5.6(a)</w:t>
      </w:r>
      <w:r w:rsidR="00FB3081" w:rsidRPr="006F41E9">
        <w:rPr>
          <w:b/>
          <w:bCs w:val="0"/>
        </w:rPr>
        <w:fldChar w:fldCharType="end"/>
      </w:r>
      <w:r w:rsidR="00077FBE">
        <w:t xml:space="preserve"> and</w:t>
      </w:r>
      <w:r w:rsidR="00FB3081">
        <w:t xml:space="preserve"> </w:t>
      </w:r>
      <w:r w:rsidR="006F41E9" w:rsidRPr="00ED1A71">
        <w:rPr>
          <w:b/>
        </w:rPr>
        <w:t>clause</w:t>
      </w:r>
      <w:r w:rsidR="006F41E9">
        <w:t xml:space="preserve"> </w:t>
      </w:r>
      <w:r w:rsidR="00FB3081" w:rsidRPr="006F41E9">
        <w:rPr>
          <w:b/>
          <w:bCs w:val="0"/>
        </w:rPr>
        <w:fldChar w:fldCharType="begin"/>
      </w:r>
      <w:r w:rsidR="00FB3081" w:rsidRPr="006F41E9">
        <w:rPr>
          <w:b/>
          <w:bCs w:val="0"/>
        </w:rPr>
        <w:instrText xml:space="preserve"> REF _Ref105596342 \r \h </w:instrText>
      </w:r>
      <w:r w:rsidR="006F41E9">
        <w:rPr>
          <w:b/>
          <w:bCs w:val="0"/>
        </w:rPr>
        <w:instrText xml:space="preserve"> \* MERGEFORMAT </w:instrText>
      </w:r>
      <w:r w:rsidR="00FB3081" w:rsidRPr="006F41E9">
        <w:rPr>
          <w:b/>
          <w:bCs w:val="0"/>
        </w:rPr>
      </w:r>
      <w:r w:rsidR="00FB3081" w:rsidRPr="006F41E9">
        <w:rPr>
          <w:b/>
          <w:bCs w:val="0"/>
        </w:rPr>
        <w:fldChar w:fldCharType="separate"/>
      </w:r>
      <w:r w:rsidR="006F41E9" w:rsidRPr="006F41E9">
        <w:rPr>
          <w:b/>
          <w:bCs w:val="0"/>
        </w:rPr>
        <w:t>5.6(d)</w:t>
      </w:r>
      <w:r w:rsidR="00FB3081" w:rsidRPr="006F41E9">
        <w:rPr>
          <w:b/>
          <w:bCs w:val="0"/>
        </w:rPr>
        <w:fldChar w:fldCharType="end"/>
      </w:r>
      <w:r w:rsidR="00077FBE">
        <w:rPr>
          <w:b/>
          <w:bCs w:val="0"/>
        </w:rPr>
        <w:t>,</w:t>
      </w:r>
      <w:r w:rsidR="005E0E30">
        <w:t xml:space="preserve"> as required by law</w:t>
      </w:r>
      <w:r w:rsidR="00936C79" w:rsidRPr="00C072EF">
        <w:t xml:space="preserve"> or as otherwise agreed in writing.</w:t>
      </w:r>
      <w:bookmarkEnd w:id="70"/>
      <w:r w:rsidR="00936C79" w:rsidRPr="00C072EF">
        <w:t xml:space="preserve"> </w:t>
      </w:r>
    </w:p>
    <w:p w14:paraId="27B27A4F" w14:textId="2262C165" w:rsidR="008B10E5" w:rsidRDefault="00857E25" w:rsidP="008B10E5">
      <w:pPr>
        <w:pStyle w:val="Heading3"/>
      </w:pPr>
      <w:bookmarkStart w:id="71" w:name="_Ref103790894"/>
      <w:r>
        <w:t>T</w:t>
      </w:r>
      <w:r w:rsidR="008B10E5">
        <w:t>he Department may disclose Confidential Information to:</w:t>
      </w:r>
    </w:p>
    <w:p w14:paraId="3C8F7C93" w14:textId="1B9609D6" w:rsidR="008B10E5" w:rsidRPr="008B10E5" w:rsidRDefault="008B10E5" w:rsidP="008B10E5">
      <w:pPr>
        <w:pStyle w:val="Heading4"/>
      </w:pPr>
      <w:r w:rsidRPr="008B10E5">
        <w:t>the relevant executive government of that government agency’s jurisdiction for the purpose of that government’s functions or duties;</w:t>
      </w:r>
    </w:p>
    <w:p w14:paraId="67AAD962" w14:textId="04D7F8EC" w:rsidR="008B10E5" w:rsidRPr="008B10E5" w:rsidRDefault="008B10E5" w:rsidP="008B10E5">
      <w:pPr>
        <w:pStyle w:val="Heading4"/>
      </w:pPr>
      <w:r w:rsidRPr="008B10E5">
        <w:t>the</w:t>
      </w:r>
      <w:r>
        <w:t xml:space="preserve"> NSW</w:t>
      </w:r>
      <w:r w:rsidRPr="008B10E5">
        <w:t xml:space="preserve"> Parliament or</w:t>
      </w:r>
      <w:r>
        <w:t xml:space="preserve"> a NSW</w:t>
      </w:r>
      <w:r w:rsidRPr="008B10E5">
        <w:t xml:space="preserve"> Parliamentary Committee; or</w:t>
      </w:r>
    </w:p>
    <w:p w14:paraId="3CA4EC1D" w14:textId="75FAFDD3" w:rsidR="008B10E5" w:rsidRPr="00C072EF" w:rsidRDefault="008B10E5" w:rsidP="008B10E5">
      <w:pPr>
        <w:pStyle w:val="Heading4"/>
      </w:pPr>
      <w:r w:rsidRPr="008B10E5">
        <w:t>to</w:t>
      </w:r>
      <w:r>
        <w:t xml:space="preserve"> </w:t>
      </w:r>
      <w:r w:rsidR="00857E25">
        <w:t>NSW</w:t>
      </w:r>
      <w:r w:rsidRPr="008B10E5">
        <w:t xml:space="preserve"> ministers</w:t>
      </w:r>
      <w:r w:rsidR="00857E25">
        <w:t xml:space="preserve"> and any employees of the office of the relevant NSW minister.</w:t>
      </w:r>
      <w:r w:rsidRPr="008B10E5">
        <w:t xml:space="preserve"> </w:t>
      </w:r>
    </w:p>
    <w:p w14:paraId="49B2748D" w14:textId="77777777" w:rsidR="00936C79" w:rsidRPr="00C072EF" w:rsidRDefault="00936C79" w:rsidP="00572908">
      <w:pPr>
        <w:pStyle w:val="Heading2"/>
      </w:pPr>
      <w:bookmarkStart w:id="72" w:name="_Ref424804838"/>
      <w:bookmarkStart w:id="73" w:name="_Toc108536465"/>
      <w:bookmarkEnd w:id="71"/>
      <w:r w:rsidRPr="00C072EF">
        <w:t>Privacy</w:t>
      </w:r>
      <w:bookmarkEnd w:id="68"/>
      <w:bookmarkEnd w:id="69"/>
      <w:bookmarkEnd w:id="72"/>
      <w:bookmarkEnd w:id="73"/>
    </w:p>
    <w:p w14:paraId="5E2E0EBA" w14:textId="77777777" w:rsidR="00936C79" w:rsidRPr="00C072EF" w:rsidRDefault="00936C79" w:rsidP="00572908">
      <w:pPr>
        <w:pStyle w:val="Heading3"/>
        <w:numPr>
          <w:ilvl w:val="0"/>
          <w:numId w:val="0"/>
        </w:numPr>
        <w:ind w:left="1276" w:hanging="567"/>
      </w:pPr>
      <w:r w:rsidRPr="00C072EF">
        <w:t>You will:</w:t>
      </w:r>
    </w:p>
    <w:p w14:paraId="27F7D6AE" w14:textId="77777777" w:rsidR="00936C79" w:rsidRPr="00C072EF" w:rsidRDefault="00936C79" w:rsidP="00572908">
      <w:pPr>
        <w:pStyle w:val="Heading3"/>
      </w:pPr>
      <w:r w:rsidRPr="00C072EF">
        <w:t>ensure that Personal Information that is provided by the Department or collected by you under or in connection with this Deed is used only for the purposes of this Deed and is protected against loss, unauthorised access, use, modification and disclosure, or against other misuse;</w:t>
      </w:r>
    </w:p>
    <w:p w14:paraId="69F39445" w14:textId="77777777" w:rsidR="00936C79" w:rsidRPr="00C072EF" w:rsidRDefault="00936C79" w:rsidP="00572908">
      <w:pPr>
        <w:pStyle w:val="Heading3"/>
      </w:pPr>
      <w:r w:rsidRPr="00C072EF">
        <w:t>not disclose any Personal Information without the written consent of:</w:t>
      </w:r>
    </w:p>
    <w:p w14:paraId="408C0AB6" w14:textId="77777777" w:rsidR="00936C79" w:rsidRPr="00C072EF" w:rsidRDefault="00936C79" w:rsidP="00572908">
      <w:pPr>
        <w:pStyle w:val="Heading4"/>
      </w:pPr>
      <w:r w:rsidRPr="00C072EF">
        <w:t>the individual to whom the Personal Information relates; or</w:t>
      </w:r>
    </w:p>
    <w:p w14:paraId="5783B451" w14:textId="77777777" w:rsidR="00936C79" w:rsidRPr="00C072EF" w:rsidRDefault="00936C79" w:rsidP="00572908">
      <w:pPr>
        <w:pStyle w:val="Heading4"/>
      </w:pPr>
      <w:r w:rsidRPr="00C072EF">
        <w:t>the Department,</w:t>
      </w:r>
    </w:p>
    <w:p w14:paraId="72A97D36" w14:textId="77777777" w:rsidR="00936C79" w:rsidRPr="00C072EF" w:rsidRDefault="00936C79" w:rsidP="00572908">
      <w:pPr>
        <w:pStyle w:val="Heading4"/>
        <w:numPr>
          <w:ilvl w:val="0"/>
          <w:numId w:val="0"/>
        </w:numPr>
        <w:ind w:left="1276"/>
      </w:pPr>
      <w:r w:rsidRPr="00C072EF">
        <w:t>unless otherwise required or authorised by law;</w:t>
      </w:r>
    </w:p>
    <w:p w14:paraId="6B356F22" w14:textId="77777777" w:rsidR="00936C79" w:rsidRPr="00C072EF" w:rsidRDefault="00936C79" w:rsidP="00572908">
      <w:pPr>
        <w:pStyle w:val="Heading3"/>
      </w:pPr>
      <w:r w:rsidRPr="00C072EF">
        <w:t xml:space="preserve">comply with the Information Protection Principles applying to NSW public sector agencies under the </w:t>
      </w:r>
      <w:r w:rsidRPr="00462EC5">
        <w:rPr>
          <w:i/>
        </w:rPr>
        <w:t>Privacy and Personal Information Protection Act 1998</w:t>
      </w:r>
      <w:r w:rsidRPr="00C072EF">
        <w:t xml:space="preserve"> (NSW) when doing any act or engaging in any practice in relation to Personal Information as if you were an agency directly subject to that Act; and</w:t>
      </w:r>
    </w:p>
    <w:p w14:paraId="7BF5688E" w14:textId="65E85285" w:rsidR="00936C79" w:rsidRPr="00C072EF" w:rsidRDefault="00936C79" w:rsidP="00572908">
      <w:pPr>
        <w:pStyle w:val="Heading3"/>
      </w:pPr>
      <w:r w:rsidRPr="00C072EF">
        <w:t xml:space="preserve">include equivalent requirements regarding Personal Information (including this </w:t>
      </w:r>
      <w:r w:rsidRPr="00E4225A">
        <w:rPr>
          <w:b/>
        </w:rPr>
        <w:t>clause</w:t>
      </w:r>
      <w:r w:rsidR="001F259D" w:rsidRPr="00E4225A">
        <w:rPr>
          <w:b/>
        </w:rPr>
        <w:t xml:space="preserve"> </w:t>
      </w:r>
      <w:r w:rsidR="001F259D" w:rsidRPr="00E4225A">
        <w:rPr>
          <w:b/>
        </w:rPr>
        <w:fldChar w:fldCharType="begin"/>
      </w:r>
      <w:r w:rsidR="001F259D" w:rsidRPr="00E4225A">
        <w:rPr>
          <w:b/>
        </w:rPr>
        <w:instrText xml:space="preserve"> REF _Ref424804838 \r \h </w:instrText>
      </w:r>
      <w:r w:rsidR="001F259D" w:rsidRPr="00E4225A">
        <w:rPr>
          <w:b/>
        </w:rPr>
      </w:r>
      <w:r w:rsidR="001F259D" w:rsidRPr="00E4225A">
        <w:rPr>
          <w:b/>
        </w:rPr>
        <w:fldChar w:fldCharType="separate"/>
      </w:r>
      <w:r w:rsidR="006F41E9">
        <w:rPr>
          <w:b/>
        </w:rPr>
        <w:t>5.4</w:t>
      </w:r>
      <w:r w:rsidR="001F259D" w:rsidRPr="00E4225A">
        <w:rPr>
          <w:b/>
        </w:rPr>
        <w:fldChar w:fldCharType="end"/>
      </w:r>
      <w:r w:rsidRPr="00C072EF">
        <w:t>) in any subcontract entered into for the provision of any of the Activities under this Deed.</w:t>
      </w:r>
    </w:p>
    <w:p w14:paraId="10B8FD82" w14:textId="77777777" w:rsidR="00936C79" w:rsidRPr="00C072EF" w:rsidRDefault="00936C79" w:rsidP="00572908">
      <w:pPr>
        <w:pStyle w:val="Heading2"/>
      </w:pPr>
      <w:bookmarkStart w:id="74" w:name="_Ref517960039"/>
      <w:bookmarkStart w:id="75" w:name="_Toc108536466"/>
      <w:r w:rsidRPr="00C072EF">
        <w:t>Public Announcements and Acknowledgement</w:t>
      </w:r>
      <w:bookmarkEnd w:id="74"/>
      <w:bookmarkEnd w:id="75"/>
    </w:p>
    <w:p w14:paraId="1F230A29" w14:textId="54767D20" w:rsidR="00CE12FB" w:rsidRDefault="00CE12FB" w:rsidP="00572908">
      <w:pPr>
        <w:pStyle w:val="Heading3"/>
      </w:pPr>
      <w:r>
        <w:t xml:space="preserve">You must consult with and seek the Department’s consent (in the Department’s absolute discretion) prior to any public announcement, media releases or statements, or the release of any promotional-related materials about the Project.  </w:t>
      </w:r>
    </w:p>
    <w:p w14:paraId="032852F7" w14:textId="5D083696" w:rsidR="00936C79" w:rsidRPr="00C072EF" w:rsidRDefault="00462EC5" w:rsidP="00572908">
      <w:pPr>
        <w:pStyle w:val="Heading3"/>
      </w:pPr>
      <w:r>
        <w:t xml:space="preserve">You must </w:t>
      </w:r>
      <w:r w:rsidR="00936C79" w:rsidRPr="00C072EF">
        <w:t>acknowledge the support of the Department,</w:t>
      </w:r>
      <w:r w:rsidR="006D7F0A">
        <w:t xml:space="preserve"> and the NSW Climate Change Fund,</w:t>
      </w:r>
      <w:r w:rsidR="00936C79" w:rsidRPr="00C072EF">
        <w:t xml:space="preserve"> as directed by the Department from time to time:</w:t>
      </w:r>
    </w:p>
    <w:p w14:paraId="3D0382C8" w14:textId="77777777" w:rsidR="00936C79" w:rsidRPr="00C072EF" w:rsidRDefault="00936C79" w:rsidP="001473AD">
      <w:pPr>
        <w:pStyle w:val="Heading4"/>
      </w:pPr>
      <w:r w:rsidRPr="00C072EF">
        <w:t>in any public statements about the Project;</w:t>
      </w:r>
    </w:p>
    <w:p w14:paraId="4ABCFD36" w14:textId="0DE85D17" w:rsidR="00936C79" w:rsidRPr="00C072EF" w:rsidRDefault="00936C79" w:rsidP="001473AD">
      <w:pPr>
        <w:pStyle w:val="Heading4"/>
      </w:pPr>
      <w:r w:rsidRPr="00C072EF">
        <w:t xml:space="preserve">on the home page of any website established in connection with the Project; </w:t>
      </w:r>
    </w:p>
    <w:p w14:paraId="4F4AE732" w14:textId="7DF25CC4" w:rsidR="00936C79" w:rsidRPr="00C072EF" w:rsidRDefault="00936C79" w:rsidP="001473AD">
      <w:pPr>
        <w:pStyle w:val="Heading4"/>
      </w:pPr>
      <w:r w:rsidRPr="00C072EF">
        <w:t>on any equipment or other facility funded wholly or in part by the Department</w:t>
      </w:r>
      <w:r w:rsidR="00CD17AB">
        <w:t>.</w:t>
      </w:r>
    </w:p>
    <w:p w14:paraId="07943632" w14:textId="0CF9538A" w:rsidR="00936C79" w:rsidRPr="00C072EF" w:rsidRDefault="00936C79" w:rsidP="00CD17AB">
      <w:pPr>
        <w:pStyle w:val="Heading3"/>
      </w:pPr>
      <w:r w:rsidRPr="00C072EF">
        <w:t xml:space="preserve">You must </w:t>
      </w:r>
      <w:r w:rsidR="000B40DB">
        <w:t>acknowledge</w:t>
      </w:r>
      <w:r w:rsidRPr="00C072EF">
        <w:t xml:space="preserve"> the Department’s support of the Project</w:t>
      </w:r>
      <w:r w:rsidR="000B40DB">
        <w:t xml:space="preserve"> and comply</w:t>
      </w:r>
      <w:r w:rsidRPr="00C072EF">
        <w:t xml:space="preserve"> with </w:t>
      </w:r>
      <w:r w:rsidR="00857E25">
        <w:t>all</w:t>
      </w:r>
      <w:r w:rsidRPr="00C072EF">
        <w:t xml:space="preserve"> </w:t>
      </w:r>
      <w:r w:rsidR="000B40DB">
        <w:t xml:space="preserve">applicable </w:t>
      </w:r>
      <w:hyperlink r:id="rId15" w:history="1">
        <w:r w:rsidRPr="00C072EF">
          <w:t>NSW Government Guidelines</w:t>
        </w:r>
      </w:hyperlink>
      <w:r w:rsidR="00857E25">
        <w:t>, including without limitation the NSW funding acknowledgement guidelines, available as at the Commencement Date at &lt;</w:t>
      </w:r>
      <w:hyperlink r:id="rId16" w:history="1">
        <w:r w:rsidR="00857E25" w:rsidRPr="002E04EE">
          <w:rPr>
            <w:rStyle w:val="Hyperlink"/>
          </w:rPr>
          <w:t>https://www.nsw.gov.au/branding/sponsorship-and-funding-acknowledgment-guidelines</w:t>
        </w:r>
      </w:hyperlink>
      <w:r w:rsidR="00857E25">
        <w:t>&gt; (which may be updated or replaced from time to time)</w:t>
      </w:r>
      <w:r w:rsidRPr="00C072EF">
        <w:t>.</w:t>
      </w:r>
    </w:p>
    <w:p w14:paraId="5BEFC526" w14:textId="1E7FA4E3" w:rsidR="00936C79" w:rsidRDefault="00936C79" w:rsidP="00572908">
      <w:pPr>
        <w:pStyle w:val="Heading3"/>
      </w:pPr>
      <w:r w:rsidRPr="00C072EF">
        <w:t xml:space="preserve">The Department may publish the title and brief description, including outcomes, of the Project and the amount of the </w:t>
      </w:r>
      <w:r w:rsidR="00CE12FB">
        <w:t xml:space="preserve">Project </w:t>
      </w:r>
      <w:r w:rsidR="009C295B">
        <w:t>Fund</w:t>
      </w:r>
      <w:r w:rsidR="00CE12FB">
        <w:t>s</w:t>
      </w:r>
      <w:r w:rsidRPr="00C072EF">
        <w:t>.</w:t>
      </w:r>
    </w:p>
    <w:p w14:paraId="186B2A5C" w14:textId="77777777" w:rsidR="008C7DCC" w:rsidRPr="00C072EF" w:rsidRDefault="008C7DCC" w:rsidP="001473AD">
      <w:pPr>
        <w:pStyle w:val="Heading2"/>
      </w:pPr>
      <w:bookmarkStart w:id="76" w:name="_Ref11757110"/>
      <w:bookmarkStart w:id="77" w:name="_Toc108536467"/>
      <w:r w:rsidRPr="00C072EF">
        <w:t>Disclosure of Information</w:t>
      </w:r>
      <w:bookmarkEnd w:id="76"/>
      <w:bookmarkEnd w:id="77"/>
    </w:p>
    <w:p w14:paraId="50F49408" w14:textId="3270953D" w:rsidR="00FB3081" w:rsidRDefault="009D097C" w:rsidP="00462EC5">
      <w:pPr>
        <w:pStyle w:val="Heading3"/>
      </w:pPr>
      <w:bookmarkStart w:id="78" w:name="_Ref105596328"/>
      <w:r>
        <w:t xml:space="preserve">You </w:t>
      </w:r>
      <w:r w:rsidR="00F835D6">
        <w:t xml:space="preserve">consent to </w:t>
      </w:r>
      <w:r>
        <w:t xml:space="preserve">the Department </w:t>
      </w:r>
      <w:r w:rsidR="00F835D6">
        <w:t>disclosing or otherwise using</w:t>
      </w:r>
      <w:r w:rsidR="00FB3081">
        <w:t>:</w:t>
      </w:r>
    </w:p>
    <w:p w14:paraId="2628BBCE" w14:textId="3FD82F8B" w:rsidR="00FB3081" w:rsidRDefault="00462EC5" w:rsidP="00FB3081">
      <w:pPr>
        <w:pStyle w:val="Heading4"/>
      </w:pPr>
      <w:r>
        <w:t>your</w:t>
      </w:r>
      <w:r w:rsidRPr="008D2377">
        <w:t xml:space="preserve"> de-identified application </w:t>
      </w:r>
      <w:r w:rsidR="00F835D6">
        <w:t>data</w:t>
      </w:r>
      <w:r w:rsidR="00FB3081">
        <w:t>;</w:t>
      </w:r>
      <w:r w:rsidR="00F835D6">
        <w:t xml:space="preserve"> </w:t>
      </w:r>
    </w:p>
    <w:p w14:paraId="66FD34F8" w14:textId="77777777" w:rsidR="00FB3081" w:rsidRDefault="00F835D6" w:rsidP="00FB3081">
      <w:pPr>
        <w:pStyle w:val="Heading4"/>
      </w:pPr>
      <w:r>
        <w:t>information contained in the Progress Reports</w:t>
      </w:r>
      <w:r w:rsidR="00FB3081">
        <w:t>;</w:t>
      </w:r>
    </w:p>
    <w:p w14:paraId="308CDCDC" w14:textId="63A4AD41" w:rsidR="00FB3081" w:rsidRDefault="00FB3081" w:rsidP="00FB3081">
      <w:pPr>
        <w:pStyle w:val="Heading4"/>
      </w:pPr>
      <w:r>
        <w:t>information presented by you in any eval</w:t>
      </w:r>
      <w:r w:rsidR="00A43659">
        <w:t>u</w:t>
      </w:r>
      <w:r>
        <w:t xml:space="preserve">ation, including under </w:t>
      </w:r>
      <w:r w:rsidRPr="00ED1A71">
        <w:rPr>
          <w:b/>
        </w:rPr>
        <w:t xml:space="preserve">clause </w:t>
      </w:r>
      <w:r w:rsidRPr="00ED1A71">
        <w:rPr>
          <w:b/>
        </w:rPr>
        <w:fldChar w:fldCharType="begin"/>
      </w:r>
      <w:r w:rsidRPr="00ED1A71">
        <w:rPr>
          <w:b/>
        </w:rPr>
        <w:instrText xml:space="preserve"> REF _Ref105596421 \w \h </w:instrText>
      </w:r>
      <w:r w:rsidRPr="00ED1A71">
        <w:rPr>
          <w:b/>
        </w:rPr>
      </w:r>
      <w:r w:rsidRPr="00ED1A71">
        <w:rPr>
          <w:b/>
        </w:rPr>
        <w:fldChar w:fldCharType="separate"/>
      </w:r>
      <w:r w:rsidR="006F41E9" w:rsidRPr="00ED1A71">
        <w:rPr>
          <w:b/>
        </w:rPr>
        <w:t>5.6(d)</w:t>
      </w:r>
      <w:r w:rsidRPr="00ED1A71">
        <w:rPr>
          <w:b/>
        </w:rPr>
        <w:fldChar w:fldCharType="end"/>
      </w:r>
      <w:r>
        <w:t>;</w:t>
      </w:r>
      <w:r w:rsidR="00F835D6">
        <w:t xml:space="preserve"> </w:t>
      </w:r>
      <w:r w:rsidR="00462EC5" w:rsidRPr="008D2377">
        <w:t xml:space="preserve">and </w:t>
      </w:r>
      <w:r w:rsidR="00F835D6">
        <w:t xml:space="preserve">any other de-identified </w:t>
      </w:r>
      <w:r w:rsidR="00462EC5" w:rsidRPr="007354FA">
        <w:t>project data</w:t>
      </w:r>
      <w:r>
        <w:t>,</w:t>
      </w:r>
    </w:p>
    <w:p w14:paraId="1B0050AD" w14:textId="2701C21C" w:rsidR="00462EC5" w:rsidRDefault="00F835D6" w:rsidP="0094350F">
      <w:pPr>
        <w:pStyle w:val="Heading4"/>
        <w:numPr>
          <w:ilvl w:val="0"/>
          <w:numId w:val="0"/>
        </w:numPr>
        <w:ind w:left="1276"/>
      </w:pPr>
      <w:r>
        <w:t>arising out of or in connection with this Deed</w:t>
      </w:r>
      <w:r w:rsidR="00FB3081">
        <w:t xml:space="preserve"> for Government purposes, including without limitation</w:t>
      </w:r>
      <w:r w:rsidR="00462EC5" w:rsidRPr="007354FA">
        <w:t xml:space="preserve"> in</w:t>
      </w:r>
      <w:r w:rsidR="00462EC5" w:rsidRPr="008D2377">
        <w:t xml:space="preserve"> training</w:t>
      </w:r>
      <w:r w:rsidR="00462EC5" w:rsidRPr="007354FA">
        <w:t>, evaluation and other portfolio purposes.</w:t>
      </w:r>
      <w:bookmarkEnd w:id="78"/>
      <w:r w:rsidR="00462EC5" w:rsidRPr="007354FA">
        <w:t xml:space="preserve"> </w:t>
      </w:r>
    </w:p>
    <w:p w14:paraId="6244BFF2" w14:textId="162B04BA" w:rsidR="008C7DCC" w:rsidRPr="00C072EF" w:rsidRDefault="00E308F4" w:rsidP="001D70CC">
      <w:pPr>
        <w:pStyle w:val="Heading3"/>
      </w:pPr>
      <w:r>
        <w:t xml:space="preserve">You acknowledge that, </w:t>
      </w:r>
      <w:r w:rsidR="008C7DCC" w:rsidRPr="00C072EF">
        <w:t>under the </w:t>
      </w:r>
      <w:r w:rsidR="008C7DCC" w:rsidRPr="00CB064C">
        <w:rPr>
          <w:i/>
          <w:iCs/>
        </w:rPr>
        <w:t>Government Information (Public Access) Act 2009</w:t>
      </w:r>
      <w:r w:rsidR="00CB064C">
        <w:t xml:space="preserve"> (NSW)</w:t>
      </w:r>
      <w:r w:rsidR="008C7DCC" w:rsidRPr="00CB064C">
        <w:t>, the</w:t>
      </w:r>
      <w:r w:rsidR="008C7DCC" w:rsidRPr="00C072EF">
        <w:t xml:space="preserve"> Department may be required to publicly disclose information about this Deed at </w:t>
      </w:r>
      <w:r w:rsidR="008A6B98">
        <w:t>&lt;</w:t>
      </w:r>
      <w:hyperlink r:id="rId17" w:history="1">
        <w:r w:rsidR="008A6B98" w:rsidRPr="004D2A3C">
          <w:rPr>
            <w:rStyle w:val="Hyperlink"/>
          </w:rPr>
          <w:t>https://tenders.nsw.gov.au</w:t>
        </w:r>
      </w:hyperlink>
      <w:r w:rsidR="008A6B98">
        <w:t>&gt;</w:t>
      </w:r>
      <w:r w:rsidR="00CE12FB">
        <w:t xml:space="preserve"> (or any replacement or equivalent website)</w:t>
      </w:r>
      <w:r w:rsidR="008C7DCC" w:rsidRPr="00C072EF">
        <w:t>. None of the disclosure obligations require the disclosure of:</w:t>
      </w:r>
    </w:p>
    <w:p w14:paraId="02848D6C" w14:textId="77777777" w:rsidR="008C7DCC" w:rsidRPr="00C072EF" w:rsidRDefault="008C7DCC" w:rsidP="001473AD">
      <w:pPr>
        <w:pStyle w:val="Heading4"/>
      </w:pPr>
      <w:r w:rsidRPr="00C072EF">
        <w:t>the commercial-in-confidence provisions of a contract;</w:t>
      </w:r>
    </w:p>
    <w:p w14:paraId="323207EE" w14:textId="77777777" w:rsidR="008C7DCC" w:rsidRPr="00C072EF" w:rsidRDefault="008C7DCC" w:rsidP="001473AD">
      <w:pPr>
        <w:pStyle w:val="Heading4"/>
      </w:pPr>
      <w:r w:rsidRPr="00C072EF">
        <w:t>any matter that could reasonably be expected to affect public safety or security; or</w:t>
      </w:r>
    </w:p>
    <w:p w14:paraId="446708EF" w14:textId="77777777" w:rsidR="008C7DCC" w:rsidRPr="00492EE1" w:rsidRDefault="008C7DCC" w:rsidP="001473AD">
      <w:pPr>
        <w:pStyle w:val="Heading4"/>
      </w:pPr>
      <w:r w:rsidRPr="00C072EF">
        <w:t>information which would be exempt from disclosure if it were the subject of an application under the </w:t>
      </w:r>
      <w:r w:rsidRPr="00492EE1">
        <w:rPr>
          <w:i/>
        </w:rPr>
        <w:t>Government Information (Public Access) Act 2009</w:t>
      </w:r>
      <w:r w:rsidRPr="00492EE1">
        <w:t>.</w:t>
      </w:r>
    </w:p>
    <w:p w14:paraId="3FCE90A4" w14:textId="490D5F99" w:rsidR="008C7DCC" w:rsidRDefault="008C7DCC" w:rsidP="00572908">
      <w:pPr>
        <w:pStyle w:val="Heading3"/>
      </w:pPr>
      <w:r w:rsidRPr="00C072EF">
        <w:t>You may nominate any items you consider are confidential and why, to assist the Department in determining what items to disclose.</w:t>
      </w:r>
    </w:p>
    <w:p w14:paraId="21195B35" w14:textId="63F7801E" w:rsidR="004A2D08" w:rsidRDefault="004A2D08" w:rsidP="00572908">
      <w:pPr>
        <w:pStyle w:val="Heading3"/>
      </w:pPr>
      <w:bookmarkStart w:id="79" w:name="_Ref105596342"/>
      <w:bookmarkStart w:id="80" w:name="_Ref105596421"/>
      <w:r>
        <w:t>You agree to</w:t>
      </w:r>
      <w:r w:rsidR="00FB3081">
        <w:t xml:space="preserve"> comply with, contribute to and</w:t>
      </w:r>
      <w:r>
        <w:t xml:space="preserve"> participate in</w:t>
      </w:r>
      <w:r w:rsidR="00FB3081">
        <w:t>,</w:t>
      </w:r>
      <w:r>
        <w:t xml:space="preserve"> </w:t>
      </w:r>
      <w:r w:rsidR="00163C30">
        <w:t xml:space="preserve">the periodic evaluation </w:t>
      </w:r>
      <w:r w:rsidR="00FB3081">
        <w:t xml:space="preserve">(by way of interview or otherwise) </w:t>
      </w:r>
      <w:r w:rsidR="00163C30">
        <w:t>of th</w:t>
      </w:r>
      <w:r w:rsidR="00FB3081">
        <w:t>is Project on request</w:t>
      </w:r>
      <w:r w:rsidR="00163C30">
        <w:t xml:space="preserve"> by the Department.</w:t>
      </w:r>
      <w:bookmarkEnd w:id="79"/>
      <w:r w:rsidR="00FB3081">
        <w:t xml:space="preserve"> </w:t>
      </w:r>
      <w:bookmarkEnd w:id="80"/>
    </w:p>
    <w:p w14:paraId="4BDF447F" w14:textId="245CFB1D" w:rsidR="00CE12FB" w:rsidRPr="00C072EF" w:rsidRDefault="00CE12FB" w:rsidP="00CE12FB">
      <w:pPr>
        <w:pStyle w:val="Heading3"/>
      </w:pPr>
      <w:r>
        <w:t xml:space="preserve">You agree, on request of the Department, to coordinate with the Department in connection with any request received by the Department for the release of information under the </w:t>
      </w:r>
      <w:r w:rsidRPr="00513D29">
        <w:rPr>
          <w:i/>
          <w:iCs/>
        </w:rPr>
        <w:t>Government Information (Public Access) Act 2009</w:t>
      </w:r>
      <w:r>
        <w:t xml:space="preserve"> (NSW).</w:t>
      </w:r>
    </w:p>
    <w:p w14:paraId="728FB8EB" w14:textId="77777777" w:rsidR="00936C79" w:rsidRPr="00926744" w:rsidRDefault="00936C79" w:rsidP="00936C79">
      <w:pPr>
        <w:pStyle w:val="Heading1"/>
      </w:pPr>
      <w:bookmarkStart w:id="81" w:name="_Toc64556817"/>
      <w:bookmarkStart w:id="82" w:name="_Ref103792508"/>
      <w:bookmarkStart w:id="83" w:name="_Ref103792552"/>
      <w:bookmarkStart w:id="84" w:name="_Toc108536468"/>
      <w:r w:rsidRPr="00926744">
        <w:t>Dealing with Risk</w:t>
      </w:r>
      <w:bookmarkEnd w:id="81"/>
      <w:bookmarkEnd w:id="82"/>
      <w:bookmarkEnd w:id="83"/>
      <w:bookmarkEnd w:id="84"/>
    </w:p>
    <w:p w14:paraId="0EB60B4E" w14:textId="77777777" w:rsidR="00936C79" w:rsidRPr="00C072EF" w:rsidRDefault="00936C79" w:rsidP="001473AD">
      <w:pPr>
        <w:pStyle w:val="Heading2"/>
      </w:pPr>
      <w:bookmarkStart w:id="85" w:name="_Ref352927383"/>
      <w:bookmarkStart w:id="86" w:name="_Ref517960100"/>
      <w:bookmarkStart w:id="87" w:name="_Toc108536469"/>
      <w:r w:rsidRPr="00C072EF">
        <w:t>Insurance</w:t>
      </w:r>
      <w:bookmarkEnd w:id="85"/>
      <w:bookmarkEnd w:id="86"/>
      <w:bookmarkEnd w:id="87"/>
    </w:p>
    <w:p w14:paraId="78DC7398" w14:textId="269B6811" w:rsidR="00936C79" w:rsidRPr="00C072EF" w:rsidRDefault="00936C79" w:rsidP="001473AD">
      <w:pPr>
        <w:pStyle w:val="Heading3"/>
      </w:pPr>
      <w:bookmarkStart w:id="88" w:name="_Ref352927201"/>
      <w:bookmarkStart w:id="89" w:name="_Ref327958575"/>
      <w:bookmarkStart w:id="90" w:name="_Ref11756587"/>
      <w:r w:rsidRPr="00C072EF">
        <w:t xml:space="preserve">You must maintain, </w:t>
      </w:r>
      <w:r w:rsidR="005E0E30">
        <w:t>at your own cost</w:t>
      </w:r>
      <w:bookmarkEnd w:id="88"/>
      <w:bookmarkEnd w:id="89"/>
      <w:r w:rsidR="00EB2048">
        <w:t xml:space="preserve"> during the term of this Deed</w:t>
      </w:r>
      <w:r w:rsidRPr="00C072EF">
        <w:t>:</w:t>
      </w:r>
      <w:bookmarkEnd w:id="90"/>
    </w:p>
    <w:p w14:paraId="3C4B7A44" w14:textId="77777777" w:rsidR="00936C79" w:rsidRPr="00C072EF" w:rsidRDefault="00936C79" w:rsidP="001473AD">
      <w:pPr>
        <w:pStyle w:val="Heading4"/>
      </w:pPr>
      <w:r w:rsidRPr="00C072EF">
        <w:t>a broadform public liability policy of insurance to the value of at least $10 million in respect of each claim and in the aggregate as to the number of occurrences in the policy period;</w:t>
      </w:r>
    </w:p>
    <w:p w14:paraId="369E59D8" w14:textId="3BDFE398" w:rsidR="00936C79" w:rsidRPr="00C072EF" w:rsidRDefault="00936C79" w:rsidP="001473AD">
      <w:pPr>
        <w:pStyle w:val="Heading4"/>
      </w:pPr>
      <w:r w:rsidRPr="00C072EF">
        <w:t>workers’ compensation insurance as required by all relevant laws of Australia relating to workers compensation;</w:t>
      </w:r>
      <w:r w:rsidR="00EB2048">
        <w:t xml:space="preserve"> and</w:t>
      </w:r>
    </w:p>
    <w:p w14:paraId="73E996D2" w14:textId="77777777" w:rsidR="00936C79" w:rsidRPr="00C072EF" w:rsidRDefault="00936C79" w:rsidP="001473AD">
      <w:pPr>
        <w:pStyle w:val="Heading4"/>
      </w:pPr>
      <w:r w:rsidRPr="00C072EF">
        <w:t>the Additional Insurance Policies listed in the Details for the minimum sum provided.</w:t>
      </w:r>
    </w:p>
    <w:p w14:paraId="634BF0F2" w14:textId="77777777" w:rsidR="00936C79" w:rsidRPr="00C072EF" w:rsidRDefault="00936C79" w:rsidP="001473AD">
      <w:pPr>
        <w:pStyle w:val="Heading3"/>
      </w:pPr>
      <w:r w:rsidRPr="00C072EF">
        <w:t xml:space="preserve">If specified as being required in the Details, a professional indemnity insurance policy must be maintained for a period of 7 years from the end of the Deed. </w:t>
      </w:r>
    </w:p>
    <w:p w14:paraId="73675B16" w14:textId="77777777" w:rsidR="00936C79" w:rsidRPr="00C072EF" w:rsidRDefault="00936C79" w:rsidP="001473AD">
      <w:pPr>
        <w:pStyle w:val="Heading3"/>
      </w:pPr>
      <w:r w:rsidRPr="00C072EF">
        <w:t xml:space="preserve">You must not do, permit or suffer any act, matter or thing or omission whereby any of the policies referred to in this clause </w:t>
      </w:r>
      <w:r w:rsidR="005E0E30">
        <w:t xml:space="preserve">lapse or </w:t>
      </w:r>
      <w:r w:rsidRPr="00C072EF">
        <w:t>may be vitiated, rendered void or voidable.</w:t>
      </w:r>
    </w:p>
    <w:p w14:paraId="5F1E5FC3" w14:textId="77777777" w:rsidR="00936C79" w:rsidRPr="00C072EF" w:rsidRDefault="00936C79" w:rsidP="001473AD">
      <w:pPr>
        <w:pStyle w:val="Heading3"/>
      </w:pPr>
      <w:r w:rsidRPr="00C072EF">
        <w:t>On request by the Department, you must provide a copy of valid and current certificates of currency for each or any of the policies described above.</w:t>
      </w:r>
    </w:p>
    <w:p w14:paraId="2B4CB6F3" w14:textId="67874481" w:rsidR="00936C79" w:rsidRPr="00C072EF" w:rsidRDefault="00936C79" w:rsidP="001473AD">
      <w:pPr>
        <w:pStyle w:val="Heading3"/>
      </w:pPr>
      <w:r w:rsidRPr="00C072EF">
        <w:t xml:space="preserve">Without limitation to </w:t>
      </w:r>
      <w:r w:rsidRPr="00C072EF">
        <w:rPr>
          <w:b/>
        </w:rPr>
        <w:t>clause</w:t>
      </w:r>
      <w:r w:rsidR="001F259D">
        <w:rPr>
          <w:b/>
        </w:rPr>
        <w:t xml:space="preserve"> </w:t>
      </w:r>
      <w:r w:rsidR="001F259D">
        <w:rPr>
          <w:b/>
        </w:rPr>
        <w:fldChar w:fldCharType="begin"/>
      </w:r>
      <w:r w:rsidR="001F259D">
        <w:rPr>
          <w:b/>
        </w:rPr>
        <w:instrText xml:space="preserve"> REF _Ref11756587 \w \h </w:instrText>
      </w:r>
      <w:r w:rsidR="001F259D">
        <w:rPr>
          <w:b/>
        </w:rPr>
      </w:r>
      <w:r w:rsidR="001F259D">
        <w:rPr>
          <w:b/>
        </w:rPr>
        <w:fldChar w:fldCharType="separate"/>
      </w:r>
      <w:r w:rsidR="006F41E9">
        <w:rPr>
          <w:b/>
        </w:rPr>
        <w:t>6.1(a)</w:t>
      </w:r>
      <w:r w:rsidR="001F259D">
        <w:rPr>
          <w:b/>
        </w:rPr>
        <w:fldChar w:fldCharType="end"/>
      </w:r>
      <w:r w:rsidR="001F259D">
        <w:rPr>
          <w:b/>
        </w:rPr>
        <w:t xml:space="preserve"> </w:t>
      </w:r>
      <w:r w:rsidRPr="00C072EF">
        <w:t>each party warrants that it has and will maintain appropriate insurance to cover any liability it may incur in relation to this Deed.</w:t>
      </w:r>
    </w:p>
    <w:p w14:paraId="39134C76" w14:textId="77777777" w:rsidR="00936C79" w:rsidRPr="00C072EF" w:rsidRDefault="00936C79" w:rsidP="001473AD">
      <w:pPr>
        <w:pStyle w:val="Heading2"/>
      </w:pPr>
      <w:bookmarkStart w:id="91" w:name="_Ref172106946"/>
      <w:bookmarkStart w:id="92" w:name="_Toc108536470"/>
      <w:r w:rsidRPr="00C072EF">
        <w:t>Indemnities</w:t>
      </w:r>
      <w:bookmarkEnd w:id="91"/>
      <w:bookmarkEnd w:id="92"/>
    </w:p>
    <w:p w14:paraId="34692FF2" w14:textId="544F2BA2" w:rsidR="00936C79" w:rsidRPr="00C072EF" w:rsidRDefault="00936C79" w:rsidP="001473AD">
      <w:pPr>
        <w:pStyle w:val="Heading3"/>
      </w:pPr>
      <w:r w:rsidRPr="00C072EF">
        <w:t>You must indemnify and keep indemnified the Department, the Crown in right of the State of New South Wales and their officers, employees and agents from and against any loss (including legal costs and expenses on a solicitor/own client basis) or liability incurred or suffered by</w:t>
      </w:r>
      <w:r w:rsidR="005F1507">
        <w:t xml:space="preserve"> </w:t>
      </w:r>
      <w:r w:rsidRPr="00C072EF">
        <w:t>any of those indemnified arising directly or indirectly from any Claim by any person as a result of or in connection with:</w:t>
      </w:r>
    </w:p>
    <w:p w14:paraId="42613207" w14:textId="13CCA286" w:rsidR="00936C79" w:rsidRPr="00C072EF" w:rsidRDefault="00EB2048" w:rsidP="001473AD">
      <w:pPr>
        <w:pStyle w:val="Heading4"/>
      </w:pPr>
      <w:r>
        <w:t>t</w:t>
      </w:r>
      <w:r w:rsidR="00936C79" w:rsidRPr="00C072EF">
        <w:t>he</w:t>
      </w:r>
      <w:r>
        <w:t xml:space="preserve"> Project</w:t>
      </w:r>
      <w:r w:rsidR="00936C79" w:rsidRPr="00C072EF">
        <w:t xml:space="preserve"> or the use of any outcomes from the Project;</w:t>
      </w:r>
    </w:p>
    <w:p w14:paraId="25C90B97" w14:textId="77777777" w:rsidR="00936C79" w:rsidRPr="00C072EF" w:rsidRDefault="00936C79" w:rsidP="001473AD">
      <w:pPr>
        <w:pStyle w:val="Heading4"/>
      </w:pPr>
      <w:r w:rsidRPr="00C072EF">
        <w:t>your breach of this Deed;</w:t>
      </w:r>
    </w:p>
    <w:p w14:paraId="2CCE598D" w14:textId="77777777" w:rsidR="00936C79" w:rsidRPr="00C072EF" w:rsidRDefault="00936C79" w:rsidP="001473AD">
      <w:pPr>
        <w:pStyle w:val="Heading4"/>
      </w:pPr>
      <w:r w:rsidRPr="00C072EF">
        <w:t>any unlawful or negligent act or omission by you, your employees or your subcontractors in connection with this Deed;</w:t>
      </w:r>
    </w:p>
    <w:p w14:paraId="034E4AD2" w14:textId="77777777" w:rsidR="00936C79" w:rsidRPr="00C072EF" w:rsidRDefault="00936C79" w:rsidP="001473AD">
      <w:pPr>
        <w:pStyle w:val="Heading4"/>
      </w:pPr>
      <w:r w:rsidRPr="00C072EF">
        <w:t>any illness, injury or death of any person you, your employees or your subcontractors cause or contribute to, in connection with this Deed;</w:t>
      </w:r>
    </w:p>
    <w:p w14:paraId="6D991089" w14:textId="2CD59C24" w:rsidR="00936C79" w:rsidRPr="00C072EF" w:rsidRDefault="00936C79" w:rsidP="001473AD">
      <w:pPr>
        <w:pStyle w:val="Heading4"/>
      </w:pPr>
      <w:r w:rsidRPr="00C072EF">
        <w:t>any loss or damage to real or personal property</w:t>
      </w:r>
      <w:r w:rsidR="00DC04EB">
        <w:t xml:space="preserve"> that</w:t>
      </w:r>
      <w:r w:rsidRPr="00C072EF">
        <w:t xml:space="preserve"> you, your employees or your subcontractors cause or contribute to, in connection with this Deed; or</w:t>
      </w:r>
    </w:p>
    <w:p w14:paraId="241C4518" w14:textId="2647EA90" w:rsidR="00936C79" w:rsidRPr="00C072EF" w:rsidRDefault="00936C79" w:rsidP="001473AD">
      <w:pPr>
        <w:pStyle w:val="Heading4"/>
      </w:pPr>
      <w:r w:rsidRPr="00C072EF">
        <w:t>any act or omission by you, your employees or your subcontractors in connection with this Deed that is in infringement of any Intellectual Property or privacy rights of the Department or any third party.</w:t>
      </w:r>
    </w:p>
    <w:p w14:paraId="6B9374B8" w14:textId="77777777" w:rsidR="00936C79" w:rsidRPr="00C072EF" w:rsidRDefault="00936C79" w:rsidP="001473AD">
      <w:pPr>
        <w:pStyle w:val="Heading3"/>
      </w:pPr>
      <w:r w:rsidRPr="00C072EF">
        <w:t>Your liability to indemnify the Department under this clause will be reduced proportionately to the extent that any negligent or unlawful act or omission by the Department, its officers, employees or agents contributed to the relevant loss or liability.</w:t>
      </w:r>
    </w:p>
    <w:p w14:paraId="12F1B03B" w14:textId="09237902" w:rsidR="0064395F" w:rsidRDefault="00936C79" w:rsidP="001473AD">
      <w:pPr>
        <w:pStyle w:val="Heading3"/>
      </w:pPr>
      <w:r w:rsidRPr="00C072EF">
        <w:t>Your liability to indemnify the Department under this clause does not exclude or reduce the liability of, or benefit to, a party that may arise by operation of the common law, statute or the other terms of this Deed.</w:t>
      </w:r>
    </w:p>
    <w:p w14:paraId="30E5E59E" w14:textId="6614D213" w:rsidR="00857F18" w:rsidRDefault="00857F18" w:rsidP="00F12340">
      <w:pPr>
        <w:pStyle w:val="Heading1"/>
      </w:pPr>
      <w:bookmarkStart w:id="93" w:name="_Ref101884167"/>
      <w:bookmarkStart w:id="94" w:name="_Ref103792515"/>
      <w:bookmarkStart w:id="95" w:name="_Toc108536471"/>
      <w:r>
        <w:t>Work, health and safety</w:t>
      </w:r>
      <w:bookmarkEnd w:id="93"/>
      <w:bookmarkEnd w:id="94"/>
      <w:bookmarkEnd w:id="95"/>
    </w:p>
    <w:p w14:paraId="015C9E2B" w14:textId="64319460" w:rsidR="00B87807" w:rsidRDefault="00556498" w:rsidP="00556498">
      <w:pPr>
        <w:pStyle w:val="Heading2"/>
      </w:pPr>
      <w:bookmarkStart w:id="96" w:name="_Toc108536472"/>
      <w:r>
        <w:t>Compliance with WHS Law</w:t>
      </w:r>
      <w:bookmarkEnd w:id="96"/>
    </w:p>
    <w:p w14:paraId="47CC182A" w14:textId="3DF1D3F1" w:rsidR="003A2711" w:rsidRDefault="00587EEF" w:rsidP="00587EEF">
      <w:pPr>
        <w:ind w:firstLine="709"/>
      </w:pPr>
      <w:r>
        <w:t>You must:</w:t>
      </w:r>
    </w:p>
    <w:p w14:paraId="7B62D8AD" w14:textId="77777777" w:rsidR="00587EEF" w:rsidRPr="000B6D37" w:rsidRDefault="00587EEF" w:rsidP="00587EEF">
      <w:pPr>
        <w:pStyle w:val="Heading3"/>
      </w:pPr>
      <w:r w:rsidRPr="000B6D37">
        <w:t xml:space="preserve">carry out the Project </w:t>
      </w:r>
      <w:r>
        <w:t xml:space="preserve">strictly </w:t>
      </w:r>
      <w:r w:rsidRPr="000B6D37">
        <w:t xml:space="preserve">in compliance with WHS Law; </w:t>
      </w:r>
    </w:p>
    <w:p w14:paraId="1A1F5205" w14:textId="32FC510D" w:rsidR="00587EEF" w:rsidRDefault="00587EEF" w:rsidP="00587EEF">
      <w:pPr>
        <w:pStyle w:val="Heading3"/>
      </w:pPr>
      <w:r>
        <w:t xml:space="preserve">in </w:t>
      </w:r>
      <w:r w:rsidRPr="000B6D37">
        <w:t>carry</w:t>
      </w:r>
      <w:r>
        <w:t>ing</w:t>
      </w:r>
      <w:r w:rsidRPr="000B6D37">
        <w:t xml:space="preserve"> out the Project</w:t>
      </w:r>
      <w:r>
        <w:t xml:space="preserve">, ensure the safety of all Representatives and other persons affected by any works carried out or procured by you in relation to the Project, so far as reasonably practicable; </w:t>
      </w:r>
    </w:p>
    <w:p w14:paraId="3E9A5652" w14:textId="77777777" w:rsidR="00587EEF" w:rsidRPr="000B6D37" w:rsidRDefault="00587EEF" w:rsidP="00587EEF">
      <w:pPr>
        <w:pStyle w:val="Heading3"/>
      </w:pPr>
      <w:r w:rsidRPr="000B6D37">
        <w:t xml:space="preserve">implement, maintain and regularly review </w:t>
      </w:r>
      <w:r>
        <w:t xml:space="preserve">safety, management, supervisory and other </w:t>
      </w:r>
      <w:r w:rsidRPr="000B6D37">
        <w:t xml:space="preserve">systems to: </w:t>
      </w:r>
    </w:p>
    <w:p w14:paraId="41EE4CB9" w14:textId="77777777" w:rsidR="00587EEF" w:rsidRPr="000B6D37" w:rsidRDefault="00587EEF" w:rsidP="00587EEF">
      <w:pPr>
        <w:pStyle w:val="Heading4"/>
      </w:pPr>
      <w:r w:rsidRPr="000B6D37">
        <w:t xml:space="preserve">identify health and safety risks and hazards at the site where the Project will be carried out; </w:t>
      </w:r>
    </w:p>
    <w:p w14:paraId="6E02333D" w14:textId="77777777" w:rsidR="00587EEF" w:rsidRPr="000B6D37" w:rsidRDefault="00587EEF" w:rsidP="00587EEF">
      <w:pPr>
        <w:pStyle w:val="Heading4"/>
      </w:pPr>
      <w:r w:rsidRPr="000B6D37">
        <w:t xml:space="preserve">assess health and safety risks and hazards at the site where the Project will be carried out; </w:t>
      </w:r>
    </w:p>
    <w:p w14:paraId="6574A9C9" w14:textId="77777777" w:rsidR="00587EEF" w:rsidRPr="000B6D37" w:rsidRDefault="00587EEF" w:rsidP="00694C69">
      <w:pPr>
        <w:pStyle w:val="Heading4"/>
      </w:pPr>
      <w:r w:rsidRPr="000B6D37">
        <w:t>eliminate health and safety</w:t>
      </w:r>
      <w:r>
        <w:t xml:space="preserve"> </w:t>
      </w:r>
      <w:r w:rsidRPr="000B6D37">
        <w:t>risks and hazards at the site where the Project will be carried out so far as is reasonably practicable; and</w:t>
      </w:r>
    </w:p>
    <w:p w14:paraId="47A28353" w14:textId="77777777" w:rsidR="00587EEF" w:rsidRDefault="00587EEF" w:rsidP="00694C69">
      <w:pPr>
        <w:pStyle w:val="Heading4"/>
      </w:pPr>
      <w:r w:rsidRPr="000B6D37">
        <w:t xml:space="preserve">if it is not reasonably practicable to eliminate health and safety risks </w:t>
      </w:r>
      <w:r>
        <w:t>and hazards</w:t>
      </w:r>
      <w:r w:rsidRPr="000B6D37">
        <w:t xml:space="preserve">, minimise health and safety risks so far as is reasonably practicable; </w:t>
      </w:r>
    </w:p>
    <w:p w14:paraId="4094D1EE" w14:textId="163B14DA" w:rsidR="00587EEF" w:rsidRPr="000B6D37" w:rsidRDefault="00587EEF" w:rsidP="00587EEF">
      <w:pPr>
        <w:pStyle w:val="Heading3"/>
      </w:pPr>
      <w:r>
        <w:t xml:space="preserve">ensure that all plant and equipment used by </w:t>
      </w:r>
      <w:r w:rsidR="00C707F4">
        <w:t>you or your</w:t>
      </w:r>
      <w:r>
        <w:t xml:space="preserve"> Representatives is adequate and safe for the task for which it is used, adequately guarded, adequately protected, approved, regularly serviced and maintained, and free from defect; </w:t>
      </w:r>
    </w:p>
    <w:p w14:paraId="28467BF1" w14:textId="7C4B89FB" w:rsidR="00587EEF" w:rsidRPr="000B6D37" w:rsidRDefault="00587EEF" w:rsidP="00587EEF">
      <w:pPr>
        <w:pStyle w:val="Heading3"/>
      </w:pPr>
      <w:r w:rsidRPr="000B6D37">
        <w:t xml:space="preserve">ensure that </w:t>
      </w:r>
      <w:r w:rsidR="00EB4207">
        <w:t>you do</w:t>
      </w:r>
      <w:r w:rsidRPr="000B6D37">
        <w:t xml:space="preserve"> not do anything</w:t>
      </w:r>
      <w:r>
        <w:t>, allow to be done</w:t>
      </w:r>
      <w:r w:rsidRPr="000B6D37">
        <w:t xml:space="preserve"> or fail to do anything that would cause the </w:t>
      </w:r>
      <w:r w:rsidR="00EB4207">
        <w:t>Department</w:t>
      </w:r>
      <w:r w:rsidRPr="000B6D37">
        <w:t xml:space="preserve"> to be in breach of WHS Law; </w:t>
      </w:r>
    </w:p>
    <w:p w14:paraId="3B0A9102" w14:textId="77777777" w:rsidR="00857E25" w:rsidRDefault="00587EEF" w:rsidP="00587EEF">
      <w:pPr>
        <w:pStyle w:val="Heading3"/>
      </w:pPr>
      <w:r w:rsidRPr="000B6D37">
        <w:t>consult with manufacturers, suppliers and relevant stakeholders to ensure that the proposed installation of new plant and equipment as part of the Project will meet all relevant laws and industry standards</w:t>
      </w:r>
      <w:r w:rsidR="00870A20">
        <w:t>;</w:t>
      </w:r>
      <w:r w:rsidR="00857E25">
        <w:t xml:space="preserve"> </w:t>
      </w:r>
    </w:p>
    <w:p w14:paraId="3269C53F" w14:textId="6347BBA8" w:rsidR="00870A20" w:rsidRDefault="00857E25" w:rsidP="00587EEF">
      <w:pPr>
        <w:pStyle w:val="Heading3"/>
      </w:pPr>
      <w:r>
        <w:t>ensure, so far as is reasonably practicable, any activity or other work performed in connection with this Deed is without risk to the health and safety of persons who may in any way be affected by such activity or work; and</w:t>
      </w:r>
    </w:p>
    <w:p w14:paraId="1EC0D270" w14:textId="2025F8C7" w:rsidR="00870A20" w:rsidRPr="00870A20" w:rsidRDefault="00870A20" w:rsidP="00870A20">
      <w:pPr>
        <w:pStyle w:val="Heading3"/>
      </w:pPr>
      <w:r w:rsidRPr="000B6D37">
        <w:t xml:space="preserve">ensure that </w:t>
      </w:r>
      <w:r w:rsidR="00F70911">
        <w:t>the</w:t>
      </w:r>
      <w:r>
        <w:t xml:space="preserve"> Representatives </w:t>
      </w:r>
      <w:r w:rsidRPr="00AE31A1">
        <w:t xml:space="preserve">employed or engaged </w:t>
      </w:r>
      <w:r>
        <w:t xml:space="preserve">in relation to the Project </w:t>
      </w:r>
      <w:r w:rsidRPr="00AE31A1">
        <w:t xml:space="preserve">comply with </w:t>
      </w:r>
      <w:r w:rsidR="00F70911">
        <w:t>your</w:t>
      </w:r>
      <w:r>
        <w:t xml:space="preserve"> obligations under this </w:t>
      </w:r>
      <w:r w:rsidRPr="00F70911">
        <w:rPr>
          <w:b/>
        </w:rPr>
        <w:t>clause</w:t>
      </w:r>
      <w:r w:rsidR="00F70911" w:rsidRPr="00F70911">
        <w:rPr>
          <w:b/>
        </w:rPr>
        <w:t xml:space="preserve"> </w:t>
      </w:r>
      <w:r w:rsidR="00F70911" w:rsidRPr="00F70911">
        <w:rPr>
          <w:b/>
        </w:rPr>
        <w:fldChar w:fldCharType="begin"/>
      </w:r>
      <w:r w:rsidR="00F70911" w:rsidRPr="00F70911">
        <w:rPr>
          <w:b/>
        </w:rPr>
        <w:instrText xml:space="preserve"> REF _Ref101884167 \r \h </w:instrText>
      </w:r>
      <w:r w:rsidR="00F70911" w:rsidRPr="00F70911">
        <w:rPr>
          <w:b/>
        </w:rPr>
      </w:r>
      <w:r w:rsidR="00F70911" w:rsidRPr="00F70911">
        <w:rPr>
          <w:b/>
        </w:rPr>
        <w:fldChar w:fldCharType="separate"/>
      </w:r>
      <w:r w:rsidR="006F41E9">
        <w:rPr>
          <w:b/>
        </w:rPr>
        <w:t>7</w:t>
      </w:r>
      <w:r w:rsidR="00F70911" w:rsidRPr="00F70911">
        <w:rPr>
          <w:b/>
        </w:rPr>
        <w:fldChar w:fldCharType="end"/>
      </w:r>
      <w:r>
        <w:t xml:space="preserve"> (as relevant). </w:t>
      </w:r>
    </w:p>
    <w:p w14:paraId="056DA5F8" w14:textId="77777777" w:rsidR="00F842A4" w:rsidRPr="00F842A4" w:rsidRDefault="00F842A4" w:rsidP="00F842A4">
      <w:pPr>
        <w:pStyle w:val="Heading2"/>
      </w:pPr>
      <w:bookmarkStart w:id="97" w:name="_Toc108536473"/>
      <w:r w:rsidRPr="00F842A4">
        <w:t>Audits</w:t>
      </w:r>
      <w:bookmarkEnd w:id="97"/>
      <w:r w:rsidRPr="00F842A4">
        <w:t xml:space="preserve"> </w:t>
      </w:r>
    </w:p>
    <w:p w14:paraId="5A84C9B3" w14:textId="0E0203AE" w:rsidR="00F842A4" w:rsidRPr="00F842A4" w:rsidRDefault="00F842A4" w:rsidP="00857E25">
      <w:pPr>
        <w:pStyle w:val="Heading3"/>
        <w:numPr>
          <w:ilvl w:val="0"/>
          <w:numId w:val="0"/>
        </w:numPr>
        <w:ind w:left="709"/>
      </w:pPr>
      <w:r>
        <w:t xml:space="preserve">The Department, or a Representative appointed by the Department, may conduct audits of your compliance with this </w:t>
      </w:r>
      <w:r w:rsidRPr="00F842A4">
        <w:rPr>
          <w:b/>
        </w:rPr>
        <w:t>clause</w:t>
      </w:r>
      <w:r w:rsidR="006F41E9">
        <w:rPr>
          <w:b/>
        </w:rPr>
        <w:t xml:space="preserve"> </w:t>
      </w:r>
      <w:r w:rsidRPr="00F842A4">
        <w:rPr>
          <w:b/>
        </w:rPr>
        <w:fldChar w:fldCharType="begin"/>
      </w:r>
      <w:r w:rsidRPr="00F842A4">
        <w:rPr>
          <w:b/>
        </w:rPr>
        <w:instrText xml:space="preserve"> REF _Ref536803976 \w \h  \* MERGEFORMAT </w:instrText>
      </w:r>
      <w:r w:rsidRPr="00F842A4">
        <w:rPr>
          <w:b/>
        </w:rPr>
      </w:r>
      <w:r w:rsidRPr="00F842A4">
        <w:rPr>
          <w:b/>
        </w:rPr>
        <w:fldChar w:fldCharType="end"/>
      </w:r>
      <w:r>
        <w:rPr>
          <w:b/>
        </w:rPr>
        <w:fldChar w:fldCharType="begin"/>
      </w:r>
      <w:r>
        <w:rPr>
          <w:b/>
        </w:rPr>
        <w:instrText xml:space="preserve"> REF _Ref101884167 \r \h </w:instrText>
      </w:r>
      <w:r>
        <w:rPr>
          <w:b/>
        </w:rPr>
      </w:r>
      <w:r>
        <w:rPr>
          <w:b/>
        </w:rPr>
        <w:fldChar w:fldCharType="separate"/>
      </w:r>
      <w:r w:rsidR="006F41E9">
        <w:rPr>
          <w:b/>
        </w:rPr>
        <w:t>7</w:t>
      </w:r>
      <w:r>
        <w:rPr>
          <w:b/>
        </w:rPr>
        <w:fldChar w:fldCharType="end"/>
      </w:r>
      <w:r>
        <w:t xml:space="preserve"> and you must take all reasonable steps to facilitate the conduct of any such audit.</w:t>
      </w:r>
    </w:p>
    <w:p w14:paraId="333AB11E" w14:textId="3C5ABA64" w:rsidR="00F842A4" w:rsidRPr="00D82FB4" w:rsidRDefault="00D82FB4" w:rsidP="00D82FB4">
      <w:pPr>
        <w:pStyle w:val="Heading2"/>
      </w:pPr>
      <w:bookmarkStart w:id="98" w:name="_Toc108536474"/>
      <w:r>
        <w:t>Department</w:t>
      </w:r>
      <w:r w:rsidR="00F842A4" w:rsidRPr="00D82FB4">
        <w:t>’s Limited Control</w:t>
      </w:r>
      <w:bookmarkEnd w:id="98"/>
    </w:p>
    <w:p w14:paraId="6DA9A49C" w14:textId="1C7D1705" w:rsidR="00F842A4" w:rsidRPr="00686FFB" w:rsidRDefault="00F842A4" w:rsidP="00D82FB4">
      <w:pPr>
        <w:ind w:firstLine="709"/>
        <w:rPr>
          <w:b/>
        </w:rPr>
      </w:pPr>
      <w:r w:rsidRPr="00686FFB">
        <w:t xml:space="preserve">The </w:t>
      </w:r>
      <w:r w:rsidR="00D82FB4">
        <w:t>Department and you</w:t>
      </w:r>
      <w:r w:rsidRPr="00686FFB">
        <w:t xml:space="preserve"> acknowledge and agree that: </w:t>
      </w:r>
    </w:p>
    <w:p w14:paraId="6FFFF9F1" w14:textId="77777777" w:rsidR="00FB3081" w:rsidRDefault="00F842A4" w:rsidP="00D82FB4">
      <w:pPr>
        <w:pStyle w:val="Heading3"/>
      </w:pPr>
      <w:r w:rsidRPr="00564B03">
        <w:t xml:space="preserve">the </w:t>
      </w:r>
      <w:r w:rsidR="00D82FB4">
        <w:t>Department</w:t>
      </w:r>
      <w:r w:rsidRPr="00564B03">
        <w:t xml:space="preserve"> does not have any specialist expertise in coordinating, managing or undertaking the Project; </w:t>
      </w:r>
    </w:p>
    <w:p w14:paraId="201CF746" w14:textId="72616FF7" w:rsidR="00F842A4" w:rsidRDefault="00FB3081" w:rsidP="00D82FB4">
      <w:pPr>
        <w:pStyle w:val="Heading3"/>
      </w:pPr>
      <w:r>
        <w:t xml:space="preserve">you are fully responsible for and bear all risks arising out of or in connection with the assets purchased using the Funds; </w:t>
      </w:r>
      <w:r w:rsidR="00F842A4" w:rsidRPr="00564B03">
        <w:t xml:space="preserve">and </w:t>
      </w:r>
    </w:p>
    <w:p w14:paraId="124702FD" w14:textId="33D42DE6" w:rsidR="00F842A4" w:rsidRPr="00564B03" w:rsidRDefault="00521F98" w:rsidP="00D82FB4">
      <w:pPr>
        <w:pStyle w:val="Heading3"/>
      </w:pPr>
      <w:r>
        <w:t>you do</w:t>
      </w:r>
      <w:r w:rsidR="00F842A4" w:rsidRPr="00564B03">
        <w:t xml:space="preserve"> not, and will not, rely on any representation made by the </w:t>
      </w:r>
      <w:r>
        <w:t>Department</w:t>
      </w:r>
      <w:r w:rsidR="00F842A4" w:rsidRPr="00564B03">
        <w:t xml:space="preserve">, either by act of omission, as to the adequacy of </w:t>
      </w:r>
      <w:r>
        <w:t>your</w:t>
      </w:r>
      <w:r w:rsidR="00F842A4" w:rsidRPr="00564B03">
        <w:t xml:space="preserve"> compliance with WHS Law.</w:t>
      </w:r>
    </w:p>
    <w:p w14:paraId="494A4D1F" w14:textId="77777777" w:rsidR="00F842A4" w:rsidRPr="00D82FB4" w:rsidRDefault="00F842A4" w:rsidP="00D82FB4">
      <w:pPr>
        <w:pStyle w:val="Heading2"/>
      </w:pPr>
      <w:bookmarkStart w:id="99" w:name="_Toc108536475"/>
      <w:r w:rsidRPr="00D82FB4">
        <w:t>Notifiable Incidents</w:t>
      </w:r>
      <w:bookmarkEnd w:id="99"/>
      <w:r w:rsidRPr="00D82FB4">
        <w:t xml:space="preserve"> </w:t>
      </w:r>
    </w:p>
    <w:p w14:paraId="427D745B" w14:textId="610DEDF3" w:rsidR="00F842A4" w:rsidRPr="00997D97" w:rsidRDefault="00F842A4" w:rsidP="00D82FB4">
      <w:pPr>
        <w:pStyle w:val="Heading3"/>
      </w:pPr>
      <w:r w:rsidRPr="00997D97">
        <w:t xml:space="preserve">If a </w:t>
      </w:r>
      <w:r w:rsidRPr="00857E25">
        <w:t>Notifiable Incident occurs</w:t>
      </w:r>
      <w:r w:rsidRPr="00997D97">
        <w:t xml:space="preserve">, </w:t>
      </w:r>
      <w:r w:rsidR="00521F98">
        <w:t>you</w:t>
      </w:r>
      <w:r w:rsidRPr="00997D97">
        <w:t xml:space="preserve"> must: </w:t>
      </w:r>
    </w:p>
    <w:p w14:paraId="61E59595" w14:textId="554BDB58" w:rsidR="00F842A4" w:rsidRPr="00997D97" w:rsidRDefault="00F842A4" w:rsidP="00D82FB4">
      <w:pPr>
        <w:pStyle w:val="Heading4"/>
      </w:pPr>
      <w:r w:rsidRPr="00997D97">
        <w:t xml:space="preserve">immediately report the matter to the </w:t>
      </w:r>
      <w:r w:rsidR="00FA1F50">
        <w:t>Department</w:t>
      </w:r>
      <w:r w:rsidRPr="00997D97">
        <w:t xml:space="preserve">, including all relevant details that are known to </w:t>
      </w:r>
      <w:r w:rsidR="00FA1F50">
        <w:t>you</w:t>
      </w:r>
      <w:r w:rsidRPr="00997D97">
        <w:t xml:space="preserve">; and </w:t>
      </w:r>
    </w:p>
    <w:p w14:paraId="3FA85CC1" w14:textId="1229B817" w:rsidR="00F842A4" w:rsidRPr="00997D97" w:rsidRDefault="00F842A4" w:rsidP="00D82FB4">
      <w:pPr>
        <w:pStyle w:val="Heading4"/>
      </w:pPr>
      <w:r w:rsidRPr="00997D97">
        <w:t xml:space="preserve">co-operate with the </w:t>
      </w:r>
      <w:r w:rsidR="00FA1F50">
        <w:t>Department</w:t>
      </w:r>
      <w:r w:rsidRPr="00997D97">
        <w:t xml:space="preserve"> as required in relation to any Notifiable Incident, including by providing to the </w:t>
      </w:r>
      <w:r w:rsidR="00FA1F50">
        <w:t>Department</w:t>
      </w:r>
      <w:r w:rsidRPr="00997D97">
        <w:t xml:space="preserve"> any information reasonably requested by the </w:t>
      </w:r>
      <w:r w:rsidR="00FA1F50">
        <w:t>Department</w:t>
      </w:r>
      <w:r w:rsidRPr="00997D97">
        <w:t xml:space="preserve"> in relation to the Notifiable Incident. </w:t>
      </w:r>
    </w:p>
    <w:p w14:paraId="38FB39F8" w14:textId="784A21A3" w:rsidR="00F842A4" w:rsidRDefault="00FA1F50" w:rsidP="00D82FB4">
      <w:pPr>
        <w:pStyle w:val="Heading3"/>
      </w:pPr>
      <w:r>
        <w:t>Your</w:t>
      </w:r>
      <w:r w:rsidR="00F842A4">
        <w:t xml:space="preserve"> obligation under this </w:t>
      </w:r>
      <w:r w:rsidR="00F842A4" w:rsidRPr="00FA1F50">
        <w:rPr>
          <w:b/>
        </w:rPr>
        <w:t xml:space="preserve">clause </w:t>
      </w:r>
      <w:r w:rsidRPr="00FA1F50">
        <w:rPr>
          <w:b/>
        </w:rPr>
        <w:fldChar w:fldCharType="begin"/>
      </w:r>
      <w:r w:rsidRPr="00FA1F50">
        <w:rPr>
          <w:b/>
        </w:rPr>
        <w:instrText xml:space="preserve"> REF _Ref101884167 \r \h </w:instrText>
      </w:r>
      <w:r w:rsidRPr="00FA1F50">
        <w:rPr>
          <w:b/>
        </w:rPr>
      </w:r>
      <w:r w:rsidRPr="00FA1F50">
        <w:rPr>
          <w:b/>
        </w:rPr>
        <w:fldChar w:fldCharType="separate"/>
      </w:r>
      <w:r w:rsidR="006F41E9">
        <w:rPr>
          <w:b/>
        </w:rPr>
        <w:t>7</w:t>
      </w:r>
      <w:r w:rsidRPr="00FA1F50">
        <w:rPr>
          <w:b/>
        </w:rPr>
        <w:fldChar w:fldCharType="end"/>
      </w:r>
      <w:r>
        <w:t xml:space="preserve"> </w:t>
      </w:r>
      <w:r w:rsidR="00F842A4">
        <w:t xml:space="preserve">is </w:t>
      </w:r>
      <w:r w:rsidR="00F842A4" w:rsidRPr="00525349">
        <w:t>in addition to any reporting obligation</w:t>
      </w:r>
      <w:r w:rsidR="00857E25">
        <w:t>s</w:t>
      </w:r>
      <w:r w:rsidR="00F842A4" w:rsidRPr="00525349">
        <w:t xml:space="preserve"> that </w:t>
      </w:r>
      <w:r>
        <w:t>you have</w:t>
      </w:r>
      <w:r w:rsidR="00F842A4" w:rsidRPr="00525349">
        <w:t xml:space="preserve"> under WHS Law.</w:t>
      </w:r>
    </w:p>
    <w:p w14:paraId="4E8F4A24" w14:textId="6097CC6C" w:rsidR="00EB2048" w:rsidRDefault="00EB2048" w:rsidP="00EB2048">
      <w:pPr>
        <w:pStyle w:val="Heading2"/>
      </w:pPr>
      <w:bookmarkStart w:id="100" w:name="_Toc108536476"/>
      <w:r>
        <w:t>Warranties as to timing and competence</w:t>
      </w:r>
      <w:bookmarkEnd w:id="100"/>
    </w:p>
    <w:p w14:paraId="4A3814C5" w14:textId="4F2D52CD" w:rsidR="00EB2048" w:rsidRPr="00091966" w:rsidRDefault="00857E25" w:rsidP="00EB2048">
      <w:pPr>
        <w:pStyle w:val="Heading3"/>
        <w:rPr>
          <w:lang w:val="en-GB"/>
        </w:rPr>
      </w:pPr>
      <w:r>
        <w:rPr>
          <w:lang w:val="en-GB"/>
        </w:rPr>
        <w:t xml:space="preserve">You </w:t>
      </w:r>
      <w:r w:rsidR="00EB2048" w:rsidRPr="00091966">
        <w:rPr>
          <w:lang w:val="en-GB"/>
        </w:rPr>
        <w:t xml:space="preserve">warrant that, to the best of </w:t>
      </w:r>
      <w:r>
        <w:rPr>
          <w:lang w:val="en-GB"/>
        </w:rPr>
        <w:t>your</w:t>
      </w:r>
      <w:r w:rsidR="00EB2048" w:rsidRPr="00091966">
        <w:rPr>
          <w:lang w:val="en-GB"/>
        </w:rPr>
        <w:t xml:space="preserve"> knowledge, there are no planning, construction, zoning or other impediments that exist which may impede </w:t>
      </w:r>
      <w:r w:rsidR="00EB2048">
        <w:rPr>
          <w:lang w:val="en-GB"/>
        </w:rPr>
        <w:t>its</w:t>
      </w:r>
      <w:r w:rsidR="00EB2048" w:rsidRPr="00091966">
        <w:rPr>
          <w:lang w:val="en-GB"/>
        </w:rPr>
        <w:t xml:space="preserve"> delivery of the Project on time.</w:t>
      </w:r>
    </w:p>
    <w:p w14:paraId="6481B83C" w14:textId="46EC65AA" w:rsidR="00EB2048" w:rsidRDefault="00857E25" w:rsidP="00EB2048">
      <w:pPr>
        <w:pStyle w:val="Heading3"/>
        <w:rPr>
          <w:lang w:val="en-GB"/>
        </w:rPr>
      </w:pPr>
      <w:r>
        <w:rPr>
          <w:lang w:val="en-GB"/>
        </w:rPr>
        <w:t>You</w:t>
      </w:r>
      <w:r w:rsidR="00EB2048" w:rsidRPr="00091966">
        <w:rPr>
          <w:lang w:val="en-GB"/>
        </w:rPr>
        <w:t xml:space="preserve"> warrant that </w:t>
      </w:r>
      <w:r>
        <w:rPr>
          <w:lang w:val="en-GB"/>
        </w:rPr>
        <w:t>you have</w:t>
      </w:r>
      <w:r w:rsidR="00EB2048" w:rsidRPr="00091966">
        <w:rPr>
          <w:lang w:val="en-GB"/>
        </w:rPr>
        <w:t xml:space="preserve"> the necessary expertise (or can subcontract experienced and qualified personnel) to deliver the Project on time.</w:t>
      </w:r>
    </w:p>
    <w:p w14:paraId="76050FAF" w14:textId="46CDE9E8" w:rsidR="00CC586D" w:rsidRDefault="00CC586D" w:rsidP="00CC586D">
      <w:pPr>
        <w:pStyle w:val="Heading2"/>
        <w:rPr>
          <w:lang w:val="en-GB"/>
        </w:rPr>
      </w:pPr>
      <w:bookmarkStart w:id="101" w:name="_Toc108536477"/>
      <w:r>
        <w:rPr>
          <w:lang w:val="en-GB"/>
        </w:rPr>
        <w:t>Subcontractors</w:t>
      </w:r>
      <w:bookmarkEnd w:id="101"/>
    </w:p>
    <w:p w14:paraId="64934644" w14:textId="4441A65F" w:rsidR="00CC586D" w:rsidRPr="00CC586D" w:rsidRDefault="00CC586D" w:rsidP="00CC586D">
      <w:pPr>
        <w:ind w:left="709"/>
        <w:rPr>
          <w:lang w:val="en-GB"/>
        </w:rPr>
      </w:pPr>
      <w:r>
        <w:t>You remain fully responsible for the performance of the Project if you subcontract the performance of any part of the Project.</w:t>
      </w:r>
    </w:p>
    <w:p w14:paraId="60319A0F" w14:textId="7B365B59" w:rsidR="007E5BE6" w:rsidRDefault="007E5BE6" w:rsidP="00936C79">
      <w:pPr>
        <w:pStyle w:val="Heading1"/>
      </w:pPr>
      <w:bookmarkStart w:id="102" w:name="_Toc108536478"/>
      <w:bookmarkStart w:id="103" w:name="_Toc64556818"/>
      <w:r>
        <w:t>Variations to the Deed</w:t>
      </w:r>
      <w:bookmarkEnd w:id="102"/>
    </w:p>
    <w:p w14:paraId="6F5B4F6E" w14:textId="47432741" w:rsidR="007E5BE6" w:rsidRDefault="007E5BE6" w:rsidP="007E5BE6">
      <w:pPr>
        <w:pStyle w:val="Heading2"/>
      </w:pPr>
      <w:bookmarkStart w:id="104" w:name="_Toc108536479"/>
      <w:r>
        <w:t>Variations</w:t>
      </w:r>
      <w:bookmarkEnd w:id="104"/>
    </w:p>
    <w:p w14:paraId="0F559F58" w14:textId="254575B4" w:rsidR="00EB2048" w:rsidRPr="00091966" w:rsidRDefault="00EB2048" w:rsidP="00EB2048">
      <w:pPr>
        <w:pStyle w:val="Heading3"/>
        <w:rPr>
          <w:lang w:val="en-GB"/>
        </w:rPr>
      </w:pPr>
      <w:r w:rsidRPr="00091966">
        <w:rPr>
          <w:lang w:val="en-GB"/>
        </w:rPr>
        <w:t xml:space="preserve">If </w:t>
      </w:r>
      <w:r w:rsidR="00857E25">
        <w:rPr>
          <w:lang w:val="en-GB"/>
        </w:rPr>
        <w:t>you</w:t>
      </w:r>
      <w:r>
        <w:rPr>
          <w:lang w:val="en-GB"/>
        </w:rPr>
        <w:t xml:space="preserve"> wish</w:t>
      </w:r>
      <w:r w:rsidRPr="00091966">
        <w:rPr>
          <w:lang w:val="en-GB"/>
        </w:rPr>
        <w:t xml:space="preserve"> to vary the Project, including any Activity or other matter set out in </w:t>
      </w:r>
      <w:r w:rsidRPr="00B244E3">
        <w:rPr>
          <w:b/>
          <w:lang w:val="en-GB"/>
        </w:rPr>
        <w:t>Schedule A</w:t>
      </w:r>
      <w:r w:rsidR="00FD3150">
        <w:rPr>
          <w:b/>
          <w:lang w:val="en-GB"/>
        </w:rPr>
        <w:t xml:space="preserve"> </w:t>
      </w:r>
      <w:r w:rsidR="00FD3150" w:rsidRPr="00C42F44">
        <w:rPr>
          <w:b/>
        </w:rPr>
        <w:t>– Project Plan</w:t>
      </w:r>
      <w:r>
        <w:rPr>
          <w:lang w:val="en-GB"/>
        </w:rPr>
        <w:t>,</w:t>
      </w:r>
      <w:r w:rsidRPr="00091966">
        <w:rPr>
          <w:lang w:val="en-GB"/>
        </w:rPr>
        <w:t xml:space="preserve"> such as</w:t>
      </w:r>
      <w:r w:rsidR="00857E25">
        <w:rPr>
          <w:lang w:val="en-GB"/>
        </w:rPr>
        <w:t xml:space="preserve"> (without limitation) changes to the</w:t>
      </w:r>
      <w:r w:rsidRPr="00091966">
        <w:rPr>
          <w:lang w:val="en-GB"/>
        </w:rPr>
        <w:t>:</w:t>
      </w:r>
    </w:p>
    <w:p w14:paraId="62CEA325" w14:textId="5A9F64EA" w:rsidR="00EB2048" w:rsidRPr="00F17500" w:rsidRDefault="00EB2048" w:rsidP="00EB2048">
      <w:pPr>
        <w:pStyle w:val="Heading4"/>
        <w:rPr>
          <w:lang w:val="en-GB"/>
        </w:rPr>
      </w:pPr>
      <w:r w:rsidRPr="00F17500">
        <w:rPr>
          <w:lang w:val="en-GB"/>
        </w:rPr>
        <w:t>nature of the Project; or</w:t>
      </w:r>
    </w:p>
    <w:p w14:paraId="2C55BAC7" w14:textId="2C0BC34B" w:rsidR="00EB2048" w:rsidRPr="00F17500" w:rsidRDefault="00EB2048" w:rsidP="00EB2048">
      <w:pPr>
        <w:pStyle w:val="Heading4"/>
        <w:rPr>
          <w:lang w:val="en-GB"/>
        </w:rPr>
      </w:pPr>
      <w:r w:rsidRPr="00F17500">
        <w:rPr>
          <w:lang w:val="en-GB"/>
        </w:rPr>
        <w:t>timeframe for delivery of the Project, including extensions to the completion of Activities,</w:t>
      </w:r>
    </w:p>
    <w:p w14:paraId="6FEB3331" w14:textId="4B438AD5" w:rsidR="00EB2048" w:rsidRPr="00303734" w:rsidRDefault="00857E25" w:rsidP="00857E25">
      <w:pPr>
        <w:pStyle w:val="NoTOCHdg3"/>
        <w:numPr>
          <w:ilvl w:val="0"/>
          <w:numId w:val="0"/>
        </w:numPr>
        <w:ind w:left="1276"/>
        <w:rPr>
          <w:lang w:val="en-GB"/>
        </w:rPr>
      </w:pPr>
      <w:r>
        <w:rPr>
          <w:lang w:val="en-GB"/>
        </w:rPr>
        <w:t xml:space="preserve">you </w:t>
      </w:r>
      <w:r w:rsidR="00EB2048" w:rsidRPr="00303734">
        <w:rPr>
          <w:lang w:val="en-GB"/>
        </w:rPr>
        <w:t>must first make a written request to the Department and provide such information as is reasonably required by the Department.</w:t>
      </w:r>
    </w:p>
    <w:p w14:paraId="2D17C2E8" w14:textId="4EB0EC03" w:rsidR="00EB2048" w:rsidRDefault="00EB2048" w:rsidP="00EB2048">
      <w:pPr>
        <w:pStyle w:val="Heading3"/>
        <w:rPr>
          <w:lang w:val="en-GB"/>
        </w:rPr>
      </w:pPr>
      <w:r w:rsidRPr="00303734">
        <w:rPr>
          <w:lang w:val="en-GB"/>
        </w:rPr>
        <w:t xml:space="preserve">Following </w:t>
      </w:r>
      <w:r w:rsidR="00857E25">
        <w:rPr>
          <w:lang w:val="en-GB"/>
        </w:rPr>
        <w:t>your</w:t>
      </w:r>
      <w:r w:rsidRPr="00303734">
        <w:rPr>
          <w:lang w:val="en-GB"/>
        </w:rPr>
        <w:t xml:space="preserve"> request for a variation, the Department </w:t>
      </w:r>
      <w:r w:rsidR="00857E25">
        <w:rPr>
          <w:lang w:val="en-GB"/>
        </w:rPr>
        <w:t>will</w:t>
      </w:r>
      <w:r w:rsidRPr="00303734">
        <w:rPr>
          <w:lang w:val="en-GB"/>
        </w:rPr>
        <w:t xml:space="preserve"> consider whether to approve </w:t>
      </w:r>
      <w:r w:rsidR="00857E25">
        <w:rPr>
          <w:lang w:val="en-GB"/>
        </w:rPr>
        <w:t>your</w:t>
      </w:r>
      <w:r w:rsidRPr="00303734">
        <w:rPr>
          <w:lang w:val="en-GB"/>
        </w:rPr>
        <w:t xml:space="preserve"> request in its sole and absolute</w:t>
      </w:r>
      <w:r w:rsidRPr="00091966">
        <w:rPr>
          <w:lang w:val="en-GB"/>
        </w:rPr>
        <w:t xml:space="preserve"> discretion. No variation is approved unless and until the </w:t>
      </w:r>
      <w:r>
        <w:rPr>
          <w:lang w:val="en-GB"/>
        </w:rPr>
        <w:t>Department</w:t>
      </w:r>
      <w:r w:rsidRPr="00091966">
        <w:rPr>
          <w:lang w:val="en-GB"/>
        </w:rPr>
        <w:t xml:space="preserve"> approves the variation in writing.</w:t>
      </w:r>
    </w:p>
    <w:p w14:paraId="5D0284CC" w14:textId="3E0EFDF6" w:rsidR="00936C79" w:rsidRPr="00926744" w:rsidRDefault="00936C79" w:rsidP="00936C79">
      <w:pPr>
        <w:pStyle w:val="Heading1"/>
      </w:pPr>
      <w:bookmarkStart w:id="105" w:name="_Ref103790518"/>
      <w:bookmarkStart w:id="106" w:name="_Toc108536480"/>
      <w:r w:rsidRPr="00926744">
        <w:t xml:space="preserve">Terminating the </w:t>
      </w:r>
      <w:r>
        <w:t>Deed</w:t>
      </w:r>
      <w:bookmarkEnd w:id="103"/>
      <w:bookmarkEnd w:id="105"/>
      <w:bookmarkEnd w:id="106"/>
    </w:p>
    <w:p w14:paraId="44AD7D3F" w14:textId="77777777" w:rsidR="00936C79" w:rsidRPr="00C072EF" w:rsidRDefault="00936C79" w:rsidP="001473AD">
      <w:pPr>
        <w:pStyle w:val="Heading2"/>
      </w:pPr>
      <w:bookmarkStart w:id="107" w:name="Term"/>
      <w:bookmarkStart w:id="108" w:name="_Ref351101197"/>
      <w:bookmarkStart w:id="109" w:name="_Toc108536481"/>
      <w:bookmarkEnd w:id="107"/>
      <w:r w:rsidRPr="00C072EF">
        <w:t>Termination</w:t>
      </w:r>
      <w:bookmarkEnd w:id="108"/>
      <w:bookmarkEnd w:id="109"/>
    </w:p>
    <w:p w14:paraId="4EAAAC62" w14:textId="77777777" w:rsidR="00936C79" w:rsidRPr="00C072EF" w:rsidRDefault="00936C79" w:rsidP="001473AD">
      <w:pPr>
        <w:pStyle w:val="Heading3"/>
      </w:pPr>
      <w:bookmarkStart w:id="110" w:name="_Ref103792212"/>
      <w:bookmarkStart w:id="111" w:name="_Ref351101355"/>
      <w:r w:rsidRPr="00C072EF">
        <w:t>Where a party has breached this Deed:</w:t>
      </w:r>
      <w:bookmarkEnd w:id="110"/>
    </w:p>
    <w:p w14:paraId="04A404EC" w14:textId="3B38A172" w:rsidR="00936C79" w:rsidRPr="00C072EF" w:rsidRDefault="00936C79" w:rsidP="001473AD">
      <w:pPr>
        <w:pStyle w:val="Heading4"/>
      </w:pPr>
      <w:r w:rsidRPr="00C072EF">
        <w:t xml:space="preserve">the other party may give a Notice to that party requiring it to rectify that breach within </w:t>
      </w:r>
      <w:r w:rsidR="005E0E30">
        <w:t>1</w:t>
      </w:r>
      <w:r w:rsidRPr="00C072EF">
        <w:t>0 days of receiving that Notice; and</w:t>
      </w:r>
    </w:p>
    <w:p w14:paraId="235D72A1" w14:textId="77777777" w:rsidR="00936C79" w:rsidRPr="00C072EF" w:rsidRDefault="00936C79" w:rsidP="001473AD">
      <w:pPr>
        <w:pStyle w:val="Heading4"/>
      </w:pPr>
      <w:r w:rsidRPr="00C072EF">
        <w:t>if the party which received the Notice fails to rectify that breach in time, the other party may terminate this Deed immediately by giving a further Notice.</w:t>
      </w:r>
    </w:p>
    <w:p w14:paraId="53035A5C" w14:textId="221F2482" w:rsidR="00936C79" w:rsidRPr="00C072EF" w:rsidRDefault="00857E25" w:rsidP="001473AD">
      <w:pPr>
        <w:pStyle w:val="Heading3"/>
      </w:pPr>
      <w:r>
        <w:t xml:space="preserve">Without limiting </w:t>
      </w:r>
      <w:r w:rsidRPr="004E5CC2">
        <w:rPr>
          <w:b/>
        </w:rPr>
        <w:t xml:space="preserve">clause </w:t>
      </w:r>
      <w:r w:rsidRPr="004E5CC2">
        <w:rPr>
          <w:b/>
        </w:rPr>
        <w:fldChar w:fldCharType="begin"/>
      </w:r>
      <w:r w:rsidRPr="004E5CC2">
        <w:rPr>
          <w:b/>
        </w:rPr>
        <w:instrText xml:space="preserve"> REF _Ref103792212 \w \h </w:instrText>
      </w:r>
      <w:r w:rsidRPr="004E5CC2">
        <w:rPr>
          <w:b/>
        </w:rPr>
      </w:r>
      <w:r w:rsidRPr="004E5CC2">
        <w:rPr>
          <w:b/>
        </w:rPr>
        <w:fldChar w:fldCharType="separate"/>
      </w:r>
      <w:r w:rsidR="006F41E9" w:rsidRPr="004E5CC2">
        <w:rPr>
          <w:b/>
        </w:rPr>
        <w:t>9.1(a)</w:t>
      </w:r>
      <w:r w:rsidRPr="004E5CC2">
        <w:rPr>
          <w:b/>
        </w:rPr>
        <w:fldChar w:fldCharType="end"/>
      </w:r>
      <w:r w:rsidR="008624D8">
        <w:rPr>
          <w:b/>
        </w:rPr>
        <w:t xml:space="preserve"> </w:t>
      </w:r>
      <w:r w:rsidR="00F21A9D" w:rsidRPr="00F21A9D">
        <w:t>or</w:t>
      </w:r>
      <w:r w:rsidR="00F21A9D">
        <w:rPr>
          <w:b/>
        </w:rPr>
        <w:t xml:space="preserve"> </w:t>
      </w:r>
      <w:r w:rsidR="008624D8">
        <w:rPr>
          <w:b/>
        </w:rPr>
        <w:t>clause</w:t>
      </w:r>
      <w:r w:rsidR="00F21A9D">
        <w:rPr>
          <w:b/>
        </w:rPr>
        <w:t xml:space="preserve"> </w:t>
      </w:r>
      <w:r w:rsidR="00F21A9D">
        <w:rPr>
          <w:b/>
        </w:rPr>
        <w:fldChar w:fldCharType="begin"/>
      </w:r>
      <w:r w:rsidR="00F21A9D">
        <w:rPr>
          <w:b/>
        </w:rPr>
        <w:instrText xml:space="preserve"> REF _Ref108536265 \w \h </w:instrText>
      </w:r>
      <w:r w:rsidR="00F21A9D">
        <w:rPr>
          <w:b/>
        </w:rPr>
      </w:r>
      <w:r w:rsidR="00F21A9D">
        <w:rPr>
          <w:b/>
        </w:rPr>
        <w:fldChar w:fldCharType="separate"/>
      </w:r>
      <w:r w:rsidR="00F21A9D">
        <w:rPr>
          <w:b/>
        </w:rPr>
        <w:t>9.1(c)</w:t>
      </w:r>
      <w:r w:rsidR="00F21A9D">
        <w:rPr>
          <w:b/>
        </w:rPr>
        <w:fldChar w:fldCharType="end"/>
      </w:r>
      <w:r>
        <w:t>, t</w:t>
      </w:r>
      <w:r w:rsidR="00936C79" w:rsidRPr="00C072EF">
        <w:t>he Department may terminate this Deed by Notice</w:t>
      </w:r>
      <w:r w:rsidR="00FE5DD5">
        <w:t xml:space="preserve"> with effect on the date stated in the Notice,</w:t>
      </w:r>
      <w:r w:rsidR="00936C79" w:rsidRPr="00C072EF">
        <w:t xml:space="preserve"> if: </w:t>
      </w:r>
    </w:p>
    <w:p w14:paraId="38A7535F" w14:textId="2CC36CDF" w:rsidR="00C97656" w:rsidRDefault="00936C79" w:rsidP="001473AD">
      <w:pPr>
        <w:pStyle w:val="Heading4"/>
      </w:pPr>
      <w:r w:rsidRPr="00C072EF">
        <w:t xml:space="preserve">you breach any of the following provisions: </w:t>
      </w:r>
      <w:r w:rsidR="0093519C" w:rsidRPr="00B034FC">
        <w:rPr>
          <w:b/>
          <w:bCs w:val="0"/>
        </w:rPr>
        <w:t xml:space="preserve">clause </w:t>
      </w:r>
      <w:r w:rsidR="00857E25">
        <w:rPr>
          <w:b/>
          <w:bCs w:val="0"/>
        </w:rPr>
        <w:fldChar w:fldCharType="begin"/>
      </w:r>
      <w:r w:rsidR="00857E25">
        <w:rPr>
          <w:b/>
          <w:bCs w:val="0"/>
        </w:rPr>
        <w:instrText xml:space="preserve"> REF _Ref103792262 \w \h </w:instrText>
      </w:r>
      <w:r w:rsidR="00857E25">
        <w:rPr>
          <w:b/>
          <w:bCs w:val="0"/>
        </w:rPr>
      </w:r>
      <w:r w:rsidR="00857E25">
        <w:rPr>
          <w:b/>
          <w:bCs w:val="0"/>
        </w:rPr>
        <w:fldChar w:fldCharType="separate"/>
      </w:r>
      <w:r w:rsidR="006F41E9">
        <w:rPr>
          <w:b/>
          <w:bCs w:val="0"/>
        </w:rPr>
        <w:t>3</w:t>
      </w:r>
      <w:r w:rsidR="00857E25">
        <w:rPr>
          <w:b/>
          <w:bCs w:val="0"/>
        </w:rPr>
        <w:fldChar w:fldCharType="end"/>
      </w:r>
      <w:r w:rsidR="0093519C">
        <w:t xml:space="preserve"> </w:t>
      </w:r>
      <w:r w:rsidRPr="00C072EF">
        <w:t>(</w:t>
      </w:r>
      <w:r w:rsidR="00857E25">
        <w:fldChar w:fldCharType="begin"/>
      </w:r>
      <w:r w:rsidR="00857E25">
        <w:instrText xml:space="preserve"> REF _Ref103792279 \h </w:instrText>
      </w:r>
      <w:r w:rsidR="00857E25">
        <w:fldChar w:fldCharType="separate"/>
      </w:r>
      <w:r w:rsidR="006F41E9" w:rsidRPr="00926744">
        <w:t>What you must do</w:t>
      </w:r>
      <w:r w:rsidR="00857E25">
        <w:fldChar w:fldCharType="end"/>
      </w:r>
      <w:r w:rsidRPr="00C072EF">
        <w:t>),</w:t>
      </w:r>
      <w:r w:rsidR="00857E25">
        <w:t xml:space="preserve"> </w:t>
      </w:r>
      <w:r w:rsidR="00857E25" w:rsidRPr="00857E25">
        <w:rPr>
          <w:b/>
          <w:bCs w:val="0"/>
        </w:rPr>
        <w:t xml:space="preserve">clause </w:t>
      </w:r>
      <w:r w:rsidR="00857E25" w:rsidRPr="00857E25">
        <w:rPr>
          <w:b/>
          <w:bCs w:val="0"/>
        </w:rPr>
        <w:fldChar w:fldCharType="begin"/>
      </w:r>
      <w:r w:rsidR="00857E25" w:rsidRPr="00857E25">
        <w:rPr>
          <w:b/>
          <w:bCs w:val="0"/>
        </w:rPr>
        <w:instrText xml:space="preserve"> REF _Ref103790639 \w \h </w:instrText>
      </w:r>
      <w:r w:rsidR="00857E25">
        <w:rPr>
          <w:b/>
          <w:bCs w:val="0"/>
        </w:rPr>
        <w:instrText xml:space="preserve"> \* MERGEFORMAT </w:instrText>
      </w:r>
      <w:r w:rsidR="00857E25" w:rsidRPr="00857E25">
        <w:rPr>
          <w:b/>
          <w:bCs w:val="0"/>
        </w:rPr>
      </w:r>
      <w:r w:rsidR="00857E25" w:rsidRPr="00857E25">
        <w:rPr>
          <w:b/>
          <w:bCs w:val="0"/>
        </w:rPr>
        <w:fldChar w:fldCharType="separate"/>
      </w:r>
      <w:r w:rsidR="006F41E9">
        <w:rPr>
          <w:b/>
          <w:bCs w:val="0"/>
        </w:rPr>
        <w:t>4.3</w:t>
      </w:r>
      <w:r w:rsidR="00857E25" w:rsidRPr="00857E25">
        <w:rPr>
          <w:b/>
          <w:bCs w:val="0"/>
        </w:rPr>
        <w:fldChar w:fldCharType="end"/>
      </w:r>
      <w:r w:rsidR="00857E25">
        <w:t xml:space="preserve"> (</w:t>
      </w:r>
      <w:r w:rsidR="00857E25">
        <w:fldChar w:fldCharType="begin"/>
      </w:r>
      <w:r w:rsidR="00857E25">
        <w:instrText xml:space="preserve"> REF _Ref103790639 \h </w:instrText>
      </w:r>
      <w:r w:rsidR="00857E25">
        <w:fldChar w:fldCharType="separate"/>
      </w:r>
      <w:r w:rsidR="006F41E9" w:rsidRPr="008B10E5">
        <w:t>Additional Funding</w:t>
      </w:r>
      <w:r w:rsidR="00857E25">
        <w:fldChar w:fldCharType="end"/>
      </w:r>
      <w:r w:rsidR="00857E25">
        <w:t>),</w:t>
      </w:r>
      <w:r w:rsidRPr="00C072EF">
        <w:t xml:space="preserve"> </w:t>
      </w:r>
      <w:r w:rsidRPr="00B034FC">
        <w:rPr>
          <w:b/>
          <w:bCs w:val="0"/>
        </w:rPr>
        <w:t>clause</w:t>
      </w:r>
      <w:r w:rsidRPr="0049010A">
        <w:t xml:space="preserve"> </w:t>
      </w:r>
      <w:r w:rsidR="00BA6A74" w:rsidRPr="00BA6A74">
        <w:rPr>
          <w:b/>
          <w:bCs w:val="0"/>
        </w:rPr>
        <w:fldChar w:fldCharType="begin"/>
      </w:r>
      <w:r w:rsidR="00BA6A74" w:rsidRPr="00BA6A74">
        <w:rPr>
          <w:b/>
        </w:rPr>
        <w:instrText xml:space="preserve"> REF _Ref101887229 \r \h </w:instrText>
      </w:r>
      <w:r w:rsidR="00BA6A74" w:rsidRPr="00BA6A74">
        <w:rPr>
          <w:b/>
          <w:bCs w:val="0"/>
        </w:rPr>
      </w:r>
      <w:r w:rsidR="00BA6A74" w:rsidRPr="00BA6A74">
        <w:rPr>
          <w:b/>
          <w:bCs w:val="0"/>
        </w:rPr>
        <w:fldChar w:fldCharType="separate"/>
      </w:r>
      <w:r w:rsidR="006F41E9">
        <w:rPr>
          <w:b/>
        </w:rPr>
        <w:t>4.4</w:t>
      </w:r>
      <w:r w:rsidR="00BA6A74" w:rsidRPr="00BA6A74">
        <w:rPr>
          <w:b/>
          <w:bCs w:val="0"/>
        </w:rPr>
        <w:fldChar w:fldCharType="end"/>
      </w:r>
      <w:r w:rsidRPr="00C072EF">
        <w:t xml:space="preserve"> (</w:t>
      </w:r>
      <w:r w:rsidR="00857E25">
        <w:fldChar w:fldCharType="begin"/>
      </w:r>
      <w:r w:rsidR="00857E25">
        <w:instrText xml:space="preserve"> REF _Ref103792387 \h </w:instrText>
      </w:r>
      <w:r w:rsidR="00857E25">
        <w:fldChar w:fldCharType="separate"/>
      </w:r>
      <w:r w:rsidR="006F41E9" w:rsidRPr="00936C79">
        <w:t xml:space="preserve">Holding of </w:t>
      </w:r>
      <w:r w:rsidR="006F41E9">
        <w:t>Funds</w:t>
      </w:r>
      <w:r w:rsidR="00857E25">
        <w:fldChar w:fldCharType="end"/>
      </w:r>
      <w:r w:rsidRPr="00C072EF">
        <w:t xml:space="preserve">), </w:t>
      </w:r>
      <w:r w:rsidRPr="00B034FC">
        <w:rPr>
          <w:b/>
          <w:bCs w:val="0"/>
        </w:rPr>
        <w:t xml:space="preserve">clause </w:t>
      </w:r>
      <w:r w:rsidR="0093519C" w:rsidRPr="00B034FC">
        <w:rPr>
          <w:b/>
          <w:bCs w:val="0"/>
        </w:rPr>
        <w:fldChar w:fldCharType="begin"/>
      </w:r>
      <w:r w:rsidR="0093519C" w:rsidRPr="00B034FC">
        <w:rPr>
          <w:b/>
          <w:bCs w:val="0"/>
        </w:rPr>
        <w:instrText xml:space="preserve"> REF _Ref433804189 \r \h </w:instrText>
      </w:r>
      <w:r w:rsidR="00B034FC">
        <w:rPr>
          <w:b/>
          <w:bCs w:val="0"/>
        </w:rPr>
        <w:instrText xml:space="preserve"> \* MERGEFORMAT </w:instrText>
      </w:r>
      <w:r w:rsidR="0093519C" w:rsidRPr="00B034FC">
        <w:rPr>
          <w:b/>
          <w:bCs w:val="0"/>
        </w:rPr>
      </w:r>
      <w:r w:rsidR="0093519C" w:rsidRPr="00B034FC">
        <w:rPr>
          <w:b/>
          <w:bCs w:val="0"/>
        </w:rPr>
        <w:fldChar w:fldCharType="separate"/>
      </w:r>
      <w:r w:rsidR="006F41E9">
        <w:rPr>
          <w:b/>
          <w:bCs w:val="0"/>
        </w:rPr>
        <w:t>5.1</w:t>
      </w:r>
      <w:r w:rsidR="0093519C" w:rsidRPr="00B034FC">
        <w:rPr>
          <w:b/>
          <w:bCs w:val="0"/>
        </w:rPr>
        <w:fldChar w:fldCharType="end"/>
      </w:r>
      <w:r w:rsidRPr="00C072EF">
        <w:t xml:space="preserve"> (</w:t>
      </w:r>
      <w:r w:rsidR="00857E25">
        <w:fldChar w:fldCharType="begin"/>
      </w:r>
      <w:r w:rsidR="00857E25">
        <w:instrText xml:space="preserve"> REF _Ref433804189 \h </w:instrText>
      </w:r>
      <w:r w:rsidR="00857E25">
        <w:fldChar w:fldCharType="separate"/>
      </w:r>
      <w:r w:rsidR="006F41E9" w:rsidRPr="00C072EF">
        <w:t>Reporting Requirements</w:t>
      </w:r>
      <w:r w:rsidR="00857E25">
        <w:fldChar w:fldCharType="end"/>
      </w:r>
      <w:r w:rsidRPr="00C072EF">
        <w:t>)</w:t>
      </w:r>
      <w:r w:rsidR="00C97656">
        <w:t>,</w:t>
      </w:r>
      <w:r w:rsidR="00857E25">
        <w:t xml:space="preserve"> </w:t>
      </w:r>
      <w:r w:rsidR="00857E25" w:rsidRPr="00857E25">
        <w:rPr>
          <w:b/>
          <w:bCs w:val="0"/>
        </w:rPr>
        <w:t xml:space="preserve">clause </w:t>
      </w:r>
      <w:r w:rsidR="00857E25" w:rsidRPr="00857E25">
        <w:rPr>
          <w:b/>
          <w:bCs w:val="0"/>
        </w:rPr>
        <w:fldChar w:fldCharType="begin"/>
      </w:r>
      <w:r w:rsidR="00857E25" w:rsidRPr="00857E25">
        <w:rPr>
          <w:b/>
          <w:bCs w:val="0"/>
        </w:rPr>
        <w:instrText xml:space="preserve"> REF _Ref103792508 \w \h </w:instrText>
      </w:r>
      <w:r w:rsidR="00857E25">
        <w:rPr>
          <w:b/>
          <w:bCs w:val="0"/>
        </w:rPr>
        <w:instrText xml:space="preserve"> \* MERGEFORMAT </w:instrText>
      </w:r>
      <w:r w:rsidR="00857E25" w:rsidRPr="00857E25">
        <w:rPr>
          <w:b/>
          <w:bCs w:val="0"/>
        </w:rPr>
      </w:r>
      <w:r w:rsidR="00857E25" w:rsidRPr="00857E25">
        <w:rPr>
          <w:b/>
          <w:bCs w:val="0"/>
        </w:rPr>
        <w:fldChar w:fldCharType="separate"/>
      </w:r>
      <w:r w:rsidR="006F41E9">
        <w:rPr>
          <w:b/>
          <w:bCs w:val="0"/>
        </w:rPr>
        <w:t>6</w:t>
      </w:r>
      <w:r w:rsidR="00857E25" w:rsidRPr="00857E25">
        <w:rPr>
          <w:b/>
          <w:bCs w:val="0"/>
        </w:rPr>
        <w:fldChar w:fldCharType="end"/>
      </w:r>
      <w:r w:rsidR="00857E25">
        <w:t xml:space="preserve"> (</w:t>
      </w:r>
      <w:r w:rsidR="00857E25">
        <w:fldChar w:fldCharType="begin"/>
      </w:r>
      <w:r w:rsidR="00857E25">
        <w:instrText xml:space="preserve"> REF _Ref103792552 \h </w:instrText>
      </w:r>
      <w:r w:rsidR="00857E25">
        <w:fldChar w:fldCharType="separate"/>
      </w:r>
      <w:r w:rsidR="006F41E9" w:rsidRPr="00926744">
        <w:t>Dealing with Risk</w:t>
      </w:r>
      <w:r w:rsidR="00857E25">
        <w:fldChar w:fldCharType="end"/>
      </w:r>
      <w:r w:rsidR="00857E25">
        <w:t xml:space="preserve">), </w:t>
      </w:r>
      <w:r w:rsidR="00857E25" w:rsidRPr="00857E25">
        <w:rPr>
          <w:b/>
          <w:bCs w:val="0"/>
        </w:rPr>
        <w:t xml:space="preserve">clause </w:t>
      </w:r>
      <w:r w:rsidR="00857E25" w:rsidRPr="00857E25">
        <w:rPr>
          <w:b/>
          <w:bCs w:val="0"/>
        </w:rPr>
        <w:fldChar w:fldCharType="begin"/>
      </w:r>
      <w:r w:rsidR="00857E25" w:rsidRPr="00857E25">
        <w:rPr>
          <w:b/>
          <w:bCs w:val="0"/>
        </w:rPr>
        <w:instrText xml:space="preserve"> REF _Ref103792515 \w \h </w:instrText>
      </w:r>
      <w:r w:rsidR="00857E25">
        <w:rPr>
          <w:b/>
          <w:bCs w:val="0"/>
        </w:rPr>
        <w:instrText xml:space="preserve"> \* MERGEFORMAT </w:instrText>
      </w:r>
      <w:r w:rsidR="00857E25" w:rsidRPr="00857E25">
        <w:rPr>
          <w:b/>
          <w:bCs w:val="0"/>
        </w:rPr>
      </w:r>
      <w:r w:rsidR="00857E25" w:rsidRPr="00857E25">
        <w:rPr>
          <w:b/>
          <w:bCs w:val="0"/>
        </w:rPr>
        <w:fldChar w:fldCharType="separate"/>
      </w:r>
      <w:r w:rsidR="006F41E9">
        <w:rPr>
          <w:b/>
          <w:bCs w:val="0"/>
        </w:rPr>
        <w:t>7</w:t>
      </w:r>
      <w:r w:rsidR="00857E25" w:rsidRPr="00857E25">
        <w:rPr>
          <w:b/>
          <w:bCs w:val="0"/>
        </w:rPr>
        <w:fldChar w:fldCharType="end"/>
      </w:r>
      <w:r w:rsidR="00857E25">
        <w:t xml:space="preserve"> (</w:t>
      </w:r>
      <w:r w:rsidR="00857E25">
        <w:fldChar w:fldCharType="begin"/>
      </w:r>
      <w:r w:rsidR="00857E25">
        <w:instrText xml:space="preserve"> REF _Ref103792515 \h </w:instrText>
      </w:r>
      <w:r w:rsidR="00857E25">
        <w:fldChar w:fldCharType="separate"/>
      </w:r>
      <w:r w:rsidR="006F41E9">
        <w:t>Work, health and safety</w:t>
      </w:r>
      <w:r w:rsidR="00857E25">
        <w:fldChar w:fldCharType="end"/>
      </w:r>
      <w:r w:rsidR="00857E25">
        <w:t>)</w:t>
      </w:r>
      <w:r w:rsidRPr="00C072EF">
        <w:t xml:space="preserve"> </w:t>
      </w:r>
      <w:r w:rsidR="00C97656">
        <w:t>or</w:t>
      </w:r>
      <w:r w:rsidRPr="00C072EF">
        <w:t xml:space="preserve"> </w:t>
      </w:r>
      <w:r w:rsidRPr="00240BC7">
        <w:rPr>
          <w:b/>
          <w:bCs w:val="0"/>
        </w:rPr>
        <w:t xml:space="preserve">clause </w:t>
      </w:r>
      <w:r w:rsidR="00240BC7" w:rsidRPr="00240BC7">
        <w:rPr>
          <w:b/>
          <w:bCs w:val="0"/>
        </w:rPr>
        <w:fldChar w:fldCharType="begin"/>
      </w:r>
      <w:r w:rsidR="00240BC7" w:rsidRPr="00240BC7">
        <w:rPr>
          <w:b/>
          <w:bCs w:val="0"/>
        </w:rPr>
        <w:instrText xml:space="preserve"> REF _Ref64560544 \r \h  \* MERGEFORMAT </w:instrText>
      </w:r>
      <w:r w:rsidR="00240BC7" w:rsidRPr="00240BC7">
        <w:rPr>
          <w:b/>
          <w:bCs w:val="0"/>
        </w:rPr>
      </w:r>
      <w:r w:rsidR="00240BC7" w:rsidRPr="00240BC7">
        <w:rPr>
          <w:b/>
          <w:bCs w:val="0"/>
        </w:rPr>
        <w:fldChar w:fldCharType="separate"/>
      </w:r>
      <w:r w:rsidR="006F41E9">
        <w:rPr>
          <w:b/>
          <w:bCs w:val="0"/>
        </w:rPr>
        <w:t>11.10</w:t>
      </w:r>
      <w:r w:rsidR="00240BC7" w:rsidRPr="00240BC7">
        <w:rPr>
          <w:b/>
          <w:bCs w:val="0"/>
        </w:rPr>
        <w:fldChar w:fldCharType="end"/>
      </w:r>
      <w:r w:rsidR="00C920D8">
        <w:t xml:space="preserve"> </w:t>
      </w:r>
      <w:r w:rsidRPr="00C072EF">
        <w:t>(Assignment);</w:t>
      </w:r>
    </w:p>
    <w:p w14:paraId="34CFFA22" w14:textId="5B46F1CF" w:rsidR="00857E25" w:rsidRDefault="00857E25" w:rsidP="001473AD">
      <w:pPr>
        <w:pStyle w:val="Heading4"/>
      </w:pPr>
      <w:r>
        <w:t>the Department considers that the Project is no longer viable;</w:t>
      </w:r>
    </w:p>
    <w:p w14:paraId="06362647" w14:textId="11102E61" w:rsidR="00C97656" w:rsidRDefault="00C97656" w:rsidP="001473AD">
      <w:pPr>
        <w:pStyle w:val="Heading4"/>
      </w:pPr>
      <w:r w:rsidRPr="00C072EF">
        <w:t>the Department considers that there has been a material change in circumstances in your financial position, your structure or your identity</w:t>
      </w:r>
      <w:r>
        <w:t>; or</w:t>
      </w:r>
    </w:p>
    <w:p w14:paraId="66671F33" w14:textId="4AB32FC0" w:rsidR="00FE5DD5" w:rsidRPr="00C072EF" w:rsidRDefault="00936C79" w:rsidP="001473AD">
      <w:pPr>
        <w:pStyle w:val="Heading4"/>
      </w:pPr>
      <w:r w:rsidRPr="00C072EF">
        <w:t xml:space="preserve">you become insolvent, are the subject of a debtors or creditors petition under the </w:t>
      </w:r>
      <w:r w:rsidRPr="00F83DAC">
        <w:rPr>
          <w:i/>
        </w:rPr>
        <w:t>Bankruptcy Act 1966</w:t>
      </w:r>
      <w:r w:rsidRPr="00C072EF">
        <w:t>, resolve to go into administration or liquidation</w:t>
      </w:r>
      <w:r w:rsidR="00C97656">
        <w:t>, or if</w:t>
      </w:r>
      <w:r w:rsidRPr="00C072EF">
        <w:t xml:space="preserve"> a summons for your winding up </w:t>
      </w:r>
      <w:r w:rsidR="00C97656">
        <w:t xml:space="preserve">is </w:t>
      </w:r>
      <w:r w:rsidRPr="00C072EF">
        <w:t xml:space="preserve">presented to a Court or </w:t>
      </w:r>
      <w:r w:rsidR="00C97656">
        <w:t xml:space="preserve">you </w:t>
      </w:r>
      <w:r w:rsidRPr="00C072EF">
        <w:t>enter into any scheme of arrangement with your creditors</w:t>
      </w:r>
      <w:r w:rsidR="00C97656">
        <w:t>.</w:t>
      </w:r>
    </w:p>
    <w:p w14:paraId="69D17035" w14:textId="45A16C09" w:rsidR="008624D8" w:rsidRDefault="008624D8" w:rsidP="001473AD">
      <w:pPr>
        <w:pStyle w:val="Heading3"/>
      </w:pPr>
      <w:bookmarkStart w:id="112" w:name="_Ref108536265"/>
      <w:r>
        <w:t>Either party may terminate this Deed at any time before the End Date by providing the other party at least 5 Business Days’ prior written notice.</w:t>
      </w:r>
      <w:bookmarkEnd w:id="112"/>
      <w:r>
        <w:t xml:space="preserve"> </w:t>
      </w:r>
    </w:p>
    <w:p w14:paraId="1D24C437" w14:textId="333DED9D" w:rsidR="00FE5DD5" w:rsidRDefault="00FE5DD5" w:rsidP="001473AD">
      <w:pPr>
        <w:pStyle w:val="Heading3"/>
      </w:pPr>
      <w:r>
        <w:t xml:space="preserve">This </w:t>
      </w:r>
      <w:r w:rsidRPr="00B034FC">
        <w:rPr>
          <w:b/>
          <w:bCs w:val="0"/>
        </w:rPr>
        <w:t>clause</w:t>
      </w:r>
      <w:r>
        <w:t xml:space="preserve"> </w:t>
      </w:r>
      <w:r w:rsidR="0093519C" w:rsidRPr="00B034FC">
        <w:rPr>
          <w:b/>
          <w:bCs w:val="0"/>
        </w:rPr>
        <w:fldChar w:fldCharType="begin"/>
      </w:r>
      <w:r w:rsidR="0093519C" w:rsidRPr="00B034FC">
        <w:rPr>
          <w:b/>
          <w:bCs w:val="0"/>
        </w:rPr>
        <w:instrText xml:space="preserve"> REF _Ref351101197 \r \h </w:instrText>
      </w:r>
      <w:r w:rsidR="00B034FC">
        <w:rPr>
          <w:b/>
          <w:bCs w:val="0"/>
        </w:rPr>
        <w:instrText xml:space="preserve"> \* MERGEFORMAT </w:instrText>
      </w:r>
      <w:r w:rsidR="0093519C" w:rsidRPr="00B034FC">
        <w:rPr>
          <w:b/>
          <w:bCs w:val="0"/>
        </w:rPr>
      </w:r>
      <w:r w:rsidR="0093519C" w:rsidRPr="00B034FC">
        <w:rPr>
          <w:b/>
          <w:bCs w:val="0"/>
        </w:rPr>
        <w:fldChar w:fldCharType="separate"/>
      </w:r>
      <w:r w:rsidR="006F41E9">
        <w:rPr>
          <w:b/>
          <w:bCs w:val="0"/>
        </w:rPr>
        <w:t>9.1</w:t>
      </w:r>
      <w:r w:rsidR="0093519C" w:rsidRPr="00B034FC">
        <w:rPr>
          <w:b/>
          <w:bCs w:val="0"/>
        </w:rPr>
        <w:fldChar w:fldCharType="end"/>
      </w:r>
      <w:r w:rsidR="0093519C">
        <w:t xml:space="preserve"> </w:t>
      </w:r>
      <w:r w:rsidRPr="005E2BA2">
        <w:t xml:space="preserve">does not exclude or reduce </w:t>
      </w:r>
      <w:r>
        <w:t>the rights of</w:t>
      </w:r>
      <w:r w:rsidRPr="005E2BA2">
        <w:t xml:space="preserve"> a party </w:t>
      </w:r>
      <w:r>
        <w:t xml:space="preserve">to terminate the </w:t>
      </w:r>
      <w:r w:rsidR="001E73B5">
        <w:t>Deed</w:t>
      </w:r>
      <w:r>
        <w:t xml:space="preserve"> arising by operation of the common law or </w:t>
      </w:r>
      <w:r w:rsidRPr="005E2BA2">
        <w:t xml:space="preserve">statute or the other terms of this </w:t>
      </w:r>
      <w:r w:rsidR="001E73B5">
        <w:t>Deed</w:t>
      </w:r>
      <w:r w:rsidRPr="005E2BA2">
        <w:t>.</w:t>
      </w:r>
    </w:p>
    <w:p w14:paraId="26883FE8" w14:textId="77777777" w:rsidR="00F83DAC" w:rsidRPr="00B94B43" w:rsidRDefault="00F83DAC" w:rsidP="001473AD">
      <w:pPr>
        <w:pStyle w:val="Heading3"/>
      </w:pPr>
      <w:r w:rsidRPr="00B94B43">
        <w:t xml:space="preserve">On termination or expiry of this </w:t>
      </w:r>
      <w:r>
        <w:t>Deed</w:t>
      </w:r>
      <w:r w:rsidRPr="00B94B43">
        <w:t>:</w:t>
      </w:r>
    </w:p>
    <w:p w14:paraId="54087D86" w14:textId="77777777" w:rsidR="00F83DAC" w:rsidRPr="00B94B43" w:rsidRDefault="00F83DAC" w:rsidP="001473AD">
      <w:pPr>
        <w:pStyle w:val="Heading4"/>
      </w:pPr>
      <w:r w:rsidRPr="00B94B43">
        <w:t>accrued rights and obligations are not affected;</w:t>
      </w:r>
      <w:r>
        <w:t xml:space="preserve"> and</w:t>
      </w:r>
    </w:p>
    <w:p w14:paraId="64C45A24" w14:textId="573BBF67" w:rsidR="00F83DAC" w:rsidRDefault="00F83DAC" w:rsidP="001473AD">
      <w:pPr>
        <w:pStyle w:val="Heading4"/>
      </w:pPr>
      <w:r w:rsidRPr="00B94B43">
        <w:t xml:space="preserve">the Department </w:t>
      </w:r>
      <w:r>
        <w:t>will pay any Instalments</w:t>
      </w:r>
      <w:r w:rsidR="00FB3081">
        <w:t xml:space="preserve"> (or part thereof)</w:t>
      </w:r>
      <w:r>
        <w:t xml:space="preserve"> due </w:t>
      </w:r>
      <w:r w:rsidR="005E0E30">
        <w:t>and payable</w:t>
      </w:r>
      <w:r w:rsidR="00857E25">
        <w:t xml:space="preserve"> in accordance with the terms of this Deed </w:t>
      </w:r>
      <w:r w:rsidRPr="00B94B43">
        <w:t xml:space="preserve">(after taking into account any </w:t>
      </w:r>
      <w:r>
        <w:t>Instalments</w:t>
      </w:r>
      <w:r w:rsidRPr="00B94B43">
        <w:t xml:space="preserve"> already made </w:t>
      </w:r>
      <w:r w:rsidR="008E0C26">
        <w:t>prior to that date)</w:t>
      </w:r>
      <w:r w:rsidR="00426B55">
        <w:t>; or</w:t>
      </w:r>
    </w:p>
    <w:p w14:paraId="2AB15A0C" w14:textId="225BE8E1" w:rsidR="00C60FD3" w:rsidRPr="00B94B43" w:rsidRDefault="00CC586D" w:rsidP="00FB3081">
      <w:pPr>
        <w:pStyle w:val="Heading4"/>
      </w:pPr>
      <w:r>
        <w:t>t</w:t>
      </w:r>
      <w:r w:rsidR="00857E25">
        <w:t>he Department will not pay any Instalments or part thereof to you</w:t>
      </w:r>
      <w:r>
        <w:t xml:space="preserve"> if you have not complied with or otherwise are in breach of this Deed. </w:t>
      </w:r>
    </w:p>
    <w:p w14:paraId="5BC2F676" w14:textId="77777777" w:rsidR="00936C79" w:rsidRPr="00926744" w:rsidRDefault="00936C79" w:rsidP="00936C79">
      <w:pPr>
        <w:pStyle w:val="Heading1"/>
      </w:pPr>
      <w:bookmarkStart w:id="113" w:name="_Toc64556819"/>
      <w:bookmarkStart w:id="114" w:name="_Ref65220516"/>
      <w:bookmarkStart w:id="115" w:name="_Toc108536482"/>
      <w:bookmarkEnd w:id="111"/>
      <w:r w:rsidRPr="00926744">
        <w:t>Other Legal Mat</w:t>
      </w:r>
      <w:r>
        <w:t>t</w:t>
      </w:r>
      <w:r w:rsidRPr="00926744">
        <w:t>ers</w:t>
      </w:r>
      <w:bookmarkEnd w:id="113"/>
      <w:bookmarkEnd w:id="114"/>
      <w:bookmarkEnd w:id="115"/>
    </w:p>
    <w:p w14:paraId="6175EF79" w14:textId="77777777" w:rsidR="00936C79" w:rsidRPr="0049010A" w:rsidRDefault="00936C79" w:rsidP="001473AD">
      <w:pPr>
        <w:pStyle w:val="Heading2"/>
      </w:pPr>
      <w:bookmarkStart w:id="116" w:name="_Ref389121975"/>
      <w:bookmarkStart w:id="117" w:name="_Toc108536483"/>
      <w:bookmarkStart w:id="118" w:name="_Ref424219443"/>
      <w:r w:rsidRPr="0049010A">
        <w:t>Dispute Resolution</w:t>
      </w:r>
      <w:bookmarkEnd w:id="116"/>
      <w:bookmarkEnd w:id="117"/>
    </w:p>
    <w:p w14:paraId="0470D04C" w14:textId="2EC40AC1" w:rsidR="00936C79" w:rsidRPr="0049010A" w:rsidRDefault="00936C79" w:rsidP="001473AD">
      <w:pPr>
        <w:pStyle w:val="Heading3"/>
      </w:pPr>
      <w:r w:rsidRPr="0049010A">
        <w:t>If a dispute arises in relation to this Deed (“</w:t>
      </w:r>
      <w:r w:rsidRPr="00CC586D">
        <w:rPr>
          <w:b/>
          <w:bCs w:val="0"/>
        </w:rPr>
        <w:t>a Dispute</w:t>
      </w:r>
      <w:r w:rsidRPr="0049010A">
        <w:t xml:space="preserve">”), a party must comply with this </w:t>
      </w:r>
      <w:r w:rsidRPr="00B034FC">
        <w:rPr>
          <w:b/>
        </w:rPr>
        <w:t>clause</w:t>
      </w:r>
      <w:r w:rsidRPr="00B034FC">
        <w:rPr>
          <w:bCs w:val="0"/>
        </w:rPr>
        <w:t xml:space="preserve"> </w:t>
      </w:r>
      <w:r w:rsidR="00B034FC" w:rsidRPr="00B034FC">
        <w:rPr>
          <w:b/>
        </w:rPr>
        <w:fldChar w:fldCharType="begin"/>
      </w:r>
      <w:r w:rsidR="00B034FC" w:rsidRPr="00B034FC">
        <w:rPr>
          <w:b/>
        </w:rPr>
        <w:instrText xml:space="preserve"> REF _Ref389121975 \r \h  \* MERGEFORMAT </w:instrText>
      </w:r>
      <w:r w:rsidR="00B034FC" w:rsidRPr="00B034FC">
        <w:rPr>
          <w:b/>
        </w:rPr>
      </w:r>
      <w:r w:rsidR="00B034FC" w:rsidRPr="00B034FC">
        <w:rPr>
          <w:b/>
        </w:rPr>
        <w:fldChar w:fldCharType="separate"/>
      </w:r>
      <w:r w:rsidR="006F41E9">
        <w:rPr>
          <w:b/>
        </w:rPr>
        <w:t>10.1</w:t>
      </w:r>
      <w:r w:rsidR="00B034FC" w:rsidRPr="00B034FC">
        <w:rPr>
          <w:b/>
        </w:rPr>
        <w:fldChar w:fldCharType="end"/>
      </w:r>
      <w:r w:rsidR="00B034FC">
        <w:rPr>
          <w:b/>
        </w:rPr>
        <w:t xml:space="preserve"> </w:t>
      </w:r>
      <w:r w:rsidRPr="0049010A">
        <w:t xml:space="preserve">before starting arbitration or court proceedings except proceedings for urgent interlocutory relief. </w:t>
      </w:r>
    </w:p>
    <w:p w14:paraId="76F3B731" w14:textId="139C87D4" w:rsidR="00936C79" w:rsidRPr="0049010A" w:rsidRDefault="00936C79" w:rsidP="001473AD">
      <w:pPr>
        <w:pStyle w:val="Heading3"/>
      </w:pPr>
      <w:bookmarkStart w:id="119" w:name="_Ref457573734"/>
      <w:bookmarkStart w:id="120" w:name="_Ref173060367"/>
      <w:r w:rsidRPr="0049010A">
        <w:t>A party claiming that a dispute has arisen must notify the other party in writing giving details of the dispute (</w:t>
      </w:r>
      <w:r w:rsidRPr="00CC586D">
        <w:rPr>
          <w:b/>
          <w:bCs w:val="0"/>
        </w:rPr>
        <w:t>Dispute Notice</w:t>
      </w:r>
      <w:r w:rsidRPr="0049010A">
        <w:t xml:space="preserve">) in accordance with the requirements of </w:t>
      </w:r>
      <w:r w:rsidRPr="00B034FC">
        <w:rPr>
          <w:b/>
        </w:rPr>
        <w:t>clause</w:t>
      </w:r>
      <w:r w:rsidRPr="0049010A">
        <w:rPr>
          <w:b/>
        </w:rPr>
        <w:t xml:space="preserve"> </w:t>
      </w:r>
      <w:r w:rsidR="00B034FC" w:rsidRPr="00B034FC">
        <w:rPr>
          <w:b/>
          <w:bCs w:val="0"/>
        </w:rPr>
        <w:fldChar w:fldCharType="begin"/>
      </w:r>
      <w:r w:rsidR="00B034FC" w:rsidRPr="00B034FC">
        <w:rPr>
          <w:b/>
          <w:bCs w:val="0"/>
        </w:rPr>
        <w:instrText xml:space="preserve"> REF _Ref457573700 \r \h </w:instrText>
      </w:r>
      <w:r w:rsidR="00B034FC">
        <w:rPr>
          <w:b/>
          <w:bCs w:val="0"/>
        </w:rPr>
        <w:instrText xml:space="preserve"> \* MERGEFORMAT </w:instrText>
      </w:r>
      <w:r w:rsidR="00B034FC" w:rsidRPr="00B034FC">
        <w:rPr>
          <w:b/>
          <w:bCs w:val="0"/>
        </w:rPr>
      </w:r>
      <w:r w:rsidR="00B034FC" w:rsidRPr="00B034FC">
        <w:rPr>
          <w:b/>
          <w:bCs w:val="0"/>
        </w:rPr>
        <w:fldChar w:fldCharType="separate"/>
      </w:r>
      <w:r w:rsidR="006F41E9">
        <w:rPr>
          <w:b/>
          <w:bCs w:val="0"/>
        </w:rPr>
        <w:t>10.2</w:t>
      </w:r>
      <w:r w:rsidR="00B034FC" w:rsidRPr="00B034FC">
        <w:rPr>
          <w:b/>
          <w:bCs w:val="0"/>
        </w:rPr>
        <w:fldChar w:fldCharType="end"/>
      </w:r>
      <w:r w:rsidR="00B80305">
        <w:t xml:space="preserve"> </w:t>
      </w:r>
      <w:r w:rsidRPr="0049010A">
        <w:t>(</w:t>
      </w:r>
      <w:r w:rsidRPr="00CC586D">
        <w:rPr>
          <w:b/>
          <w:bCs w:val="0"/>
        </w:rPr>
        <w:t>Notices</w:t>
      </w:r>
      <w:r w:rsidRPr="0049010A">
        <w:t>).</w:t>
      </w:r>
      <w:bookmarkEnd w:id="119"/>
    </w:p>
    <w:p w14:paraId="7EC7CCDB" w14:textId="77777777" w:rsidR="00936C79" w:rsidRPr="0049010A" w:rsidRDefault="00936C79" w:rsidP="001473AD">
      <w:pPr>
        <w:pStyle w:val="Heading3"/>
      </w:pPr>
      <w:r w:rsidRPr="0049010A">
        <w:t>Following receipt of a Dispute Notice, each party must refer the Dispute to a senior representative, who:</w:t>
      </w:r>
    </w:p>
    <w:p w14:paraId="520AE9B7" w14:textId="77777777" w:rsidR="00936C79" w:rsidRPr="0049010A" w:rsidRDefault="00936C79" w:rsidP="001473AD">
      <w:pPr>
        <w:pStyle w:val="Heading4"/>
      </w:pPr>
      <w:r w:rsidRPr="0049010A">
        <w:t>does not have prior direct involvement in the Dispute; and</w:t>
      </w:r>
    </w:p>
    <w:p w14:paraId="07B4EA93" w14:textId="77777777" w:rsidR="00936C79" w:rsidRPr="0049010A" w:rsidRDefault="00936C79" w:rsidP="001473AD">
      <w:pPr>
        <w:pStyle w:val="Heading4"/>
      </w:pPr>
      <w:r w:rsidRPr="0049010A">
        <w:t>has authority to negotiate and settle the Dispute.</w:t>
      </w:r>
    </w:p>
    <w:p w14:paraId="4297BBC1" w14:textId="42B6A9CC" w:rsidR="00936C79" w:rsidRPr="0049010A" w:rsidRDefault="00936C79" w:rsidP="001473AD">
      <w:pPr>
        <w:pStyle w:val="Heading3"/>
      </w:pPr>
      <w:r w:rsidRPr="0049010A">
        <w:t xml:space="preserve">If the Dispute is not resolved within 10 Business Days from the date the Dispute Notice is received by the party to whom the Dispute Notice is given, the party which gave the Dispute Notice under </w:t>
      </w:r>
      <w:r w:rsidRPr="0049010A">
        <w:rPr>
          <w:b/>
        </w:rPr>
        <w:t xml:space="preserve">clause </w:t>
      </w:r>
      <w:r w:rsidR="00B034FC">
        <w:rPr>
          <w:b/>
        </w:rPr>
        <w:fldChar w:fldCharType="begin"/>
      </w:r>
      <w:r w:rsidR="00B034FC">
        <w:rPr>
          <w:b/>
        </w:rPr>
        <w:instrText xml:space="preserve"> REF _Ref457573734 \w \h </w:instrText>
      </w:r>
      <w:r w:rsidR="00B034FC">
        <w:rPr>
          <w:b/>
        </w:rPr>
      </w:r>
      <w:r w:rsidR="00B034FC">
        <w:rPr>
          <w:b/>
        </w:rPr>
        <w:fldChar w:fldCharType="separate"/>
      </w:r>
      <w:r w:rsidR="006F41E9">
        <w:rPr>
          <w:b/>
        </w:rPr>
        <w:t>10.1(b)</w:t>
      </w:r>
      <w:r w:rsidR="00B034FC">
        <w:rPr>
          <w:b/>
        </w:rPr>
        <w:fldChar w:fldCharType="end"/>
      </w:r>
      <w:r w:rsidRPr="0049010A">
        <w:t xml:space="preserve"> must refer the Dispute for mediation by the Australian Disputes Centre Limited (ADC) for resolution in accordance with the mediation rules of the ADC.</w:t>
      </w:r>
    </w:p>
    <w:p w14:paraId="520AB759" w14:textId="77777777" w:rsidR="00936C79" w:rsidRPr="0049010A" w:rsidRDefault="00936C79" w:rsidP="001473AD">
      <w:pPr>
        <w:pStyle w:val="Heading3"/>
      </w:pPr>
      <w:r w:rsidRPr="0049010A">
        <w:t>If the Dispute is not resolved within 40 Business Days after referral to mediation either party may initiate proceedings in court.</w:t>
      </w:r>
    </w:p>
    <w:p w14:paraId="0028C22E" w14:textId="77777777" w:rsidR="00936C79" w:rsidRPr="0049010A" w:rsidRDefault="00936C79" w:rsidP="001473AD">
      <w:pPr>
        <w:pStyle w:val="Heading3"/>
      </w:pPr>
      <w:r w:rsidRPr="0049010A">
        <w:t>Each party must pay its own costs of complying with this clause and split the costs of the mediator evenly.</w:t>
      </w:r>
    </w:p>
    <w:p w14:paraId="36AE00F4" w14:textId="77777777" w:rsidR="00936C79" w:rsidRPr="0049010A" w:rsidRDefault="00936C79" w:rsidP="001473AD">
      <w:pPr>
        <w:pStyle w:val="Heading2"/>
      </w:pPr>
      <w:bookmarkStart w:id="121" w:name="_Ref457573700"/>
      <w:bookmarkStart w:id="122" w:name="_Toc108536484"/>
      <w:bookmarkEnd w:id="120"/>
      <w:r w:rsidRPr="0049010A">
        <w:t>Notices</w:t>
      </w:r>
      <w:bookmarkEnd w:id="118"/>
      <w:bookmarkEnd w:id="121"/>
      <w:bookmarkEnd w:id="122"/>
    </w:p>
    <w:p w14:paraId="4C676ADB" w14:textId="335FF1D8" w:rsidR="00936C79" w:rsidRPr="0049010A" w:rsidRDefault="00936C79" w:rsidP="001473AD">
      <w:pPr>
        <w:pStyle w:val="Heading3"/>
      </w:pPr>
      <w:r w:rsidRPr="0049010A">
        <w:t>Unless otherwise stated in this Deed, all Notices to be given under this Deed must be in writing, and hand-delivered</w:t>
      </w:r>
      <w:r w:rsidR="00CC586D">
        <w:t xml:space="preserve"> or </w:t>
      </w:r>
      <w:r w:rsidRPr="0049010A">
        <w:t xml:space="preserve">posted </w:t>
      </w:r>
      <w:r w:rsidR="00CC586D">
        <w:t>and</w:t>
      </w:r>
      <w:r w:rsidRPr="0049010A">
        <w:t xml:space="preserve"> emailed to the Authorised Officer specified in the Details or as otherwise notified in writing.</w:t>
      </w:r>
    </w:p>
    <w:p w14:paraId="367B3019" w14:textId="77777777" w:rsidR="00936C79" w:rsidRPr="0049010A" w:rsidRDefault="00936C79" w:rsidP="001473AD">
      <w:pPr>
        <w:pStyle w:val="Heading3"/>
      </w:pPr>
      <w:r w:rsidRPr="0049010A">
        <w:t>The receiving party will be deemed to have received the Notice as follows:</w:t>
      </w:r>
    </w:p>
    <w:p w14:paraId="2EF0EF12" w14:textId="29B68FA1" w:rsidR="00936C79" w:rsidRPr="0049010A" w:rsidRDefault="00936C79" w:rsidP="001473AD">
      <w:pPr>
        <w:pStyle w:val="Heading4"/>
      </w:pPr>
      <w:r w:rsidRPr="0049010A">
        <w:t>if hand delivered, on the day on which it is delivered or left at the relevant address;</w:t>
      </w:r>
      <w:r w:rsidR="00CC586D">
        <w:t xml:space="preserve"> or</w:t>
      </w:r>
    </w:p>
    <w:p w14:paraId="6C106405" w14:textId="07EE7FF5" w:rsidR="00936C79" w:rsidRPr="0049010A" w:rsidRDefault="00936C79" w:rsidP="001473AD">
      <w:pPr>
        <w:pStyle w:val="Heading4"/>
      </w:pPr>
      <w:r w:rsidRPr="0049010A">
        <w:t>if sent by post:</w:t>
      </w:r>
    </w:p>
    <w:p w14:paraId="6FA2D96D" w14:textId="77777777" w:rsidR="004344F1" w:rsidRPr="005C3CB0" w:rsidRDefault="004344F1" w:rsidP="001D70CC">
      <w:pPr>
        <w:pStyle w:val="Heading5"/>
        <w:numPr>
          <w:ilvl w:val="4"/>
          <w:numId w:val="31"/>
        </w:numPr>
      </w:pPr>
      <w:r>
        <w:t xml:space="preserve">if </w:t>
      </w:r>
      <w:r w:rsidRPr="005C3CB0">
        <w:t xml:space="preserve">posted </w:t>
      </w:r>
      <w:r>
        <w:t xml:space="preserve">within Australia </w:t>
      </w:r>
      <w:r w:rsidRPr="005C3CB0">
        <w:t>using Express Post, the priority letter service option of regular post, or the priority service option for Registered Mail, on the fourth Business Day after the day on which it is posted;</w:t>
      </w:r>
      <w:r>
        <w:t xml:space="preserve"> </w:t>
      </w:r>
    </w:p>
    <w:p w14:paraId="557C14C5" w14:textId="77777777" w:rsidR="004344F1" w:rsidRDefault="004344F1" w:rsidP="001D70CC">
      <w:pPr>
        <w:pStyle w:val="Heading5"/>
        <w:numPr>
          <w:ilvl w:val="4"/>
          <w:numId w:val="31"/>
        </w:numPr>
      </w:pPr>
      <w:r w:rsidRPr="005C3CB0">
        <w:t xml:space="preserve">if posted </w:t>
      </w:r>
      <w:r>
        <w:t xml:space="preserve">within Australia </w:t>
      </w:r>
      <w:r w:rsidRPr="005C3CB0">
        <w:t xml:space="preserve">using the regular post option, on the </w:t>
      </w:r>
      <w:r>
        <w:t>fifth</w:t>
      </w:r>
      <w:r w:rsidRPr="005C3CB0">
        <w:t xml:space="preserve"> Business Day after the day on which it is posted;</w:t>
      </w:r>
    </w:p>
    <w:p w14:paraId="1435B23F" w14:textId="7303BFCE" w:rsidR="004344F1" w:rsidRPr="005C3CB0" w:rsidRDefault="004344F1" w:rsidP="001D70CC">
      <w:pPr>
        <w:pStyle w:val="Heading5"/>
        <w:numPr>
          <w:ilvl w:val="4"/>
          <w:numId w:val="31"/>
        </w:numPr>
      </w:pPr>
      <w:r>
        <w:t xml:space="preserve">if posted to or from outside Australia, </w:t>
      </w:r>
      <w:r w:rsidRPr="005C3CB0">
        <w:t xml:space="preserve">on the </w:t>
      </w:r>
      <w:r>
        <w:t>tenth</w:t>
      </w:r>
      <w:r w:rsidRPr="005C3CB0">
        <w:t xml:space="preserve"> Business Day after the day on which it is posted</w:t>
      </w:r>
      <w:r>
        <w:t>;</w:t>
      </w:r>
      <w:r w:rsidR="00CC586D">
        <w:t xml:space="preserve"> and</w:t>
      </w:r>
    </w:p>
    <w:p w14:paraId="32714D11" w14:textId="77777777" w:rsidR="00936C79" w:rsidRPr="0049010A" w:rsidRDefault="00936C79" w:rsidP="001473AD">
      <w:pPr>
        <w:pStyle w:val="Heading4"/>
      </w:pPr>
      <w:r w:rsidRPr="0049010A">
        <w:t>if sent by email before 5.00pm on a Business Day, the first of the following occurring:</w:t>
      </w:r>
    </w:p>
    <w:p w14:paraId="3FA65CC4" w14:textId="77777777" w:rsidR="00936C79" w:rsidRPr="0049010A" w:rsidRDefault="00936C79" w:rsidP="001473AD">
      <w:pPr>
        <w:pStyle w:val="Heading5"/>
      </w:pPr>
      <w:r w:rsidRPr="0049010A">
        <w:t>when the sender receives an automated message confirming delivery; or</w:t>
      </w:r>
    </w:p>
    <w:p w14:paraId="6C41B201" w14:textId="0E0F8259" w:rsidR="00936C79" w:rsidRPr="0049010A" w:rsidRDefault="00936C79" w:rsidP="001473AD">
      <w:pPr>
        <w:pStyle w:val="Heading5"/>
      </w:pPr>
      <w:r w:rsidRPr="0049010A">
        <w:t>four hours after the time sent (as recorded on the device from which the sender sent the email) unless the sender receives an automated message that the email has not be</w:t>
      </w:r>
      <w:r w:rsidR="00CC586D">
        <w:t>en</w:t>
      </w:r>
      <w:r w:rsidRPr="0049010A">
        <w:t xml:space="preserve"> delivered</w:t>
      </w:r>
      <w:r w:rsidR="001473AD">
        <w:t>;</w:t>
      </w:r>
    </w:p>
    <w:p w14:paraId="2F56B24C" w14:textId="77777777" w:rsidR="00936C79" w:rsidRPr="0049010A" w:rsidRDefault="00936C79" w:rsidP="001473AD">
      <w:pPr>
        <w:pStyle w:val="Heading4"/>
      </w:pPr>
      <w:r w:rsidRPr="0049010A">
        <w:t>if sent by email after 5.00pm on a Business Day or on a day that is not a Business Day, then it will be deemed to be received on the next Business Day.</w:t>
      </w:r>
    </w:p>
    <w:p w14:paraId="2C02D0AC" w14:textId="77777777" w:rsidR="00936C79" w:rsidRPr="0049010A" w:rsidRDefault="00936C79" w:rsidP="001473AD">
      <w:pPr>
        <w:pStyle w:val="Heading3"/>
      </w:pPr>
      <w:r w:rsidRPr="0049010A">
        <w:t>Any such mode of service will be in all respects valid notwithstanding that the party on whom service is affected may be in liquidation, bankruptcy or wound up and notwithstanding any other matter or event whatsoever.</w:t>
      </w:r>
    </w:p>
    <w:p w14:paraId="4AAB5254" w14:textId="6AF29507" w:rsidR="00D846EE" w:rsidRDefault="00D846EE" w:rsidP="00CD17AB">
      <w:pPr>
        <w:pStyle w:val="Heading1"/>
      </w:pPr>
      <w:bookmarkStart w:id="123" w:name="_Toc108536485"/>
      <w:bookmarkStart w:id="124" w:name="_Ref173059957"/>
      <w:r>
        <w:t>General</w:t>
      </w:r>
      <w:bookmarkEnd w:id="123"/>
    </w:p>
    <w:p w14:paraId="019F1E52" w14:textId="77777777" w:rsidR="00EC4345" w:rsidRDefault="00EC4345" w:rsidP="00EC4345">
      <w:pPr>
        <w:pStyle w:val="Heading2"/>
      </w:pPr>
      <w:bookmarkStart w:id="125" w:name="_Toc97206005"/>
      <w:bookmarkStart w:id="126" w:name="_Ref103793392"/>
      <w:bookmarkStart w:id="127" w:name="_Ref103793465"/>
      <w:bookmarkStart w:id="128" w:name="_Toc108536486"/>
      <w:bookmarkStart w:id="129" w:name="_Ref65220606"/>
      <w:r>
        <w:t>Electronic Execution</w:t>
      </w:r>
      <w:bookmarkEnd w:id="125"/>
      <w:bookmarkEnd w:id="126"/>
      <w:bookmarkEnd w:id="127"/>
      <w:bookmarkEnd w:id="128"/>
    </w:p>
    <w:p w14:paraId="505AD7A6" w14:textId="43F0A23E" w:rsidR="00EC4345" w:rsidRPr="00863491" w:rsidRDefault="00EC4345" w:rsidP="00EC4345">
      <w:pPr>
        <w:pStyle w:val="MELegal3"/>
        <w:rPr>
          <w:rFonts w:cs="Arial"/>
          <w:sz w:val="21"/>
          <w:szCs w:val="21"/>
          <w:lang w:eastAsia="en-US" w:bidi="ar-SA"/>
        </w:rPr>
      </w:pPr>
      <w:r w:rsidRPr="00863491">
        <w:rPr>
          <w:rFonts w:cs="Arial"/>
          <w:sz w:val="21"/>
          <w:szCs w:val="21"/>
          <w:lang w:eastAsia="en-US" w:bidi="ar-SA"/>
        </w:rPr>
        <w:t xml:space="preserve">Each party consents to this </w:t>
      </w:r>
      <w:r w:rsidR="005C20C5">
        <w:rPr>
          <w:rFonts w:cs="Arial"/>
          <w:sz w:val="21"/>
          <w:szCs w:val="21"/>
          <w:lang w:eastAsia="en-US" w:bidi="ar-SA"/>
        </w:rPr>
        <w:t xml:space="preserve">Deed </w:t>
      </w:r>
      <w:r w:rsidRPr="00863491">
        <w:rPr>
          <w:rFonts w:cs="Arial"/>
          <w:sz w:val="21"/>
          <w:szCs w:val="21"/>
          <w:lang w:eastAsia="en-US" w:bidi="ar-SA"/>
        </w:rPr>
        <w:t xml:space="preserve">and any variations of this </w:t>
      </w:r>
      <w:r>
        <w:rPr>
          <w:rFonts w:cs="Arial"/>
          <w:sz w:val="21"/>
          <w:szCs w:val="21"/>
          <w:lang w:eastAsia="en-US" w:bidi="ar-SA"/>
        </w:rPr>
        <w:t>D</w:t>
      </w:r>
      <w:r w:rsidRPr="00863491">
        <w:rPr>
          <w:rFonts w:cs="Arial"/>
          <w:sz w:val="21"/>
          <w:szCs w:val="21"/>
          <w:lang w:eastAsia="en-US" w:bidi="ar-SA"/>
        </w:rPr>
        <w:t>eed being signed by electronic signature by the methods set out in this clause.</w:t>
      </w:r>
    </w:p>
    <w:p w14:paraId="480FED6C" w14:textId="77777777" w:rsidR="00EC4345" w:rsidRPr="00863491" w:rsidRDefault="00EC4345" w:rsidP="00EC4345">
      <w:pPr>
        <w:pStyle w:val="MELegal3"/>
        <w:rPr>
          <w:rFonts w:cs="Arial"/>
          <w:sz w:val="21"/>
          <w:szCs w:val="21"/>
          <w:lang w:eastAsia="en-US" w:bidi="ar-SA"/>
        </w:rPr>
      </w:pPr>
      <w:r w:rsidRPr="00863491">
        <w:rPr>
          <w:rFonts w:cs="Arial"/>
          <w:sz w:val="21"/>
          <w:szCs w:val="21"/>
          <w:lang w:eastAsia="en-US" w:bidi="ar-SA"/>
        </w:rPr>
        <w:t xml:space="preserve">This clause applies regardless of the type of legal entity of the parties. If this </w:t>
      </w:r>
      <w:r>
        <w:rPr>
          <w:rFonts w:cs="Arial"/>
          <w:sz w:val="21"/>
          <w:szCs w:val="21"/>
          <w:lang w:eastAsia="en-US" w:bidi="ar-SA"/>
        </w:rPr>
        <w:t>Deed</w:t>
      </w:r>
      <w:r w:rsidRPr="00863491">
        <w:rPr>
          <w:rFonts w:cs="Arial"/>
          <w:sz w:val="21"/>
          <w:szCs w:val="21"/>
          <w:lang w:eastAsia="en-US" w:bidi="ar-SA"/>
        </w:rPr>
        <w:t xml:space="preserve"> or any subsequent variations are signed on behalf of a legal entity, the persons signing warrant that they have the authority to sign.</w:t>
      </w:r>
    </w:p>
    <w:p w14:paraId="26141FAD" w14:textId="77777777" w:rsidR="00EC4345" w:rsidRPr="00863491" w:rsidRDefault="00EC4345" w:rsidP="00EC4345">
      <w:pPr>
        <w:pStyle w:val="MELegal3"/>
        <w:rPr>
          <w:rFonts w:cs="Arial"/>
          <w:sz w:val="21"/>
          <w:szCs w:val="21"/>
          <w:lang w:eastAsia="en-US" w:bidi="ar-SA"/>
        </w:rPr>
      </w:pPr>
      <w:r w:rsidRPr="00863491">
        <w:rPr>
          <w:rFonts w:cs="Arial"/>
          <w:sz w:val="21"/>
          <w:szCs w:val="21"/>
          <w:lang w:eastAsia="en-US" w:bidi="ar-SA"/>
        </w:rPr>
        <w:t xml:space="preserve">For the purposes of this clause, the parties agree that the following methods validly identify the person signing and indicate that person’s intention to sign this </w:t>
      </w:r>
      <w:r>
        <w:rPr>
          <w:rFonts w:cs="Arial"/>
          <w:sz w:val="21"/>
          <w:szCs w:val="21"/>
          <w:lang w:eastAsia="en-US" w:bidi="ar-SA"/>
        </w:rPr>
        <w:t>Deed</w:t>
      </w:r>
      <w:r w:rsidRPr="00863491">
        <w:rPr>
          <w:rFonts w:cs="Arial"/>
          <w:sz w:val="21"/>
          <w:szCs w:val="21"/>
          <w:lang w:eastAsia="en-US" w:bidi="ar-SA"/>
        </w:rPr>
        <w:t xml:space="preserve"> and any variation of it:</w:t>
      </w:r>
    </w:p>
    <w:p w14:paraId="6D1008B6" w14:textId="58BBF636" w:rsidR="00EC4345" w:rsidRPr="00863491" w:rsidRDefault="00EC4345" w:rsidP="00EC4345">
      <w:pPr>
        <w:pStyle w:val="MELegal4"/>
        <w:rPr>
          <w:sz w:val="21"/>
          <w:szCs w:val="21"/>
          <w:lang w:eastAsia="en-US" w:bidi="ar-SA"/>
        </w:rPr>
      </w:pPr>
      <w:r w:rsidRPr="00863491">
        <w:rPr>
          <w:sz w:val="21"/>
          <w:szCs w:val="21"/>
          <w:lang w:eastAsia="en-US" w:bidi="ar-SA"/>
        </w:rPr>
        <w:t xml:space="preserve">insertion of an image (including a scanned image) of the person’s own unique signature onto the </w:t>
      </w:r>
      <w:r>
        <w:rPr>
          <w:sz w:val="21"/>
          <w:szCs w:val="21"/>
          <w:lang w:eastAsia="en-US" w:bidi="ar-SA"/>
        </w:rPr>
        <w:t>Deed</w:t>
      </w:r>
      <w:r w:rsidRPr="00863491">
        <w:rPr>
          <w:sz w:val="21"/>
          <w:szCs w:val="21"/>
          <w:lang w:eastAsia="en-US" w:bidi="ar-SA"/>
        </w:rPr>
        <w:t>;</w:t>
      </w:r>
    </w:p>
    <w:p w14:paraId="1B2B184B" w14:textId="38578544" w:rsidR="00EC4345" w:rsidRPr="00863491" w:rsidRDefault="00EC4345" w:rsidP="00EC4345">
      <w:pPr>
        <w:pStyle w:val="MELegal4"/>
        <w:rPr>
          <w:sz w:val="21"/>
          <w:szCs w:val="21"/>
          <w:lang w:eastAsia="en-US" w:bidi="ar-SA"/>
        </w:rPr>
      </w:pPr>
      <w:r w:rsidRPr="00863491">
        <w:rPr>
          <w:sz w:val="21"/>
          <w:szCs w:val="21"/>
          <w:lang w:eastAsia="en-US" w:bidi="ar-SA"/>
        </w:rPr>
        <w:t xml:space="preserve">insertion of the person’s name onto the </w:t>
      </w:r>
      <w:r>
        <w:rPr>
          <w:sz w:val="21"/>
          <w:szCs w:val="21"/>
          <w:lang w:eastAsia="en-US" w:bidi="ar-SA"/>
        </w:rPr>
        <w:t>Deed</w:t>
      </w:r>
      <w:r w:rsidRPr="00863491">
        <w:rPr>
          <w:sz w:val="21"/>
          <w:szCs w:val="21"/>
          <w:lang w:eastAsia="en-US" w:bidi="ar-SA"/>
        </w:rPr>
        <w:t>; or</w:t>
      </w:r>
    </w:p>
    <w:p w14:paraId="5F4FB78E" w14:textId="77777777" w:rsidR="00EC4345" w:rsidRPr="00863491" w:rsidRDefault="00EC4345" w:rsidP="00EC4345">
      <w:pPr>
        <w:pStyle w:val="MELegal4"/>
        <w:rPr>
          <w:sz w:val="21"/>
          <w:szCs w:val="21"/>
          <w:lang w:eastAsia="en-US" w:bidi="ar-SA"/>
        </w:rPr>
      </w:pPr>
      <w:r w:rsidRPr="00863491">
        <w:rPr>
          <w:sz w:val="21"/>
          <w:szCs w:val="21"/>
          <w:lang w:eastAsia="en-US" w:bidi="ar-SA"/>
        </w:rPr>
        <w:t xml:space="preserve">use of a stylus or touch finger on a touch screen to sign the </w:t>
      </w:r>
      <w:r>
        <w:rPr>
          <w:sz w:val="21"/>
          <w:szCs w:val="21"/>
          <w:lang w:eastAsia="en-US" w:bidi="ar-SA"/>
        </w:rPr>
        <w:t>Deed</w:t>
      </w:r>
      <w:r w:rsidRPr="00863491">
        <w:rPr>
          <w:sz w:val="21"/>
          <w:szCs w:val="21"/>
          <w:lang w:eastAsia="en-US" w:bidi="ar-SA"/>
        </w:rPr>
        <w:t>;</w:t>
      </w:r>
    </w:p>
    <w:p w14:paraId="1041B947" w14:textId="77777777" w:rsidR="00EC4345" w:rsidRPr="00863491" w:rsidRDefault="00EC4345" w:rsidP="00EC4345">
      <w:pPr>
        <w:pStyle w:val="MELegal4"/>
        <w:numPr>
          <w:ilvl w:val="0"/>
          <w:numId w:val="0"/>
        </w:numPr>
        <w:ind w:left="2041"/>
        <w:rPr>
          <w:sz w:val="21"/>
          <w:szCs w:val="21"/>
          <w:lang w:eastAsia="en-US" w:bidi="ar-SA"/>
        </w:rPr>
      </w:pPr>
      <w:r w:rsidRPr="00863491">
        <w:rPr>
          <w:rFonts w:cs="Arial"/>
          <w:sz w:val="21"/>
          <w:szCs w:val="21"/>
          <w:lang w:eastAsia="en-US" w:bidi="ar-SA"/>
        </w:rPr>
        <w:t xml:space="preserve">provided that in each of the above cases, words to the effect of ‘Electronic signature of me,[NAME], affixed by me on [DATE]’ are also included on the </w:t>
      </w:r>
      <w:r>
        <w:rPr>
          <w:rFonts w:cs="Arial"/>
          <w:sz w:val="21"/>
          <w:szCs w:val="21"/>
          <w:lang w:eastAsia="en-US" w:bidi="ar-SA"/>
        </w:rPr>
        <w:t>Deed</w:t>
      </w:r>
      <w:r w:rsidRPr="00863491">
        <w:rPr>
          <w:rFonts w:cs="Arial"/>
          <w:sz w:val="21"/>
          <w:szCs w:val="21"/>
          <w:lang w:eastAsia="en-US" w:bidi="ar-SA"/>
        </w:rPr>
        <w:t>;</w:t>
      </w:r>
    </w:p>
    <w:p w14:paraId="446D817B" w14:textId="77777777" w:rsidR="00EC4345" w:rsidRPr="00863491" w:rsidRDefault="00EC4345" w:rsidP="00EC4345">
      <w:pPr>
        <w:pStyle w:val="MELegal4"/>
        <w:rPr>
          <w:sz w:val="21"/>
          <w:szCs w:val="21"/>
          <w:lang w:eastAsia="en-US" w:bidi="ar-SA"/>
        </w:rPr>
      </w:pPr>
      <w:r w:rsidRPr="00863491">
        <w:rPr>
          <w:sz w:val="21"/>
          <w:szCs w:val="21"/>
          <w:lang w:eastAsia="en-US" w:bidi="ar-SA"/>
        </w:rPr>
        <w:t xml:space="preserve">use of a reliable electronic signature and exchange platform (such as DocuSign or AdobeSign) to sign the </w:t>
      </w:r>
      <w:r>
        <w:rPr>
          <w:sz w:val="21"/>
          <w:szCs w:val="21"/>
          <w:lang w:eastAsia="en-US" w:bidi="ar-SA"/>
        </w:rPr>
        <w:t>Deed</w:t>
      </w:r>
      <w:r w:rsidRPr="00863491">
        <w:rPr>
          <w:sz w:val="21"/>
          <w:szCs w:val="21"/>
          <w:lang w:eastAsia="en-US" w:bidi="ar-SA"/>
        </w:rPr>
        <w:t>; or</w:t>
      </w:r>
    </w:p>
    <w:p w14:paraId="380D175D" w14:textId="77777777" w:rsidR="00EC4345" w:rsidRPr="00863491" w:rsidRDefault="00EC4345" w:rsidP="00EC4345">
      <w:pPr>
        <w:pStyle w:val="MELegal4"/>
        <w:rPr>
          <w:sz w:val="21"/>
          <w:szCs w:val="21"/>
          <w:lang w:eastAsia="en-US" w:bidi="ar-SA"/>
        </w:rPr>
      </w:pPr>
      <w:r w:rsidRPr="00863491">
        <w:rPr>
          <w:sz w:val="21"/>
          <w:szCs w:val="21"/>
          <w:lang w:eastAsia="en-US" w:bidi="ar-SA"/>
        </w:rPr>
        <w:t>as otherwise agreed in writing (including via email) between the parties.</w:t>
      </w:r>
    </w:p>
    <w:p w14:paraId="69460FCB" w14:textId="77777777" w:rsidR="00EC4345" w:rsidRPr="00863491" w:rsidRDefault="00EC4345" w:rsidP="00EC4345">
      <w:pPr>
        <w:pStyle w:val="MELegal3"/>
        <w:rPr>
          <w:rFonts w:cs="Arial"/>
          <w:sz w:val="21"/>
          <w:szCs w:val="21"/>
          <w:lang w:eastAsia="en-US" w:bidi="ar-SA"/>
        </w:rPr>
      </w:pPr>
      <w:r w:rsidRPr="00863491">
        <w:rPr>
          <w:rFonts w:cs="Arial"/>
          <w:sz w:val="21"/>
          <w:szCs w:val="21"/>
          <w:lang w:eastAsia="en-US" w:bidi="ar-SA"/>
        </w:rPr>
        <w:t xml:space="preserve">The parties agree that the above methods are reliable as appropriate for the purpose of signing this </w:t>
      </w:r>
      <w:r>
        <w:rPr>
          <w:rFonts w:cs="Arial"/>
          <w:sz w:val="21"/>
          <w:szCs w:val="21"/>
          <w:lang w:eastAsia="en-US" w:bidi="ar-SA"/>
        </w:rPr>
        <w:t>Deed</w:t>
      </w:r>
      <w:r w:rsidRPr="00863491">
        <w:rPr>
          <w:rFonts w:cs="Arial"/>
          <w:sz w:val="21"/>
          <w:szCs w:val="21"/>
          <w:lang w:eastAsia="en-US" w:bidi="ar-SA"/>
        </w:rPr>
        <w:t xml:space="preserve"> and that electronic signing of this </w:t>
      </w:r>
      <w:r>
        <w:rPr>
          <w:rFonts w:cs="Arial"/>
          <w:sz w:val="21"/>
          <w:szCs w:val="21"/>
          <w:lang w:eastAsia="en-US" w:bidi="ar-SA"/>
        </w:rPr>
        <w:t>Deed</w:t>
      </w:r>
      <w:r w:rsidRPr="00863491">
        <w:rPr>
          <w:rFonts w:cs="Arial"/>
          <w:sz w:val="21"/>
          <w:szCs w:val="21"/>
          <w:lang w:eastAsia="en-US" w:bidi="ar-SA"/>
        </w:rPr>
        <w:t xml:space="preserve"> by or on behalf of a party indicates that party’s intention to be bound.</w:t>
      </w:r>
    </w:p>
    <w:p w14:paraId="3FD8C3C0" w14:textId="77777777" w:rsidR="00EC4345" w:rsidRPr="00863491" w:rsidRDefault="00EC4345" w:rsidP="00EC4345">
      <w:pPr>
        <w:pStyle w:val="MELegal3"/>
        <w:rPr>
          <w:rFonts w:cs="Arial"/>
          <w:sz w:val="21"/>
          <w:szCs w:val="21"/>
          <w:lang w:eastAsia="en-US" w:bidi="ar-SA"/>
        </w:rPr>
      </w:pPr>
      <w:r w:rsidRPr="00863491">
        <w:rPr>
          <w:rFonts w:cs="Arial"/>
          <w:sz w:val="21"/>
          <w:szCs w:val="21"/>
          <w:lang w:eastAsia="en-US" w:bidi="ar-SA"/>
        </w:rPr>
        <w:t xml:space="preserve">A signed copy of this </w:t>
      </w:r>
      <w:r>
        <w:rPr>
          <w:rFonts w:cs="Arial"/>
          <w:sz w:val="21"/>
          <w:szCs w:val="21"/>
          <w:lang w:eastAsia="en-US" w:bidi="ar-SA"/>
        </w:rPr>
        <w:t>Deed</w:t>
      </w:r>
      <w:r w:rsidRPr="00863491">
        <w:rPr>
          <w:rFonts w:cs="Arial"/>
          <w:sz w:val="21"/>
          <w:szCs w:val="21"/>
          <w:lang w:eastAsia="en-US" w:bidi="ar-SA"/>
        </w:rPr>
        <w:t xml:space="preserve"> transmitted by email or other means of electronic transmission shall be deemed to have the same legal effect as delivery of an original executed copy of this </w:t>
      </w:r>
      <w:r>
        <w:rPr>
          <w:rFonts w:cs="Arial"/>
          <w:sz w:val="21"/>
          <w:szCs w:val="21"/>
          <w:lang w:eastAsia="en-US" w:bidi="ar-SA"/>
        </w:rPr>
        <w:t>Deed</w:t>
      </w:r>
      <w:r w:rsidRPr="00863491">
        <w:rPr>
          <w:rFonts w:cs="Arial"/>
          <w:sz w:val="21"/>
          <w:szCs w:val="21"/>
          <w:lang w:eastAsia="en-US" w:bidi="ar-SA"/>
        </w:rPr>
        <w:t xml:space="preserve"> for all purposes.</w:t>
      </w:r>
    </w:p>
    <w:p w14:paraId="568AB3BF" w14:textId="1A07CBCA" w:rsidR="00900376" w:rsidRPr="00900376" w:rsidRDefault="00936C79" w:rsidP="00CD17AB">
      <w:pPr>
        <w:pStyle w:val="Heading2"/>
      </w:pPr>
      <w:bookmarkStart w:id="130" w:name="_Ref103793288"/>
      <w:bookmarkStart w:id="131" w:name="_Ref103793374"/>
      <w:bookmarkStart w:id="132" w:name="_Toc108536487"/>
      <w:r w:rsidRPr="00900376">
        <w:t>Survival</w:t>
      </w:r>
      <w:bookmarkEnd w:id="129"/>
      <w:bookmarkEnd w:id="130"/>
      <w:bookmarkEnd w:id="131"/>
      <w:bookmarkEnd w:id="132"/>
    </w:p>
    <w:p w14:paraId="032B6E69" w14:textId="4428DFEC" w:rsidR="00936C79" w:rsidRPr="00C920D8" w:rsidRDefault="00936C79" w:rsidP="008F29BD">
      <w:pPr>
        <w:pStyle w:val="Indent"/>
      </w:pPr>
      <w:r w:rsidRPr="0049010A">
        <w:t xml:space="preserve">The following clauses survive termination or expiry of this Deed: </w:t>
      </w:r>
      <w:r w:rsidR="00CC586D" w:rsidRPr="001F26A3">
        <w:rPr>
          <w:b/>
        </w:rPr>
        <w:t xml:space="preserve">clause </w:t>
      </w:r>
      <w:r w:rsidR="00CC586D" w:rsidRPr="001F26A3">
        <w:rPr>
          <w:b/>
        </w:rPr>
        <w:fldChar w:fldCharType="begin"/>
      </w:r>
      <w:r w:rsidR="00CC586D" w:rsidRPr="001F26A3">
        <w:rPr>
          <w:b/>
        </w:rPr>
        <w:instrText xml:space="preserve"> REF _Ref379969690 \w \h </w:instrText>
      </w:r>
      <w:r w:rsidR="00CC586D" w:rsidRPr="001F26A3">
        <w:rPr>
          <w:b/>
        </w:rPr>
      </w:r>
      <w:r w:rsidR="00CC586D" w:rsidRPr="001F26A3">
        <w:rPr>
          <w:b/>
        </w:rPr>
        <w:fldChar w:fldCharType="separate"/>
      </w:r>
      <w:r w:rsidR="006F41E9" w:rsidRPr="001F26A3">
        <w:rPr>
          <w:b/>
        </w:rPr>
        <w:t>4.2</w:t>
      </w:r>
      <w:r w:rsidR="00CC586D" w:rsidRPr="001F26A3">
        <w:rPr>
          <w:b/>
        </w:rPr>
        <w:fldChar w:fldCharType="end"/>
      </w:r>
      <w:r w:rsidR="00CC586D">
        <w:t xml:space="preserve"> (</w:t>
      </w:r>
      <w:r w:rsidR="00CC586D">
        <w:fldChar w:fldCharType="begin"/>
      </w:r>
      <w:r w:rsidR="00CC586D">
        <w:instrText xml:space="preserve"> REF _Ref379969690 \h </w:instrText>
      </w:r>
      <w:r w:rsidR="00CC586D">
        <w:fldChar w:fldCharType="separate"/>
      </w:r>
      <w:r w:rsidR="006F41E9" w:rsidRPr="00936C79">
        <w:t>Withholding, Suspension, Changes to Instalments and Repayment</w:t>
      </w:r>
      <w:r w:rsidR="00CC586D">
        <w:fldChar w:fldCharType="end"/>
      </w:r>
      <w:r w:rsidR="00CC586D">
        <w:t xml:space="preserve">), </w:t>
      </w:r>
      <w:r w:rsidR="00CC586D" w:rsidRPr="001F26A3">
        <w:rPr>
          <w:b/>
        </w:rPr>
        <w:t xml:space="preserve">clause </w:t>
      </w:r>
      <w:r w:rsidR="00CC586D" w:rsidRPr="001F26A3">
        <w:rPr>
          <w:b/>
        </w:rPr>
        <w:fldChar w:fldCharType="begin"/>
      </w:r>
      <w:r w:rsidR="00CC586D" w:rsidRPr="001F26A3">
        <w:rPr>
          <w:b/>
        </w:rPr>
        <w:instrText xml:space="preserve"> REF _Ref103790639 \w \h </w:instrText>
      </w:r>
      <w:r w:rsidR="00CC586D" w:rsidRPr="001F26A3">
        <w:rPr>
          <w:b/>
        </w:rPr>
      </w:r>
      <w:r w:rsidR="00CC586D" w:rsidRPr="001F26A3">
        <w:rPr>
          <w:b/>
        </w:rPr>
        <w:fldChar w:fldCharType="separate"/>
      </w:r>
      <w:r w:rsidR="006F41E9" w:rsidRPr="001F26A3">
        <w:rPr>
          <w:b/>
        </w:rPr>
        <w:t>4.3</w:t>
      </w:r>
      <w:r w:rsidR="00CC586D" w:rsidRPr="001F26A3">
        <w:rPr>
          <w:b/>
        </w:rPr>
        <w:fldChar w:fldCharType="end"/>
      </w:r>
      <w:r w:rsidR="00CC586D">
        <w:t xml:space="preserve"> (</w:t>
      </w:r>
      <w:r w:rsidR="00CC586D">
        <w:fldChar w:fldCharType="begin"/>
      </w:r>
      <w:r w:rsidR="00CC586D">
        <w:instrText xml:space="preserve"> REF _Ref103790639 \h </w:instrText>
      </w:r>
      <w:r w:rsidR="00CC586D">
        <w:fldChar w:fldCharType="separate"/>
      </w:r>
      <w:r w:rsidR="006F41E9" w:rsidRPr="008B10E5">
        <w:t>Additional Funding</w:t>
      </w:r>
      <w:r w:rsidR="00CC586D">
        <w:fldChar w:fldCharType="end"/>
      </w:r>
      <w:r w:rsidR="00CC586D">
        <w:t xml:space="preserve">), </w:t>
      </w:r>
      <w:r w:rsidR="00CC586D" w:rsidRPr="001F26A3">
        <w:rPr>
          <w:b/>
        </w:rPr>
        <w:t xml:space="preserve">clause </w:t>
      </w:r>
      <w:r w:rsidR="00CC586D" w:rsidRPr="001F26A3">
        <w:rPr>
          <w:b/>
        </w:rPr>
        <w:fldChar w:fldCharType="begin"/>
      </w:r>
      <w:r w:rsidR="00CC586D" w:rsidRPr="001F26A3">
        <w:rPr>
          <w:b/>
        </w:rPr>
        <w:instrText xml:space="preserve"> REF _Ref173060502 \w \h </w:instrText>
      </w:r>
      <w:r w:rsidR="00CC586D" w:rsidRPr="001F26A3">
        <w:rPr>
          <w:b/>
        </w:rPr>
      </w:r>
      <w:r w:rsidR="00CC586D" w:rsidRPr="001F26A3">
        <w:rPr>
          <w:b/>
        </w:rPr>
        <w:fldChar w:fldCharType="separate"/>
      </w:r>
      <w:r w:rsidR="006F41E9" w:rsidRPr="001F26A3">
        <w:rPr>
          <w:b/>
        </w:rPr>
        <w:t>4.5</w:t>
      </w:r>
      <w:r w:rsidR="00CC586D" w:rsidRPr="001F26A3">
        <w:rPr>
          <w:b/>
        </w:rPr>
        <w:fldChar w:fldCharType="end"/>
      </w:r>
      <w:r w:rsidR="00CC586D">
        <w:t xml:space="preserve"> (</w:t>
      </w:r>
      <w:r w:rsidR="00CC586D">
        <w:fldChar w:fldCharType="begin"/>
      </w:r>
      <w:r w:rsidR="00CC586D">
        <w:instrText xml:space="preserve"> REF _Ref173060502 \h </w:instrText>
      </w:r>
      <w:r w:rsidR="00CC586D">
        <w:fldChar w:fldCharType="separate"/>
      </w:r>
      <w:r w:rsidR="006F41E9" w:rsidRPr="00936C79">
        <w:t>GST</w:t>
      </w:r>
      <w:r w:rsidR="00CC586D">
        <w:fldChar w:fldCharType="end"/>
      </w:r>
      <w:r w:rsidR="00CC586D">
        <w:t xml:space="preserve">), </w:t>
      </w:r>
      <w:r w:rsidRPr="001F26A3">
        <w:rPr>
          <w:b/>
        </w:rPr>
        <w:t>clause</w:t>
      </w:r>
      <w:r w:rsidR="00B034FC" w:rsidRPr="001F26A3">
        <w:rPr>
          <w:b/>
        </w:rPr>
        <w:t xml:space="preserve"> </w:t>
      </w:r>
      <w:r w:rsidR="001F259D" w:rsidRPr="001F26A3">
        <w:rPr>
          <w:b/>
        </w:rPr>
        <w:fldChar w:fldCharType="begin"/>
      </w:r>
      <w:r w:rsidR="001F259D" w:rsidRPr="001F26A3">
        <w:rPr>
          <w:b/>
        </w:rPr>
        <w:instrText xml:space="preserve"> REF _Ref433804189 \w \h </w:instrText>
      </w:r>
      <w:r w:rsidR="001F259D" w:rsidRPr="001F26A3">
        <w:rPr>
          <w:b/>
        </w:rPr>
      </w:r>
      <w:r w:rsidR="001F259D" w:rsidRPr="001F26A3">
        <w:rPr>
          <w:b/>
        </w:rPr>
        <w:fldChar w:fldCharType="separate"/>
      </w:r>
      <w:r w:rsidR="006F41E9" w:rsidRPr="001F26A3">
        <w:rPr>
          <w:b/>
        </w:rPr>
        <w:t>5.1</w:t>
      </w:r>
      <w:r w:rsidR="001F259D" w:rsidRPr="001F26A3">
        <w:rPr>
          <w:b/>
        </w:rPr>
        <w:fldChar w:fldCharType="end"/>
      </w:r>
      <w:r w:rsidRPr="00C920D8">
        <w:t xml:space="preserve"> (Reporting Requirements)</w:t>
      </w:r>
      <w:r w:rsidR="00900376" w:rsidRPr="00C920D8">
        <w:t>;</w:t>
      </w:r>
      <w:r w:rsidR="008F29BD">
        <w:t xml:space="preserve"> </w:t>
      </w:r>
      <w:r w:rsidR="00AD158A" w:rsidRPr="001F26A3">
        <w:rPr>
          <w:b/>
        </w:rPr>
        <w:t xml:space="preserve">clause </w:t>
      </w:r>
      <w:r w:rsidR="001F259D" w:rsidRPr="001F26A3">
        <w:rPr>
          <w:b/>
        </w:rPr>
        <w:fldChar w:fldCharType="begin"/>
      </w:r>
      <w:r w:rsidR="001F259D" w:rsidRPr="001F26A3">
        <w:rPr>
          <w:b/>
        </w:rPr>
        <w:instrText xml:space="preserve"> REF _Ref352927243 \w \h </w:instrText>
      </w:r>
      <w:r w:rsidR="001F259D" w:rsidRPr="001F26A3">
        <w:rPr>
          <w:b/>
        </w:rPr>
      </w:r>
      <w:r w:rsidR="001F259D" w:rsidRPr="001F26A3">
        <w:rPr>
          <w:b/>
        </w:rPr>
        <w:fldChar w:fldCharType="separate"/>
      </w:r>
      <w:r w:rsidR="006F41E9" w:rsidRPr="001F26A3">
        <w:rPr>
          <w:b/>
        </w:rPr>
        <w:t>5.2</w:t>
      </w:r>
      <w:r w:rsidR="001F259D" w:rsidRPr="001F26A3">
        <w:rPr>
          <w:b/>
        </w:rPr>
        <w:fldChar w:fldCharType="end"/>
      </w:r>
      <w:r w:rsidR="00AD158A" w:rsidRPr="00C920D8">
        <w:t xml:space="preserve"> (Intellectual Property)</w:t>
      </w:r>
      <w:r w:rsidR="00900376" w:rsidRPr="00C920D8">
        <w:t>;</w:t>
      </w:r>
      <w:r w:rsidR="008F29BD">
        <w:t xml:space="preserve"> </w:t>
      </w:r>
      <w:r w:rsidRPr="001F26A3">
        <w:rPr>
          <w:b/>
        </w:rPr>
        <w:t xml:space="preserve">clause </w:t>
      </w:r>
      <w:r w:rsidR="001F259D" w:rsidRPr="001F26A3">
        <w:rPr>
          <w:b/>
        </w:rPr>
        <w:fldChar w:fldCharType="begin"/>
      </w:r>
      <w:r w:rsidR="001F259D" w:rsidRPr="001F26A3">
        <w:rPr>
          <w:b/>
        </w:rPr>
        <w:instrText xml:space="preserve"> REF _Ref424804829 \w \h </w:instrText>
      </w:r>
      <w:r w:rsidR="00CD17AB" w:rsidRPr="001F26A3">
        <w:rPr>
          <w:b/>
        </w:rPr>
        <w:instrText xml:space="preserve"> \* MERGEFORMAT </w:instrText>
      </w:r>
      <w:r w:rsidR="001F259D" w:rsidRPr="001F26A3">
        <w:rPr>
          <w:b/>
        </w:rPr>
      </w:r>
      <w:r w:rsidR="001F259D" w:rsidRPr="001F26A3">
        <w:rPr>
          <w:b/>
        </w:rPr>
        <w:fldChar w:fldCharType="separate"/>
      </w:r>
      <w:r w:rsidR="006F41E9" w:rsidRPr="001F26A3">
        <w:rPr>
          <w:b/>
        </w:rPr>
        <w:t>5.3</w:t>
      </w:r>
      <w:r w:rsidR="001F259D" w:rsidRPr="001F26A3">
        <w:rPr>
          <w:b/>
        </w:rPr>
        <w:fldChar w:fldCharType="end"/>
      </w:r>
      <w:r w:rsidRPr="00C920D8">
        <w:t xml:space="preserve"> (Confidential Information)</w:t>
      </w:r>
      <w:r w:rsidR="00900376" w:rsidRPr="00C920D8">
        <w:t>;</w:t>
      </w:r>
      <w:r w:rsidR="008F29BD">
        <w:t xml:space="preserve"> </w:t>
      </w:r>
      <w:r w:rsidRPr="001F26A3">
        <w:rPr>
          <w:b/>
        </w:rPr>
        <w:t xml:space="preserve">clause </w:t>
      </w:r>
      <w:r w:rsidR="001F259D" w:rsidRPr="001F26A3">
        <w:rPr>
          <w:b/>
        </w:rPr>
        <w:fldChar w:fldCharType="begin"/>
      </w:r>
      <w:r w:rsidR="001F259D" w:rsidRPr="001F26A3">
        <w:rPr>
          <w:b/>
        </w:rPr>
        <w:instrText xml:space="preserve"> REF _Ref424804838 \w \h </w:instrText>
      </w:r>
      <w:r w:rsidR="00CD17AB" w:rsidRPr="001F26A3">
        <w:rPr>
          <w:b/>
        </w:rPr>
        <w:instrText xml:space="preserve"> \* MERGEFORMAT </w:instrText>
      </w:r>
      <w:r w:rsidR="001F259D" w:rsidRPr="001F26A3">
        <w:rPr>
          <w:b/>
        </w:rPr>
      </w:r>
      <w:r w:rsidR="001F259D" w:rsidRPr="001F26A3">
        <w:rPr>
          <w:b/>
        </w:rPr>
        <w:fldChar w:fldCharType="separate"/>
      </w:r>
      <w:r w:rsidR="006F41E9" w:rsidRPr="001F26A3">
        <w:rPr>
          <w:b/>
        </w:rPr>
        <w:t>5.4</w:t>
      </w:r>
      <w:r w:rsidR="001F259D" w:rsidRPr="001F26A3">
        <w:rPr>
          <w:b/>
        </w:rPr>
        <w:fldChar w:fldCharType="end"/>
      </w:r>
      <w:r w:rsidR="00766B5A" w:rsidRPr="00C920D8">
        <w:t xml:space="preserve"> </w:t>
      </w:r>
      <w:r w:rsidRPr="00C920D8">
        <w:t>(Privacy)</w:t>
      </w:r>
      <w:r w:rsidR="008F29BD">
        <w:t xml:space="preserve">; </w:t>
      </w:r>
      <w:r w:rsidRPr="001F26A3">
        <w:rPr>
          <w:b/>
        </w:rPr>
        <w:t xml:space="preserve">clause </w:t>
      </w:r>
      <w:r w:rsidR="001F259D" w:rsidRPr="001F26A3">
        <w:rPr>
          <w:b/>
        </w:rPr>
        <w:fldChar w:fldCharType="begin"/>
      </w:r>
      <w:r w:rsidR="001F259D" w:rsidRPr="001F26A3">
        <w:rPr>
          <w:b/>
        </w:rPr>
        <w:instrText xml:space="preserve"> REF _Ref352927383 \w \h </w:instrText>
      </w:r>
      <w:r w:rsidR="00CD17AB" w:rsidRPr="001F26A3">
        <w:rPr>
          <w:b/>
        </w:rPr>
        <w:instrText xml:space="preserve"> \* MERGEFORMAT </w:instrText>
      </w:r>
      <w:r w:rsidR="001F259D" w:rsidRPr="001F26A3">
        <w:rPr>
          <w:b/>
        </w:rPr>
      </w:r>
      <w:r w:rsidR="001F259D" w:rsidRPr="001F26A3">
        <w:rPr>
          <w:b/>
        </w:rPr>
        <w:fldChar w:fldCharType="separate"/>
      </w:r>
      <w:r w:rsidR="006F41E9" w:rsidRPr="001F26A3">
        <w:rPr>
          <w:b/>
        </w:rPr>
        <w:t>6.1</w:t>
      </w:r>
      <w:r w:rsidR="001F259D" w:rsidRPr="001F26A3">
        <w:rPr>
          <w:b/>
        </w:rPr>
        <w:fldChar w:fldCharType="end"/>
      </w:r>
      <w:r w:rsidR="00766B5A" w:rsidRPr="00C920D8">
        <w:t xml:space="preserve"> </w:t>
      </w:r>
      <w:r w:rsidRPr="00C920D8">
        <w:t>(Insurance)</w:t>
      </w:r>
      <w:r w:rsidR="00900376" w:rsidRPr="00C920D8">
        <w:t>;</w:t>
      </w:r>
      <w:r w:rsidR="008F29BD">
        <w:t xml:space="preserve"> </w:t>
      </w:r>
      <w:r w:rsidRPr="001F26A3">
        <w:rPr>
          <w:b/>
        </w:rPr>
        <w:t xml:space="preserve">clause </w:t>
      </w:r>
      <w:r w:rsidR="001F259D" w:rsidRPr="001F26A3">
        <w:rPr>
          <w:b/>
        </w:rPr>
        <w:fldChar w:fldCharType="begin"/>
      </w:r>
      <w:r w:rsidR="001F259D" w:rsidRPr="001F26A3">
        <w:rPr>
          <w:b/>
        </w:rPr>
        <w:instrText xml:space="preserve"> REF _Ref172106946 \w \h </w:instrText>
      </w:r>
      <w:r w:rsidR="00CD17AB" w:rsidRPr="001F26A3">
        <w:rPr>
          <w:b/>
        </w:rPr>
        <w:instrText xml:space="preserve"> \* MERGEFORMAT </w:instrText>
      </w:r>
      <w:r w:rsidR="001F259D" w:rsidRPr="001F26A3">
        <w:rPr>
          <w:b/>
        </w:rPr>
      </w:r>
      <w:r w:rsidR="001F259D" w:rsidRPr="001F26A3">
        <w:rPr>
          <w:b/>
        </w:rPr>
        <w:fldChar w:fldCharType="separate"/>
      </w:r>
      <w:r w:rsidR="006F41E9" w:rsidRPr="001F26A3">
        <w:rPr>
          <w:b/>
        </w:rPr>
        <w:t>6.2</w:t>
      </w:r>
      <w:r w:rsidR="001F259D" w:rsidRPr="001F26A3">
        <w:rPr>
          <w:b/>
        </w:rPr>
        <w:fldChar w:fldCharType="end"/>
      </w:r>
      <w:r w:rsidRPr="00C920D8">
        <w:t xml:space="preserve"> (Indemnities)</w:t>
      </w:r>
      <w:r w:rsidR="00900376" w:rsidRPr="00C920D8">
        <w:t>;</w:t>
      </w:r>
      <w:r w:rsidR="00CC586D">
        <w:t xml:space="preserve"> </w:t>
      </w:r>
      <w:r w:rsidR="00CC586D" w:rsidRPr="001F26A3">
        <w:rPr>
          <w:b/>
        </w:rPr>
        <w:t xml:space="preserve">clause </w:t>
      </w:r>
      <w:r w:rsidR="00CC586D" w:rsidRPr="001F26A3">
        <w:rPr>
          <w:b/>
        </w:rPr>
        <w:fldChar w:fldCharType="begin"/>
      </w:r>
      <w:r w:rsidR="00CC586D" w:rsidRPr="001F26A3">
        <w:rPr>
          <w:b/>
        </w:rPr>
        <w:instrText xml:space="preserve"> REF _Ref103792515 \w \h </w:instrText>
      </w:r>
      <w:r w:rsidR="00CC586D" w:rsidRPr="001F26A3">
        <w:rPr>
          <w:b/>
        </w:rPr>
      </w:r>
      <w:r w:rsidR="00CC586D" w:rsidRPr="001F26A3">
        <w:rPr>
          <w:b/>
        </w:rPr>
        <w:fldChar w:fldCharType="separate"/>
      </w:r>
      <w:r w:rsidR="006F41E9" w:rsidRPr="001F26A3">
        <w:rPr>
          <w:b/>
        </w:rPr>
        <w:t>7</w:t>
      </w:r>
      <w:r w:rsidR="00CC586D" w:rsidRPr="001F26A3">
        <w:rPr>
          <w:b/>
        </w:rPr>
        <w:fldChar w:fldCharType="end"/>
      </w:r>
      <w:r w:rsidR="008F29BD">
        <w:t xml:space="preserve"> </w:t>
      </w:r>
      <w:r w:rsidR="00CC586D">
        <w:t>(</w:t>
      </w:r>
      <w:r w:rsidR="00CC586D">
        <w:fldChar w:fldCharType="begin"/>
      </w:r>
      <w:r w:rsidR="00CC586D">
        <w:instrText xml:space="preserve"> REF _Ref103792515 \h </w:instrText>
      </w:r>
      <w:r w:rsidR="00CC586D">
        <w:fldChar w:fldCharType="separate"/>
      </w:r>
      <w:r w:rsidR="006F41E9">
        <w:t>Work, health and safety</w:t>
      </w:r>
      <w:r w:rsidR="00CC586D">
        <w:fldChar w:fldCharType="end"/>
      </w:r>
      <w:r w:rsidR="00CC586D">
        <w:t xml:space="preserve">), </w:t>
      </w:r>
      <w:r w:rsidRPr="001F26A3">
        <w:rPr>
          <w:b/>
        </w:rPr>
        <w:t>clause</w:t>
      </w:r>
      <w:r w:rsidR="00766B5A" w:rsidRPr="001F26A3">
        <w:rPr>
          <w:b/>
        </w:rPr>
        <w:t xml:space="preserve"> </w:t>
      </w:r>
      <w:r w:rsidR="001F259D" w:rsidRPr="001F26A3">
        <w:rPr>
          <w:b/>
        </w:rPr>
        <w:fldChar w:fldCharType="begin"/>
      </w:r>
      <w:r w:rsidR="001F259D" w:rsidRPr="001F26A3">
        <w:rPr>
          <w:b/>
        </w:rPr>
        <w:instrText xml:space="preserve"> REF _Ref351101197 \w \h </w:instrText>
      </w:r>
      <w:r w:rsidR="00CD17AB" w:rsidRPr="001F26A3">
        <w:rPr>
          <w:b/>
        </w:rPr>
        <w:instrText xml:space="preserve"> \* MERGEFORMAT </w:instrText>
      </w:r>
      <w:r w:rsidR="001F259D" w:rsidRPr="001F26A3">
        <w:rPr>
          <w:b/>
        </w:rPr>
      </w:r>
      <w:r w:rsidR="001F259D" w:rsidRPr="001F26A3">
        <w:rPr>
          <w:b/>
        </w:rPr>
        <w:fldChar w:fldCharType="separate"/>
      </w:r>
      <w:r w:rsidR="006F41E9" w:rsidRPr="001F26A3">
        <w:rPr>
          <w:b/>
        </w:rPr>
        <w:t>9.1</w:t>
      </w:r>
      <w:r w:rsidR="001F259D" w:rsidRPr="001F26A3">
        <w:rPr>
          <w:b/>
        </w:rPr>
        <w:fldChar w:fldCharType="end"/>
      </w:r>
      <w:r w:rsidRPr="00C920D8">
        <w:t xml:space="preserve"> (Termination)</w:t>
      </w:r>
      <w:r w:rsidR="00900376" w:rsidRPr="00C920D8">
        <w:t>;</w:t>
      </w:r>
      <w:r w:rsidR="00CC586D">
        <w:t xml:space="preserve"> </w:t>
      </w:r>
      <w:r w:rsidR="00CC586D" w:rsidRPr="001F26A3">
        <w:rPr>
          <w:b/>
        </w:rPr>
        <w:t xml:space="preserve">clause </w:t>
      </w:r>
      <w:r w:rsidR="00CC586D" w:rsidRPr="001F26A3">
        <w:rPr>
          <w:b/>
        </w:rPr>
        <w:fldChar w:fldCharType="begin"/>
      </w:r>
      <w:r w:rsidR="00CC586D" w:rsidRPr="001F26A3">
        <w:rPr>
          <w:b/>
        </w:rPr>
        <w:instrText xml:space="preserve"> REF _Ref389121975 \w \h </w:instrText>
      </w:r>
      <w:r w:rsidR="00CC586D" w:rsidRPr="001F26A3">
        <w:rPr>
          <w:b/>
        </w:rPr>
      </w:r>
      <w:r w:rsidR="00CC586D" w:rsidRPr="001F26A3">
        <w:rPr>
          <w:b/>
        </w:rPr>
        <w:fldChar w:fldCharType="separate"/>
      </w:r>
      <w:r w:rsidR="006F41E9" w:rsidRPr="001F26A3">
        <w:rPr>
          <w:b/>
        </w:rPr>
        <w:t>10.1</w:t>
      </w:r>
      <w:r w:rsidR="00CC586D" w:rsidRPr="001F26A3">
        <w:rPr>
          <w:b/>
        </w:rPr>
        <w:fldChar w:fldCharType="end"/>
      </w:r>
      <w:r w:rsidR="00CC586D">
        <w:t xml:space="preserve"> (</w:t>
      </w:r>
      <w:r w:rsidR="00CC586D">
        <w:fldChar w:fldCharType="begin"/>
      </w:r>
      <w:r w:rsidR="00CC586D">
        <w:instrText xml:space="preserve"> REF _Ref389121975 \h </w:instrText>
      </w:r>
      <w:r w:rsidR="00CC586D">
        <w:fldChar w:fldCharType="separate"/>
      </w:r>
      <w:r w:rsidR="006F41E9" w:rsidRPr="0049010A">
        <w:t>Dispute Resolution</w:t>
      </w:r>
      <w:r w:rsidR="00CC586D">
        <w:fldChar w:fldCharType="end"/>
      </w:r>
      <w:r w:rsidR="00CC586D">
        <w:t>),</w:t>
      </w:r>
      <w:r w:rsidR="008F29BD">
        <w:t xml:space="preserve"> </w:t>
      </w:r>
      <w:r w:rsidR="00CC586D" w:rsidRPr="001F26A3">
        <w:rPr>
          <w:b/>
        </w:rPr>
        <w:t xml:space="preserve">clause </w:t>
      </w:r>
      <w:r w:rsidR="00CC586D" w:rsidRPr="001F26A3">
        <w:rPr>
          <w:b/>
        </w:rPr>
        <w:fldChar w:fldCharType="begin"/>
      </w:r>
      <w:r w:rsidR="00CC586D" w:rsidRPr="001F26A3">
        <w:rPr>
          <w:b/>
        </w:rPr>
        <w:instrText xml:space="preserve"> REF _Ref457573700 \w \h </w:instrText>
      </w:r>
      <w:r w:rsidR="00CC586D" w:rsidRPr="001F26A3">
        <w:rPr>
          <w:b/>
        </w:rPr>
      </w:r>
      <w:r w:rsidR="00CC586D" w:rsidRPr="001F26A3">
        <w:rPr>
          <w:b/>
        </w:rPr>
        <w:fldChar w:fldCharType="separate"/>
      </w:r>
      <w:r w:rsidR="006F41E9" w:rsidRPr="001F26A3">
        <w:rPr>
          <w:b/>
        </w:rPr>
        <w:t>10.2</w:t>
      </w:r>
      <w:r w:rsidR="00CC586D" w:rsidRPr="001F26A3">
        <w:rPr>
          <w:b/>
        </w:rPr>
        <w:fldChar w:fldCharType="end"/>
      </w:r>
      <w:r w:rsidR="00CC586D">
        <w:t xml:space="preserve"> (</w:t>
      </w:r>
      <w:r w:rsidR="00CC586D">
        <w:fldChar w:fldCharType="begin"/>
      </w:r>
      <w:r w:rsidR="00CC586D">
        <w:instrText xml:space="preserve"> REF _Ref457573700 \h </w:instrText>
      </w:r>
      <w:r w:rsidR="00CC586D">
        <w:fldChar w:fldCharType="separate"/>
      </w:r>
      <w:r w:rsidR="006F41E9" w:rsidRPr="0049010A">
        <w:t>Notices</w:t>
      </w:r>
      <w:r w:rsidR="00CC586D">
        <w:fldChar w:fldCharType="end"/>
      </w:r>
      <w:r w:rsidR="00CC586D">
        <w:t xml:space="preserve">), </w:t>
      </w:r>
      <w:r w:rsidR="00CC586D" w:rsidRPr="001F26A3">
        <w:rPr>
          <w:b/>
        </w:rPr>
        <w:t xml:space="preserve">clause </w:t>
      </w:r>
      <w:r w:rsidR="00CC586D" w:rsidRPr="001F26A3">
        <w:rPr>
          <w:b/>
        </w:rPr>
        <w:fldChar w:fldCharType="begin"/>
      </w:r>
      <w:r w:rsidR="00CC586D" w:rsidRPr="001F26A3">
        <w:rPr>
          <w:b/>
        </w:rPr>
        <w:instrText xml:space="preserve"> REF _Ref103793392 \w \h </w:instrText>
      </w:r>
      <w:r w:rsidR="00CC586D" w:rsidRPr="001F26A3">
        <w:rPr>
          <w:b/>
        </w:rPr>
      </w:r>
      <w:r w:rsidR="00CC586D" w:rsidRPr="001F26A3">
        <w:rPr>
          <w:b/>
        </w:rPr>
        <w:fldChar w:fldCharType="separate"/>
      </w:r>
      <w:r w:rsidR="006F41E9" w:rsidRPr="001F26A3">
        <w:rPr>
          <w:b/>
        </w:rPr>
        <w:t>11.1</w:t>
      </w:r>
      <w:r w:rsidR="00CC586D" w:rsidRPr="001F26A3">
        <w:rPr>
          <w:b/>
        </w:rPr>
        <w:fldChar w:fldCharType="end"/>
      </w:r>
      <w:r w:rsidR="00CC586D">
        <w:t xml:space="preserve"> (</w:t>
      </w:r>
      <w:r w:rsidR="00CC586D">
        <w:fldChar w:fldCharType="begin"/>
      </w:r>
      <w:r w:rsidR="00CC586D">
        <w:instrText xml:space="preserve"> REF _Ref103793465 \h </w:instrText>
      </w:r>
      <w:r w:rsidR="00CC586D">
        <w:fldChar w:fldCharType="separate"/>
      </w:r>
      <w:r w:rsidR="006F41E9">
        <w:t>Electronic Execution</w:t>
      </w:r>
      <w:r w:rsidR="00CC586D">
        <w:fldChar w:fldCharType="end"/>
      </w:r>
      <w:r w:rsidR="00CC586D">
        <w:t xml:space="preserve">), </w:t>
      </w:r>
      <w:r w:rsidRPr="001F26A3">
        <w:rPr>
          <w:b/>
        </w:rPr>
        <w:t>clause</w:t>
      </w:r>
      <w:r w:rsidR="007143C7" w:rsidRPr="001F26A3">
        <w:rPr>
          <w:b/>
        </w:rPr>
        <w:t xml:space="preserve"> </w:t>
      </w:r>
      <w:r w:rsidR="00240BC7" w:rsidRPr="001F26A3">
        <w:rPr>
          <w:b/>
        </w:rPr>
        <w:fldChar w:fldCharType="begin"/>
      </w:r>
      <w:r w:rsidR="00240BC7" w:rsidRPr="001F26A3">
        <w:rPr>
          <w:b/>
        </w:rPr>
        <w:instrText xml:space="preserve"> REF _Ref64561707 \r \h </w:instrText>
      </w:r>
      <w:r w:rsidR="00240BC7" w:rsidRPr="001F26A3">
        <w:rPr>
          <w:b/>
        </w:rPr>
      </w:r>
      <w:r w:rsidR="00240BC7" w:rsidRPr="001F26A3">
        <w:rPr>
          <w:b/>
        </w:rPr>
        <w:fldChar w:fldCharType="separate"/>
      </w:r>
      <w:r w:rsidR="006F41E9" w:rsidRPr="001F26A3">
        <w:rPr>
          <w:b/>
        </w:rPr>
        <w:t>11.3</w:t>
      </w:r>
      <w:r w:rsidR="00240BC7" w:rsidRPr="001F26A3">
        <w:rPr>
          <w:b/>
        </w:rPr>
        <w:fldChar w:fldCharType="end"/>
      </w:r>
      <w:r w:rsidRPr="00C920D8">
        <w:t xml:space="preserve"> (Keeping of records)</w:t>
      </w:r>
      <w:r w:rsidR="00C920D8" w:rsidRPr="00C920D8">
        <w:t>;</w:t>
      </w:r>
      <w:r w:rsidR="008F29BD">
        <w:t xml:space="preserve"> </w:t>
      </w:r>
      <w:r w:rsidRPr="00C920D8">
        <w:t xml:space="preserve">this </w:t>
      </w:r>
      <w:r w:rsidRPr="001F26A3">
        <w:rPr>
          <w:b/>
        </w:rPr>
        <w:t>clause</w:t>
      </w:r>
      <w:r w:rsidR="00CC586D" w:rsidRPr="001F26A3">
        <w:rPr>
          <w:b/>
        </w:rPr>
        <w:t xml:space="preserve"> </w:t>
      </w:r>
      <w:r w:rsidR="00CC586D" w:rsidRPr="001F26A3">
        <w:rPr>
          <w:b/>
        </w:rPr>
        <w:fldChar w:fldCharType="begin"/>
      </w:r>
      <w:r w:rsidR="00CC586D" w:rsidRPr="001F26A3">
        <w:rPr>
          <w:b/>
        </w:rPr>
        <w:instrText xml:space="preserve"> REF _Ref103793374 \w \h </w:instrText>
      </w:r>
      <w:r w:rsidR="00CC586D" w:rsidRPr="001F26A3">
        <w:rPr>
          <w:b/>
        </w:rPr>
      </w:r>
      <w:r w:rsidR="00CC586D" w:rsidRPr="001F26A3">
        <w:rPr>
          <w:b/>
        </w:rPr>
        <w:fldChar w:fldCharType="separate"/>
      </w:r>
      <w:r w:rsidR="006F41E9" w:rsidRPr="001F26A3">
        <w:rPr>
          <w:b/>
        </w:rPr>
        <w:t>11.2</w:t>
      </w:r>
      <w:r w:rsidR="00CC586D" w:rsidRPr="001F26A3">
        <w:rPr>
          <w:b/>
        </w:rPr>
        <w:fldChar w:fldCharType="end"/>
      </w:r>
      <w:r w:rsidRPr="00C920D8">
        <w:t xml:space="preserve"> </w:t>
      </w:r>
      <w:r w:rsidR="00CC586D">
        <w:t>(</w:t>
      </w:r>
      <w:r w:rsidR="00CC586D">
        <w:fldChar w:fldCharType="begin"/>
      </w:r>
      <w:r w:rsidR="00CC586D">
        <w:instrText xml:space="preserve"> REF _Ref103793288 \h </w:instrText>
      </w:r>
      <w:r w:rsidR="00CC586D">
        <w:fldChar w:fldCharType="separate"/>
      </w:r>
      <w:r w:rsidR="006F41E9" w:rsidRPr="00900376">
        <w:t>Survival</w:t>
      </w:r>
      <w:r w:rsidR="00CC586D">
        <w:fldChar w:fldCharType="end"/>
      </w:r>
      <w:r w:rsidR="00CC586D">
        <w:t>)</w:t>
      </w:r>
      <w:r w:rsidR="00C920D8" w:rsidRPr="00C920D8">
        <w:t>,</w:t>
      </w:r>
      <w:r w:rsidR="008F29BD">
        <w:t xml:space="preserve"> </w:t>
      </w:r>
      <w:r w:rsidRPr="00C920D8">
        <w:t>and any other clause which by its nature is intended to survive this Deed.</w:t>
      </w:r>
      <w:bookmarkEnd w:id="124"/>
    </w:p>
    <w:p w14:paraId="5459C96F" w14:textId="77777777" w:rsidR="00900376" w:rsidRDefault="00936C79" w:rsidP="008F29BD">
      <w:pPr>
        <w:pStyle w:val="Heading2"/>
      </w:pPr>
      <w:bookmarkStart w:id="133" w:name="_Ref64561707"/>
      <w:bookmarkStart w:id="134" w:name="_Toc108536488"/>
      <w:bookmarkStart w:id="135" w:name="_Ref517960129"/>
      <w:r w:rsidRPr="0049010A">
        <w:t>Keeping of records, audit and rights of access to such records:</w:t>
      </w:r>
      <w:bookmarkEnd w:id="133"/>
      <w:bookmarkEnd w:id="134"/>
      <w:r w:rsidRPr="0049010A">
        <w:t xml:space="preserve"> </w:t>
      </w:r>
    </w:p>
    <w:p w14:paraId="4AB2DF68" w14:textId="3F810997" w:rsidR="00936C79" w:rsidRPr="00FF692F" w:rsidRDefault="00936C79" w:rsidP="00D846EE">
      <w:pPr>
        <w:pStyle w:val="Indent"/>
        <w:ind w:firstLine="11"/>
      </w:pPr>
      <w:r w:rsidRPr="00FF692F">
        <w:t>You:</w:t>
      </w:r>
      <w:bookmarkEnd w:id="135"/>
    </w:p>
    <w:p w14:paraId="4B318534" w14:textId="773209DB" w:rsidR="00936C79" w:rsidRPr="0049010A" w:rsidRDefault="00936C79" w:rsidP="008F29BD">
      <w:pPr>
        <w:pStyle w:val="Heading3"/>
      </w:pPr>
      <w:r w:rsidRPr="0049010A">
        <w:t>must keep complete and accurate records and books of account with respect to your performance of the Project (the “</w:t>
      </w:r>
      <w:r w:rsidRPr="00CC586D">
        <w:rPr>
          <w:b/>
          <w:bCs w:val="0"/>
        </w:rPr>
        <w:t>Records</w:t>
      </w:r>
      <w:r w:rsidRPr="0049010A">
        <w:t>”), and must retain such Records for a minimum of seven (7) years after expiry or termination of this Deed;</w:t>
      </w:r>
    </w:p>
    <w:p w14:paraId="45CFEF5C" w14:textId="77777777" w:rsidR="00936C79" w:rsidRPr="0049010A" w:rsidRDefault="00936C79" w:rsidP="008F29BD">
      <w:pPr>
        <w:pStyle w:val="Heading3"/>
      </w:pPr>
      <w:r w:rsidRPr="0049010A">
        <w:t>authorise the Department and any State or Commonwealth Government department or agency (the “Auditors”) that has provided moneys to the Department for the purposes of the Project, to undertake audits, to examine and inspect, at reasonable times and on reasonable Notice, any records held by you and Records, and allow any such Records to be copied; and</w:t>
      </w:r>
    </w:p>
    <w:p w14:paraId="551E8399" w14:textId="77777777" w:rsidR="00936C79" w:rsidRPr="0049010A" w:rsidRDefault="00936C79" w:rsidP="008F29BD">
      <w:pPr>
        <w:pStyle w:val="Heading3"/>
      </w:pPr>
      <w:r w:rsidRPr="0049010A">
        <w:t>provide all reasonable assistance in order for the Auditors to properly carry out the inspections and audits referred to in this clause.</w:t>
      </w:r>
    </w:p>
    <w:p w14:paraId="030E6915" w14:textId="75EE2529" w:rsidR="00FF692F" w:rsidRDefault="00936C79" w:rsidP="008F29BD">
      <w:pPr>
        <w:pStyle w:val="Heading2"/>
      </w:pPr>
      <w:bookmarkStart w:id="136" w:name="_Toc108536489"/>
      <w:r w:rsidRPr="00FF692F">
        <w:t>Conflict of Interest</w:t>
      </w:r>
      <w:bookmarkEnd w:id="136"/>
    </w:p>
    <w:p w14:paraId="0EAB62FF" w14:textId="222AB82A" w:rsidR="00936C79" w:rsidRPr="0049010A" w:rsidRDefault="00936C79" w:rsidP="008F29BD">
      <w:pPr>
        <w:pStyle w:val="Indent"/>
      </w:pPr>
      <w:r w:rsidRPr="0049010A">
        <w:t>You must not carry on or be involved in any capacity in an activity or business which may conflict with, or adversely affect, your ability to carry out your obligations under this Deed, and you will immediately notify the Department in writing if such a conflict or risk of such a conflict arises.</w:t>
      </w:r>
    </w:p>
    <w:p w14:paraId="408F8B93" w14:textId="77777777" w:rsidR="00CC586D" w:rsidRPr="001B124A" w:rsidRDefault="00CC586D" w:rsidP="00CC586D">
      <w:pPr>
        <w:pStyle w:val="Heading2"/>
      </w:pPr>
      <w:bookmarkStart w:id="137" w:name="_Toc88839930"/>
      <w:bookmarkStart w:id="138" w:name="_Toc108536490"/>
      <w:r w:rsidRPr="001B124A">
        <w:t>Statutory functions</w:t>
      </w:r>
      <w:bookmarkEnd w:id="137"/>
      <w:bookmarkEnd w:id="138"/>
      <w:r w:rsidRPr="001B124A">
        <w:t xml:space="preserve"> </w:t>
      </w:r>
    </w:p>
    <w:p w14:paraId="5DEA4F15" w14:textId="77777777" w:rsidR="00CC586D" w:rsidRPr="001B124A" w:rsidRDefault="00CC586D" w:rsidP="00CC586D">
      <w:pPr>
        <w:pStyle w:val="Indent"/>
      </w:pPr>
      <w:r w:rsidRPr="001B124A">
        <w:t>Nothing in this Deed in any way:</w:t>
      </w:r>
    </w:p>
    <w:p w14:paraId="2829BC67" w14:textId="1333D7D9" w:rsidR="00CC586D" w:rsidRDefault="00CC586D" w:rsidP="00CC586D">
      <w:pPr>
        <w:pStyle w:val="Heading3"/>
      </w:pPr>
      <w:r>
        <w:t>fetters any powers or discretion of the Department;</w:t>
      </w:r>
    </w:p>
    <w:p w14:paraId="00E8B9D1" w14:textId="4FDE8F3B" w:rsidR="00CC586D" w:rsidRPr="001B124A" w:rsidRDefault="00CC586D" w:rsidP="00CC586D">
      <w:pPr>
        <w:pStyle w:val="Heading3"/>
      </w:pPr>
      <w:r w:rsidRPr="001B124A">
        <w:t>restricts or affects the unfettered discretion of the Department to exercise any of its powers, functions or responsibilities under any law;</w:t>
      </w:r>
    </w:p>
    <w:p w14:paraId="7B2D2A97" w14:textId="77777777" w:rsidR="00CC586D" w:rsidRPr="001B124A" w:rsidRDefault="00CC586D" w:rsidP="00CC586D">
      <w:pPr>
        <w:pStyle w:val="Heading3"/>
      </w:pPr>
      <w:r w:rsidRPr="001B124A">
        <w:t>requires the Department to interfere with or influence the exercise by any person or Governmental Agency of any statutory function or responsibility;</w:t>
      </w:r>
    </w:p>
    <w:p w14:paraId="0EC7CE62" w14:textId="77777777" w:rsidR="00CC586D" w:rsidRPr="001B124A" w:rsidRDefault="00CC586D" w:rsidP="00CC586D">
      <w:pPr>
        <w:pStyle w:val="Heading3"/>
      </w:pPr>
      <w:r w:rsidRPr="001B124A">
        <w:t>requires the Department to exercise any power, function or responsibility or otherwise act in a manner that it regards as not in the public interest; or</w:t>
      </w:r>
    </w:p>
    <w:p w14:paraId="681674E6" w14:textId="22CA8F0C" w:rsidR="00CC586D" w:rsidRDefault="00CC586D" w:rsidP="00561860">
      <w:pPr>
        <w:pStyle w:val="Heading3"/>
      </w:pPr>
      <w:r w:rsidRPr="001B124A">
        <w:t xml:space="preserve">requires the Department or any Department </w:t>
      </w:r>
      <w:r>
        <w:t>personnel</w:t>
      </w:r>
      <w:r w:rsidRPr="001B124A">
        <w:t xml:space="preserve"> to develop or implement policy, or take any steps to procure legislation, by reference only or predominantly to the interests, objectives or expected outcomes of this Deed.</w:t>
      </w:r>
    </w:p>
    <w:p w14:paraId="29517555" w14:textId="4785839A" w:rsidR="00FF692F" w:rsidRPr="00FF692F" w:rsidRDefault="00936C79" w:rsidP="008F29BD">
      <w:pPr>
        <w:pStyle w:val="Heading2"/>
      </w:pPr>
      <w:bookmarkStart w:id="139" w:name="_Toc108536491"/>
      <w:r w:rsidRPr="00FF692F">
        <w:t>Entire Deed</w:t>
      </w:r>
      <w:bookmarkEnd w:id="139"/>
    </w:p>
    <w:p w14:paraId="60017F04" w14:textId="5AE1F3C3" w:rsidR="00936C79" w:rsidRPr="0049010A" w:rsidRDefault="00936C79" w:rsidP="008F29BD">
      <w:pPr>
        <w:pStyle w:val="Indent"/>
      </w:pPr>
      <w:r w:rsidRPr="0049010A">
        <w:t>This Deed states all the express terms agreed by the parties as to the matters referred to in this Deed. It supersedes all prior contracts, obligations, representations, conduct and understandings between the parties relating to the subject matter of this Deed.</w:t>
      </w:r>
    </w:p>
    <w:p w14:paraId="58C9AA76" w14:textId="77777777" w:rsidR="00FF692F" w:rsidRPr="00FF692F" w:rsidRDefault="00936C79" w:rsidP="008F29BD">
      <w:pPr>
        <w:pStyle w:val="Heading2"/>
      </w:pPr>
      <w:bookmarkStart w:id="140" w:name="_Toc108536492"/>
      <w:r w:rsidRPr="00FF692F">
        <w:t>Inconsistency</w:t>
      </w:r>
      <w:bookmarkEnd w:id="140"/>
    </w:p>
    <w:p w14:paraId="3472A701" w14:textId="0A048C59" w:rsidR="00936C79" w:rsidRPr="0049010A" w:rsidRDefault="00936C79" w:rsidP="008F29BD">
      <w:pPr>
        <w:pStyle w:val="Indent"/>
      </w:pPr>
      <w:r w:rsidRPr="0049010A">
        <w:t xml:space="preserve">If there is any inconsistency between provisions of this </w:t>
      </w:r>
      <w:r w:rsidR="00FF692F" w:rsidRPr="0049010A">
        <w:t>Deed,</w:t>
      </w:r>
      <w:r w:rsidRPr="0049010A">
        <w:t xml:space="preserve"> then the order of precedence will be:</w:t>
      </w:r>
    </w:p>
    <w:p w14:paraId="2D7D9014" w14:textId="77777777" w:rsidR="00936C79" w:rsidRPr="0049010A" w:rsidRDefault="00936C79" w:rsidP="008F29BD">
      <w:pPr>
        <w:pStyle w:val="Heading3"/>
      </w:pPr>
      <w:r w:rsidRPr="0049010A">
        <w:t xml:space="preserve">the </w:t>
      </w:r>
      <w:r w:rsidRPr="0049010A">
        <w:rPr>
          <w:b/>
        </w:rPr>
        <w:t>Details</w:t>
      </w:r>
      <w:r w:rsidRPr="0049010A">
        <w:t>; then</w:t>
      </w:r>
    </w:p>
    <w:p w14:paraId="450D2A61" w14:textId="77777777" w:rsidR="00936C79" w:rsidRPr="0049010A" w:rsidRDefault="00936C79" w:rsidP="008F29BD">
      <w:pPr>
        <w:pStyle w:val="Heading3"/>
      </w:pPr>
      <w:r w:rsidRPr="0049010A">
        <w:t xml:space="preserve">any </w:t>
      </w:r>
      <w:r w:rsidRPr="0049010A">
        <w:rPr>
          <w:b/>
        </w:rPr>
        <w:t>Special Conditions</w:t>
      </w:r>
      <w:r w:rsidRPr="0049010A">
        <w:t>; then</w:t>
      </w:r>
    </w:p>
    <w:p w14:paraId="251FA049" w14:textId="77777777" w:rsidR="00936C79" w:rsidRPr="0049010A" w:rsidRDefault="00936C79" w:rsidP="008F29BD">
      <w:pPr>
        <w:pStyle w:val="Heading3"/>
      </w:pPr>
      <w:r w:rsidRPr="0049010A">
        <w:t xml:space="preserve">these </w:t>
      </w:r>
      <w:r w:rsidRPr="0049010A">
        <w:rPr>
          <w:b/>
        </w:rPr>
        <w:t>Funding Terms</w:t>
      </w:r>
      <w:r w:rsidRPr="0049010A">
        <w:t>; then</w:t>
      </w:r>
    </w:p>
    <w:p w14:paraId="4954CA37" w14:textId="77777777" w:rsidR="00936C79" w:rsidRPr="0049010A" w:rsidRDefault="00936C79" w:rsidP="008F29BD">
      <w:pPr>
        <w:pStyle w:val="Heading3"/>
      </w:pPr>
      <w:r w:rsidRPr="0049010A">
        <w:t xml:space="preserve">any </w:t>
      </w:r>
      <w:r w:rsidRPr="0049010A">
        <w:rPr>
          <w:b/>
        </w:rPr>
        <w:t>Schedules</w:t>
      </w:r>
      <w:r w:rsidRPr="0049010A">
        <w:t>.</w:t>
      </w:r>
    </w:p>
    <w:p w14:paraId="54DE7493" w14:textId="77777777" w:rsidR="00936C79" w:rsidRPr="0049010A" w:rsidRDefault="00936C79" w:rsidP="008F29BD">
      <w:pPr>
        <w:pStyle w:val="Heading2"/>
      </w:pPr>
      <w:bookmarkStart w:id="141" w:name="_Toc108536493"/>
      <w:r w:rsidRPr="0049010A">
        <w:t>Negation of employment, partnership or agency</w:t>
      </w:r>
      <w:bookmarkEnd w:id="141"/>
    </w:p>
    <w:p w14:paraId="752B0803" w14:textId="77777777" w:rsidR="00936C79" w:rsidRPr="0049010A" w:rsidRDefault="00936C79" w:rsidP="008F29BD">
      <w:pPr>
        <w:pStyle w:val="Heading3"/>
      </w:pPr>
      <w:r w:rsidRPr="0049010A">
        <w:t>This Deed does not create a relationship of agency, partnership, and/or employment between the parties.</w:t>
      </w:r>
    </w:p>
    <w:p w14:paraId="0EDF486A" w14:textId="77777777" w:rsidR="00936C79" w:rsidRPr="0049010A" w:rsidRDefault="00936C79" w:rsidP="008F29BD">
      <w:pPr>
        <w:pStyle w:val="Heading3"/>
      </w:pPr>
      <w:r w:rsidRPr="0049010A">
        <w:t>You must not represent yourself as being an employee or agent of the Department or as otherwise able to bind or represent the Department.</w:t>
      </w:r>
    </w:p>
    <w:p w14:paraId="26E9BE96" w14:textId="77777777" w:rsidR="00936C79" w:rsidRPr="0049010A" w:rsidRDefault="00936C79" w:rsidP="008F29BD">
      <w:pPr>
        <w:pStyle w:val="Heading2"/>
      </w:pPr>
      <w:bookmarkStart w:id="142" w:name="_Toc108536494"/>
      <w:r w:rsidRPr="0049010A">
        <w:t>Waiver</w:t>
      </w:r>
      <w:bookmarkEnd w:id="142"/>
    </w:p>
    <w:p w14:paraId="70413D2E" w14:textId="77777777" w:rsidR="00936C79" w:rsidRPr="0049010A" w:rsidRDefault="00936C79" w:rsidP="008F29BD">
      <w:pPr>
        <w:pStyle w:val="Heading3"/>
      </w:pPr>
      <w:r w:rsidRPr="0049010A">
        <w:t>If a party fails to exercise any of its rights under this Deed, or delays exercising those rights, that failure or delay will not operate as a waiver of those rights or any future rights or in any respect estop a party from relying on the terms of this Deed to their full force and effect.</w:t>
      </w:r>
    </w:p>
    <w:p w14:paraId="11D512DD" w14:textId="77777777" w:rsidR="00936C79" w:rsidRPr="0049010A" w:rsidRDefault="00936C79" w:rsidP="008F29BD">
      <w:pPr>
        <w:pStyle w:val="Heading3"/>
      </w:pPr>
      <w:r w:rsidRPr="0049010A">
        <w:t>Any waiver by a party of a breach of this Deed must be in writing and will not be construed as a waiver of any further breach of the same or any other provision.</w:t>
      </w:r>
    </w:p>
    <w:p w14:paraId="7EEA9C19" w14:textId="772F7AA9" w:rsidR="00FF692F" w:rsidRPr="00FF692F" w:rsidRDefault="00936C79" w:rsidP="008F29BD">
      <w:pPr>
        <w:pStyle w:val="Heading2"/>
      </w:pPr>
      <w:bookmarkStart w:id="143" w:name="_Ref64560544"/>
      <w:bookmarkStart w:id="144" w:name="_Ref64560552"/>
      <w:bookmarkStart w:id="145" w:name="_Toc108536495"/>
      <w:bookmarkStart w:id="146" w:name="_Ref460321434"/>
      <w:r w:rsidRPr="00FF692F">
        <w:t>Assignment</w:t>
      </w:r>
      <w:bookmarkEnd w:id="143"/>
      <w:bookmarkEnd w:id="144"/>
      <w:bookmarkEnd w:id="145"/>
    </w:p>
    <w:p w14:paraId="36415338" w14:textId="6B88ECA0" w:rsidR="00936C79" w:rsidRPr="0049010A" w:rsidRDefault="00936C79" w:rsidP="008F29BD">
      <w:pPr>
        <w:pStyle w:val="Indent"/>
      </w:pPr>
      <w:r w:rsidRPr="0049010A">
        <w:t>You must not assign or novate your obligations or interests under this Deed, without the prior written consent of the Department.</w:t>
      </w:r>
      <w:bookmarkEnd w:id="146"/>
    </w:p>
    <w:p w14:paraId="69FCD4F4" w14:textId="77777777" w:rsidR="00313143" w:rsidRPr="007619BE" w:rsidRDefault="00313143" w:rsidP="00FB3081">
      <w:pPr>
        <w:pStyle w:val="Heading2"/>
        <w:rPr>
          <w:color w:val="063F5C" w:themeColor="accent1"/>
          <w:szCs w:val="22"/>
        </w:rPr>
      </w:pPr>
      <w:bookmarkStart w:id="147" w:name="_Toc108536496"/>
      <w:r w:rsidRPr="007619BE">
        <w:rPr>
          <w:color w:val="063F5C" w:themeColor="accent1"/>
          <w:szCs w:val="22"/>
        </w:rPr>
        <w:t>Modern Slavery</w:t>
      </w:r>
      <w:bookmarkEnd w:id="147"/>
      <w:r w:rsidRPr="007619BE">
        <w:rPr>
          <w:color w:val="063F5C" w:themeColor="accent1"/>
          <w:szCs w:val="22"/>
        </w:rPr>
        <w:t xml:space="preserve"> </w:t>
      </w:r>
    </w:p>
    <w:p w14:paraId="23827E84" w14:textId="77777777" w:rsidR="00313143" w:rsidRDefault="00313143" w:rsidP="00561860">
      <w:pPr>
        <w:pStyle w:val="Heading3"/>
        <w:numPr>
          <w:ilvl w:val="2"/>
          <w:numId w:val="43"/>
        </w:numPr>
        <w:tabs>
          <w:tab w:val="num" w:pos="1276"/>
        </w:tabs>
        <w:ind w:left="1276" w:hanging="567"/>
      </w:pPr>
      <w:r>
        <w:t>You acknowledge that it you are aware of any Modern Slavery in your supply chain.</w:t>
      </w:r>
    </w:p>
    <w:p w14:paraId="603C5AAE" w14:textId="77777777" w:rsidR="00313143" w:rsidRDefault="00313143" w:rsidP="00561860">
      <w:pPr>
        <w:pStyle w:val="Heading3"/>
        <w:numPr>
          <w:ilvl w:val="2"/>
          <w:numId w:val="43"/>
        </w:numPr>
        <w:tabs>
          <w:tab w:val="num" w:pos="1276"/>
        </w:tabs>
        <w:ind w:left="1276" w:hanging="567"/>
      </w:pPr>
      <w:r>
        <w:t>Throughout the term of this Deed, if you become aware of any Modern Slavery:</w:t>
      </w:r>
    </w:p>
    <w:p w14:paraId="066F9F0E" w14:textId="77777777" w:rsidR="00313143" w:rsidRDefault="00313143" w:rsidP="00561860">
      <w:pPr>
        <w:pStyle w:val="Heading3"/>
        <w:numPr>
          <w:ilvl w:val="3"/>
          <w:numId w:val="43"/>
        </w:numPr>
        <w:tabs>
          <w:tab w:val="num" w:pos="1843"/>
        </w:tabs>
        <w:ind w:left="1843" w:hanging="567"/>
      </w:pPr>
      <w:r>
        <w:t>risks in your supply chain or operations, you must notify the Department of those risks and advise the Department of the steps you are taking to eliminate or minimise those risks; or</w:t>
      </w:r>
    </w:p>
    <w:p w14:paraId="03358766" w14:textId="77777777" w:rsidR="00313143" w:rsidRDefault="00313143" w:rsidP="00561860">
      <w:pPr>
        <w:pStyle w:val="Heading3"/>
        <w:numPr>
          <w:ilvl w:val="3"/>
          <w:numId w:val="43"/>
        </w:numPr>
        <w:tabs>
          <w:tab w:val="num" w:pos="1843"/>
        </w:tabs>
        <w:ind w:left="1843" w:hanging="567"/>
      </w:pPr>
      <w:r>
        <w:t xml:space="preserve">practices being carried out within its operations or supply chain, you must: </w:t>
      </w:r>
    </w:p>
    <w:p w14:paraId="37980715" w14:textId="77777777" w:rsidR="00313143" w:rsidRPr="00DF023D" w:rsidRDefault="00313143" w:rsidP="00561860">
      <w:pPr>
        <w:pStyle w:val="Heading3"/>
        <w:numPr>
          <w:ilvl w:val="4"/>
          <w:numId w:val="43"/>
        </w:numPr>
        <w:tabs>
          <w:tab w:val="num" w:pos="2410"/>
        </w:tabs>
        <w:ind w:left="2410" w:hanging="567"/>
      </w:pPr>
      <w:r w:rsidRPr="00DF023D">
        <w:t>in writing, immediatel</w:t>
      </w:r>
      <w:r>
        <w:t xml:space="preserve">y </w:t>
      </w:r>
      <w:r w:rsidRPr="00DF023D">
        <w:t>notify</w:t>
      </w:r>
      <w:r>
        <w:t xml:space="preserve"> the Department </w:t>
      </w:r>
      <w:r w:rsidRPr="00DF023D">
        <w:t xml:space="preserve">of those practices and of the remediation action </w:t>
      </w:r>
      <w:r>
        <w:t>you</w:t>
      </w:r>
      <w:r w:rsidRPr="00DF023D">
        <w:t xml:space="preserve"> propose to take; and </w:t>
      </w:r>
    </w:p>
    <w:p w14:paraId="5E547EDB" w14:textId="77777777" w:rsidR="00313143" w:rsidRPr="00DF023D" w:rsidRDefault="00313143" w:rsidP="00561860">
      <w:pPr>
        <w:pStyle w:val="Heading3"/>
        <w:numPr>
          <w:ilvl w:val="4"/>
          <w:numId w:val="43"/>
        </w:numPr>
        <w:tabs>
          <w:tab w:val="num" w:pos="2410"/>
        </w:tabs>
        <w:ind w:left="2410" w:hanging="567"/>
      </w:pPr>
      <w:r w:rsidRPr="00DF023D">
        <w:t xml:space="preserve">at </w:t>
      </w:r>
      <w:r>
        <w:t>your</w:t>
      </w:r>
      <w:r w:rsidRPr="00DF023D">
        <w:t xml:space="preserve"> cost, take any such additional remediation action required.</w:t>
      </w:r>
    </w:p>
    <w:p w14:paraId="6A937A50" w14:textId="77777777" w:rsidR="00313143" w:rsidRDefault="00313143" w:rsidP="00561860">
      <w:pPr>
        <w:pStyle w:val="Heading3"/>
        <w:numPr>
          <w:ilvl w:val="2"/>
          <w:numId w:val="43"/>
        </w:numPr>
        <w:tabs>
          <w:tab w:val="num" w:pos="1276"/>
        </w:tabs>
        <w:ind w:left="1276" w:hanging="567"/>
      </w:pPr>
      <w:r>
        <w:t>If you are a ‘reporting entity’ for the purposes of any State or Commonwealth Modern Slavery legislation, you must:</w:t>
      </w:r>
    </w:p>
    <w:p w14:paraId="36C83856" w14:textId="77777777" w:rsidR="00313143" w:rsidRDefault="00313143" w:rsidP="00561860">
      <w:pPr>
        <w:pStyle w:val="Heading3"/>
        <w:numPr>
          <w:ilvl w:val="3"/>
          <w:numId w:val="43"/>
        </w:numPr>
        <w:tabs>
          <w:tab w:val="num" w:pos="1843"/>
        </w:tabs>
        <w:ind w:left="1843" w:hanging="567"/>
      </w:pPr>
      <w:r>
        <w:t xml:space="preserve">comply with such legislation; and </w:t>
      </w:r>
    </w:p>
    <w:p w14:paraId="3A261CF3" w14:textId="77777777" w:rsidR="00313143" w:rsidRDefault="00313143" w:rsidP="00561860">
      <w:pPr>
        <w:pStyle w:val="Heading3"/>
        <w:numPr>
          <w:ilvl w:val="3"/>
          <w:numId w:val="43"/>
        </w:numPr>
        <w:tabs>
          <w:tab w:val="num" w:pos="1843"/>
        </w:tabs>
        <w:ind w:left="1843" w:hanging="567"/>
      </w:pPr>
      <w:r>
        <w:t>throughout the term of this Deed provide the Department with a copy of any reports you are required to prepare under that legislation when requested by the Department.</w:t>
      </w:r>
    </w:p>
    <w:p w14:paraId="63316AB8" w14:textId="77777777" w:rsidR="00313143" w:rsidRDefault="00313143" w:rsidP="00561860">
      <w:pPr>
        <w:pStyle w:val="Heading3"/>
        <w:numPr>
          <w:ilvl w:val="2"/>
          <w:numId w:val="43"/>
        </w:numPr>
        <w:tabs>
          <w:tab w:val="num" w:pos="1276"/>
        </w:tabs>
        <w:ind w:left="1276" w:hanging="567"/>
      </w:pPr>
      <w:bookmarkStart w:id="148" w:name="_Ref99529108"/>
      <w:r>
        <w:t>Within 30 days of a request by the Department, you agree to provide the Department any information and other assistance requested by the Department to enable the Department or the NSW Government to meet any of their obligations under:</w:t>
      </w:r>
      <w:bookmarkEnd w:id="148"/>
    </w:p>
    <w:p w14:paraId="79D809E1" w14:textId="77777777" w:rsidR="00313143" w:rsidRDefault="00313143" w:rsidP="00561860">
      <w:pPr>
        <w:pStyle w:val="Heading3"/>
        <w:numPr>
          <w:ilvl w:val="3"/>
          <w:numId w:val="43"/>
        </w:numPr>
        <w:tabs>
          <w:tab w:val="num" w:pos="1843"/>
        </w:tabs>
        <w:ind w:left="1843" w:hanging="567"/>
      </w:pPr>
      <w:r>
        <w:t>Modern Slavery Laws; or</w:t>
      </w:r>
    </w:p>
    <w:p w14:paraId="6FFFF24C" w14:textId="77777777" w:rsidR="00313143" w:rsidRDefault="00313143" w:rsidP="00561860">
      <w:pPr>
        <w:pStyle w:val="Heading3"/>
        <w:numPr>
          <w:ilvl w:val="3"/>
          <w:numId w:val="43"/>
        </w:numPr>
        <w:tabs>
          <w:tab w:val="num" w:pos="1843"/>
        </w:tabs>
        <w:ind w:left="1843" w:hanging="567"/>
      </w:pPr>
      <w:r>
        <w:t xml:space="preserve">NSW Government policies relating to Modern Slavery. </w:t>
      </w:r>
    </w:p>
    <w:p w14:paraId="48FF4DA9" w14:textId="77777777" w:rsidR="00313143" w:rsidRDefault="00313143" w:rsidP="00561860">
      <w:pPr>
        <w:pStyle w:val="Heading3"/>
        <w:numPr>
          <w:ilvl w:val="2"/>
          <w:numId w:val="43"/>
        </w:numPr>
        <w:tabs>
          <w:tab w:val="num" w:pos="1276"/>
        </w:tabs>
        <w:ind w:left="1276" w:hanging="567"/>
      </w:pPr>
      <w:bookmarkStart w:id="149" w:name="_Ref99529112"/>
      <w:r>
        <w:t>You must cooperate and procure that any of your subcontractors cooperates in any Modern Slavery audit undertaken by:</w:t>
      </w:r>
      <w:bookmarkEnd w:id="149"/>
    </w:p>
    <w:p w14:paraId="05533692" w14:textId="77777777" w:rsidR="00313143" w:rsidRDefault="00313143" w:rsidP="00561860">
      <w:pPr>
        <w:pStyle w:val="Heading3"/>
        <w:numPr>
          <w:ilvl w:val="3"/>
          <w:numId w:val="43"/>
        </w:numPr>
        <w:tabs>
          <w:tab w:val="num" w:pos="1843"/>
        </w:tabs>
        <w:ind w:left="1843" w:hanging="567"/>
      </w:pPr>
      <w:r>
        <w:t>the Department; or</w:t>
      </w:r>
    </w:p>
    <w:p w14:paraId="64614146" w14:textId="77777777" w:rsidR="00313143" w:rsidRPr="00F84B5F" w:rsidRDefault="00313143" w:rsidP="00561860">
      <w:pPr>
        <w:pStyle w:val="Heading3"/>
        <w:numPr>
          <w:ilvl w:val="3"/>
          <w:numId w:val="43"/>
        </w:numPr>
        <w:tabs>
          <w:tab w:val="num" w:pos="1843"/>
        </w:tabs>
        <w:ind w:left="1843" w:hanging="567"/>
      </w:pPr>
      <w:r>
        <w:t>the New South Wales Government,</w:t>
      </w:r>
    </w:p>
    <w:p w14:paraId="30DB5947" w14:textId="73DA1A2A" w:rsidR="00313143" w:rsidRDefault="00313143" w:rsidP="00313143">
      <w:pPr>
        <w:tabs>
          <w:tab w:val="num" w:pos="1701"/>
        </w:tabs>
        <w:ind w:left="1418"/>
        <w:jc w:val="both"/>
      </w:pPr>
      <w:r>
        <w:t>(including by a third party on behalf of any of the above listed above) and providing reasonable access to the auditors to your premises to interview any staff or personnel.</w:t>
      </w:r>
    </w:p>
    <w:p w14:paraId="52640E08" w14:textId="2F0368E1" w:rsidR="00FF692F" w:rsidRPr="00FF692F" w:rsidRDefault="00936C79" w:rsidP="008F29BD">
      <w:pPr>
        <w:pStyle w:val="Heading2"/>
      </w:pPr>
      <w:bookmarkStart w:id="150" w:name="_Toc108536497"/>
      <w:r w:rsidRPr="00FF692F">
        <w:t>Counterparts</w:t>
      </w:r>
      <w:bookmarkEnd w:id="150"/>
    </w:p>
    <w:p w14:paraId="03226842" w14:textId="637B3C38" w:rsidR="00936C79" w:rsidRPr="0049010A" w:rsidRDefault="00936C79" w:rsidP="008F29BD">
      <w:pPr>
        <w:pStyle w:val="Indent"/>
      </w:pPr>
      <w:r w:rsidRPr="0049010A">
        <w:t>This Deed may be signed in any number of counterparts which taken together will constitute one instrument.</w:t>
      </w:r>
    </w:p>
    <w:p w14:paraId="28824018" w14:textId="77777777" w:rsidR="00FF692F" w:rsidRPr="00FF692F" w:rsidRDefault="00936C79" w:rsidP="008F29BD">
      <w:pPr>
        <w:pStyle w:val="Heading2"/>
      </w:pPr>
      <w:bookmarkStart w:id="151" w:name="_Toc108536498"/>
      <w:r w:rsidRPr="00FF692F">
        <w:t>Governing Law</w:t>
      </w:r>
      <w:bookmarkEnd w:id="151"/>
      <w:r w:rsidRPr="00FF692F">
        <w:t xml:space="preserve"> </w:t>
      </w:r>
    </w:p>
    <w:p w14:paraId="5A066871" w14:textId="79ADDD3E" w:rsidR="00936C79" w:rsidRDefault="00936C79" w:rsidP="008F29BD">
      <w:pPr>
        <w:pStyle w:val="Indent"/>
      </w:pPr>
      <w:r w:rsidRPr="0049010A">
        <w:t>The laws of New South Wales govern this Deed and the parties submit to the non-exclusive jurisdiction of the courts in that State.</w:t>
      </w:r>
    </w:p>
    <w:p w14:paraId="4BB266A6" w14:textId="77777777" w:rsidR="00FB3081" w:rsidRPr="00CF2384" w:rsidRDefault="00FB3081" w:rsidP="00FB3081">
      <w:pPr>
        <w:pStyle w:val="Heading2"/>
        <w:rPr>
          <w:color w:val="063F5C" w:themeColor="accent1"/>
          <w:szCs w:val="22"/>
        </w:rPr>
      </w:pPr>
      <w:bookmarkStart w:id="152" w:name="_Toc108536499"/>
      <w:r w:rsidRPr="00CF2384">
        <w:rPr>
          <w:color w:val="063F5C" w:themeColor="accent1"/>
          <w:szCs w:val="22"/>
        </w:rPr>
        <w:t>Electronic Signature</w:t>
      </w:r>
      <w:bookmarkEnd w:id="152"/>
    </w:p>
    <w:p w14:paraId="3339CE76" w14:textId="1618C9B8" w:rsidR="00FB3081" w:rsidRPr="0049010A" w:rsidRDefault="00FB3081" w:rsidP="00FB3081">
      <w:pPr>
        <w:pStyle w:val="Indent"/>
      </w:pPr>
      <w:r>
        <w:rPr>
          <w:bCs/>
        </w:rPr>
        <w:t>Subject to applicable Laws, the parties may execute this Deed and any document entered into under it, electronically (including through an electronic platform). Notwithstanding the manner in which a document under this Deed is submitted or accepted, the terms of this Deed will apply and any click-wrap, "pop-up" or other like terms and conditions of yours appearing in the course of such submittal or acceptance will have no force or effect.</w:t>
      </w:r>
    </w:p>
    <w:p w14:paraId="42E1A74C" w14:textId="77777777" w:rsidR="00936C79" w:rsidRDefault="00936C79" w:rsidP="00936C79">
      <w:pPr>
        <w:spacing w:before="0" w:after="0" w:line="240" w:lineRule="auto"/>
      </w:pPr>
    </w:p>
    <w:p w14:paraId="65DBDCD5" w14:textId="77777777" w:rsidR="00936C79" w:rsidRDefault="00936C79" w:rsidP="00936C79">
      <w:pPr>
        <w:spacing w:before="0" w:after="0" w:line="240" w:lineRule="auto"/>
        <w:rPr>
          <w:rFonts w:cs="Arial"/>
          <w:b/>
          <w:color w:val="A71930" w:themeColor="accent4"/>
          <w:sz w:val="36"/>
          <w:szCs w:val="36"/>
        </w:rPr>
      </w:pPr>
      <w:r>
        <w:br w:type="page"/>
      </w:r>
    </w:p>
    <w:p w14:paraId="3EB3C97F" w14:textId="0D9D3CDC" w:rsidR="00936C79" w:rsidRDefault="00936C79" w:rsidP="00FF692F">
      <w:pPr>
        <w:rPr>
          <w:b/>
          <w:bCs/>
        </w:rPr>
      </w:pPr>
      <w:r w:rsidRPr="00FF692F">
        <w:rPr>
          <w:b/>
          <w:bCs/>
        </w:rPr>
        <w:t>Executed as a deed</w:t>
      </w:r>
    </w:p>
    <w:p w14:paraId="643477D8" w14:textId="05B9FF78" w:rsidR="008F29BD" w:rsidRDefault="008F29BD" w:rsidP="00FF692F">
      <w:pPr>
        <w:rPr>
          <w:b/>
          <w:bCs/>
        </w:rPr>
      </w:pPr>
      <w:r w:rsidRPr="004F5718">
        <w:rPr>
          <w:rFonts w:cs="Calibri"/>
        </w:rPr>
        <w:t>Signed</w:t>
      </w:r>
      <w:r>
        <w:rPr>
          <w:rFonts w:cs="Calibri"/>
        </w:rPr>
        <w:t>, sealed and delivered</w:t>
      </w:r>
      <w:r w:rsidRPr="004F5718">
        <w:rPr>
          <w:rFonts w:cs="Calibri"/>
        </w:rPr>
        <w:t xml:space="preserve"> for and on behalf of the </w:t>
      </w:r>
      <w:r w:rsidRPr="004F5718">
        <w:rPr>
          <w:rFonts w:cs="Calibri"/>
          <w:bCs/>
        </w:rPr>
        <w:t>Crown in right of the State of New South Wales acting through the</w:t>
      </w:r>
      <w:r w:rsidRPr="004F5718">
        <w:rPr>
          <w:rFonts w:cs="Calibri"/>
          <w:b/>
          <w:bCs/>
        </w:rPr>
        <w:t xml:space="preserve"> </w:t>
      </w:r>
      <w:r w:rsidRPr="004F5718">
        <w:rPr>
          <w:rFonts w:cs="Calibri"/>
          <w:b/>
        </w:rPr>
        <w:t xml:space="preserve">Department </w:t>
      </w:r>
      <w:r w:rsidRPr="004F5718">
        <w:rPr>
          <w:rFonts w:cs="Calibri"/>
        </w:rPr>
        <w:t xml:space="preserve">by its authorised signatory but not so </w:t>
      </w:r>
      <w:r>
        <w:rPr>
          <w:rFonts w:cs="Calibri"/>
        </w:rPr>
        <w:t>as to incur personal liability:</w:t>
      </w:r>
    </w:p>
    <w:tbl>
      <w:tblPr>
        <w:tblStyle w:val="NSWTreasury"/>
        <w:tblW w:w="8789" w:type="dxa"/>
        <w:tblInd w:w="-34" w:type="dxa"/>
        <w:tblLayout w:type="fixed"/>
        <w:tblLook w:val="04A0" w:firstRow="1" w:lastRow="0" w:firstColumn="1" w:lastColumn="0" w:noHBand="0" w:noVBand="1"/>
      </w:tblPr>
      <w:tblGrid>
        <w:gridCol w:w="4395"/>
        <w:gridCol w:w="283"/>
        <w:gridCol w:w="4111"/>
      </w:tblGrid>
      <w:tr w:rsidR="008F29BD" w:rsidRPr="000F0E24" w14:paraId="3430BC34" w14:textId="77777777" w:rsidTr="008F29B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shd w:val="clear" w:color="auto" w:fill="auto"/>
          </w:tcPr>
          <w:p w14:paraId="66CB05E6" w14:textId="1CFE98FE" w:rsidR="008F29BD" w:rsidRDefault="00D8385C" w:rsidP="005F1507">
            <w:r w:rsidRPr="004B6D0A">
              <w:rPr>
                <w:rFonts w:eastAsiaTheme="minorHAnsi" w:cs="Arial"/>
                <w:noProof/>
                <w:sz w:val="22"/>
                <w:szCs w:val="22"/>
              </w:rPr>
              <mc:AlternateContent>
                <mc:Choice Requires="wps">
                  <w:drawing>
                    <wp:anchor distT="45720" distB="45720" distL="114300" distR="114300" simplePos="0" relativeHeight="251659264" behindDoc="0" locked="0" layoutInCell="1" allowOverlap="1" wp14:anchorId="50D4CB90" wp14:editId="1B54DD0B">
                      <wp:simplePos x="0" y="0"/>
                      <wp:positionH relativeFrom="column">
                        <wp:posOffset>1579245</wp:posOffset>
                      </wp:positionH>
                      <wp:positionV relativeFrom="paragraph">
                        <wp:posOffset>133985</wp:posOffset>
                      </wp:positionV>
                      <wp:extent cx="1141095" cy="431800"/>
                      <wp:effectExtent l="0" t="0" r="190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15988E0E"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D4CB90" id="_x0000_t202" coordsize="21600,21600" o:spt="202" path="m,l,21600r21600,l21600,xe">
                      <v:stroke joinstyle="miter"/>
                      <v:path gradientshapeok="t" o:connecttype="rect"/>
                    </v:shapetype>
                    <v:shape id="Text Box 2" o:spid="_x0000_s1026" type="#_x0000_t202" style="position:absolute;margin-left:124.35pt;margin-top:10.55pt;width:89.85pt;height:3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" stroked="f">
                      <v:textbox>
                        <w:txbxContent>
                          <w:p w14:paraId="15988E0E"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p>
        </w:tc>
        <w:tc>
          <w:tcPr>
            <w:tcW w:w="283" w:type="dxa"/>
            <w:tcBorders>
              <w:top w:val="nil"/>
              <w:left w:val="nil"/>
              <w:bottom w:val="nil"/>
              <w:right w:val="nil"/>
            </w:tcBorders>
            <w:shd w:val="clear" w:color="auto" w:fill="auto"/>
          </w:tcPr>
          <w:p w14:paraId="15AE3641" w14:textId="77777777" w:rsidR="008F29BD" w:rsidRPr="000F0E24" w:rsidRDefault="008F29BD" w:rsidP="005F1507">
            <w:pPr>
              <w:cnfStyle w:val="100000000000" w:firstRow="1" w:lastRow="0" w:firstColumn="0" w:lastColumn="0" w:oddVBand="0" w:evenVBand="0" w:oddHBand="0" w:evenHBand="0" w:firstRowFirstColumn="0" w:firstRowLastColumn="0" w:lastRowFirstColumn="0" w:lastRowLastColumn="0"/>
            </w:pPr>
          </w:p>
        </w:tc>
        <w:tc>
          <w:tcPr>
            <w:tcW w:w="4111" w:type="dxa"/>
            <w:tcBorders>
              <w:top w:val="nil"/>
              <w:left w:val="nil"/>
              <w:bottom w:val="dotted" w:sz="4" w:space="0" w:color="008FCC" w:themeColor="accent3"/>
            </w:tcBorders>
            <w:shd w:val="clear" w:color="auto" w:fill="auto"/>
          </w:tcPr>
          <w:p w14:paraId="57640C17" w14:textId="37CD4C20" w:rsidR="008F29BD" w:rsidRPr="000F0E24" w:rsidRDefault="00D8385C" w:rsidP="00D8385C">
            <w:pPr>
              <w:tabs>
                <w:tab w:val="left" w:pos="2640"/>
              </w:tabs>
              <w:cnfStyle w:val="100000000000" w:firstRow="1" w:lastRow="0" w:firstColumn="0" w:lastColumn="0" w:oddVBand="0" w:evenVBand="0" w:oddHBand="0" w:evenHBand="0" w:firstRowFirstColumn="0" w:firstRowLastColumn="0" w:lastRowFirstColumn="0" w:lastRowLastColumn="0"/>
            </w:pPr>
            <w:r w:rsidRPr="004B6D0A">
              <w:rPr>
                <w:rFonts w:eastAsiaTheme="minorHAnsi" w:cs="Arial"/>
                <w:noProof/>
                <w:sz w:val="22"/>
                <w:szCs w:val="22"/>
              </w:rPr>
              <mc:AlternateContent>
                <mc:Choice Requires="wps">
                  <w:drawing>
                    <wp:anchor distT="45720" distB="45720" distL="114300" distR="114300" simplePos="0" relativeHeight="251665408" behindDoc="0" locked="0" layoutInCell="1" allowOverlap="1" wp14:anchorId="13C5D5EF" wp14:editId="61665714">
                      <wp:simplePos x="0" y="0"/>
                      <wp:positionH relativeFrom="column">
                        <wp:posOffset>1398905</wp:posOffset>
                      </wp:positionH>
                      <wp:positionV relativeFrom="paragraph">
                        <wp:posOffset>137795</wp:posOffset>
                      </wp:positionV>
                      <wp:extent cx="1141095" cy="431800"/>
                      <wp:effectExtent l="0" t="0" r="1905"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24EBE4F5"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5D5EF" id="_x0000_s1027" type="#_x0000_t202" style="position:absolute;margin-left:110.15pt;margin-top:10.85pt;width:89.85pt;height:3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" stroked="f">
                      <v:textbox>
                        <w:txbxContent>
                          <w:p w14:paraId="24EBE4F5"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r>
              <w:tab/>
            </w:r>
          </w:p>
        </w:tc>
      </w:tr>
      <w:tr w:rsidR="008F29BD" w14:paraId="08BA5D0B" w14:textId="77777777" w:rsidTr="005F150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4CB0D54E" w14:textId="2A51230A" w:rsidR="008F29BD" w:rsidRDefault="008F29BD" w:rsidP="005F1507">
            <w:pPr>
              <w:spacing w:before="0" w:after="0" w:line="240" w:lineRule="auto"/>
              <w:jc w:val="center"/>
            </w:pPr>
            <w:r>
              <w:rPr>
                <w:sz w:val="16"/>
                <w:szCs w:val="16"/>
              </w:rPr>
              <w:t>Signature of Authorised Signatory</w:t>
            </w:r>
          </w:p>
        </w:tc>
        <w:tc>
          <w:tcPr>
            <w:tcW w:w="283" w:type="dxa"/>
          </w:tcPr>
          <w:p w14:paraId="36F3F6F1"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tcBorders>
          </w:tcPr>
          <w:p w14:paraId="48553AB7"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Pr>
                <w:sz w:val="16"/>
                <w:szCs w:val="16"/>
              </w:rPr>
              <w:t>Signature of Witness</w:t>
            </w:r>
          </w:p>
        </w:tc>
      </w:tr>
      <w:tr w:rsidR="008F29BD" w:rsidRPr="000F0E24" w14:paraId="3ED467E4" w14:textId="77777777" w:rsidTr="005F1507">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70902B50" w14:textId="77777777" w:rsidR="008F29BD" w:rsidRDefault="008F29BD" w:rsidP="005F1507"/>
        </w:tc>
        <w:tc>
          <w:tcPr>
            <w:tcW w:w="283" w:type="dxa"/>
            <w:tcBorders>
              <w:top w:val="nil"/>
              <w:bottom w:val="nil"/>
            </w:tcBorders>
          </w:tcPr>
          <w:p w14:paraId="65DA7E5E" w14:textId="77777777" w:rsidR="008F29BD" w:rsidRPr="000F0E24" w:rsidRDefault="008F29BD" w:rsidP="005F1507">
            <w:pPr>
              <w:cnfStyle w:val="000000010000" w:firstRow="0" w:lastRow="0" w:firstColumn="0" w:lastColumn="0" w:oddVBand="0" w:evenVBand="0" w:oddHBand="0" w:evenHBand="1" w:firstRowFirstColumn="0" w:firstRowLastColumn="0" w:lastRowFirstColumn="0" w:lastRowLastColumn="0"/>
            </w:pPr>
          </w:p>
        </w:tc>
        <w:tc>
          <w:tcPr>
            <w:tcW w:w="4111" w:type="dxa"/>
            <w:tcBorders>
              <w:top w:val="nil"/>
              <w:bottom w:val="dotted" w:sz="4" w:space="0" w:color="008FCC" w:themeColor="accent3"/>
            </w:tcBorders>
          </w:tcPr>
          <w:p w14:paraId="0A2EC1FB" w14:textId="77777777" w:rsidR="008F29BD" w:rsidRPr="000F0E24" w:rsidRDefault="008F29BD" w:rsidP="005F1507">
            <w:pPr>
              <w:cnfStyle w:val="000000010000" w:firstRow="0" w:lastRow="0" w:firstColumn="0" w:lastColumn="0" w:oddVBand="0" w:evenVBand="0" w:oddHBand="0" w:evenHBand="1" w:firstRowFirstColumn="0" w:firstRowLastColumn="0" w:lastRowFirstColumn="0" w:lastRowLastColumn="0"/>
            </w:pPr>
          </w:p>
        </w:tc>
      </w:tr>
      <w:tr w:rsidR="008F29BD" w14:paraId="7580ABBE" w14:textId="77777777" w:rsidTr="005F1507">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bottom w:val="dotted" w:sz="4" w:space="0" w:color="008FCC" w:themeColor="accent3"/>
            </w:tcBorders>
          </w:tcPr>
          <w:p w14:paraId="75A26806" w14:textId="77777777" w:rsidR="008F29BD" w:rsidRDefault="008F29BD" w:rsidP="005F1507">
            <w:pPr>
              <w:spacing w:before="0" w:after="0" w:line="240" w:lineRule="auto"/>
              <w:jc w:val="center"/>
            </w:pPr>
            <w:r>
              <w:rPr>
                <w:sz w:val="16"/>
                <w:szCs w:val="16"/>
              </w:rPr>
              <w:t>Name of Authorised Signatory</w:t>
            </w:r>
          </w:p>
        </w:tc>
        <w:tc>
          <w:tcPr>
            <w:tcW w:w="283" w:type="dxa"/>
          </w:tcPr>
          <w:p w14:paraId="727D91FB"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bottom w:val="dotted" w:sz="4" w:space="0" w:color="008FCC" w:themeColor="accent3"/>
            </w:tcBorders>
          </w:tcPr>
          <w:p w14:paraId="56564849"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Name of Witness</w:t>
            </w:r>
          </w:p>
          <w:p w14:paraId="47200D55"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p w14:paraId="33AC568A"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8F29BD" w14:paraId="7F427726" w14:textId="77777777" w:rsidTr="005F1507">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6449A064" w14:textId="77777777" w:rsidR="008F29BD" w:rsidRDefault="008F29BD" w:rsidP="005F1507">
            <w:pPr>
              <w:spacing w:before="0" w:after="0" w:line="240" w:lineRule="auto"/>
              <w:jc w:val="center"/>
              <w:rPr>
                <w:sz w:val="16"/>
                <w:szCs w:val="16"/>
              </w:rPr>
            </w:pPr>
            <w:r>
              <w:rPr>
                <w:sz w:val="16"/>
                <w:szCs w:val="16"/>
              </w:rPr>
              <w:t>Position of Authorised Signatory</w:t>
            </w:r>
          </w:p>
          <w:p w14:paraId="779B0CA4" w14:textId="77777777" w:rsidR="008F29BD" w:rsidRDefault="008F29BD" w:rsidP="005F1507">
            <w:pPr>
              <w:spacing w:before="0" w:after="0" w:line="240" w:lineRule="auto"/>
              <w:jc w:val="center"/>
              <w:rPr>
                <w:sz w:val="16"/>
                <w:szCs w:val="16"/>
              </w:rPr>
            </w:pPr>
          </w:p>
          <w:p w14:paraId="1240FA80" w14:textId="77777777" w:rsidR="008F29BD" w:rsidRDefault="008F29BD" w:rsidP="005F1507">
            <w:pPr>
              <w:spacing w:before="0" w:after="0" w:line="240" w:lineRule="auto"/>
              <w:jc w:val="center"/>
              <w:rPr>
                <w:sz w:val="16"/>
                <w:szCs w:val="16"/>
              </w:rPr>
            </w:pPr>
          </w:p>
          <w:p w14:paraId="61D6AAFC" w14:textId="77777777" w:rsidR="008F29BD" w:rsidRDefault="008F29BD" w:rsidP="005F1507">
            <w:pPr>
              <w:spacing w:before="0" w:after="0" w:line="240" w:lineRule="auto"/>
              <w:jc w:val="center"/>
              <w:rPr>
                <w:sz w:val="16"/>
                <w:szCs w:val="16"/>
              </w:rPr>
            </w:pPr>
          </w:p>
        </w:tc>
        <w:tc>
          <w:tcPr>
            <w:tcW w:w="283" w:type="dxa"/>
            <w:tcBorders>
              <w:top w:val="nil"/>
              <w:bottom w:val="nil"/>
            </w:tcBorders>
          </w:tcPr>
          <w:p w14:paraId="036A5F04" w14:textId="77777777" w:rsidR="008F29BD" w:rsidRDefault="008F29BD"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tcBorders>
              <w:top w:val="dotted" w:sz="4" w:space="0" w:color="008FCC" w:themeColor="accent3"/>
              <w:bottom w:val="dotted" w:sz="4" w:space="0" w:color="008FCC" w:themeColor="accent3"/>
            </w:tcBorders>
          </w:tcPr>
          <w:p w14:paraId="5841D477" w14:textId="77777777" w:rsidR="008F29BD" w:rsidRDefault="008F29BD"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Address of Witness</w:t>
            </w:r>
          </w:p>
          <w:p w14:paraId="17DAC341"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7F8C7979"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36FA070A" w14:textId="5BE7EE42" w:rsidR="00CC23FB" w:rsidRPr="00CC23FB" w:rsidRDefault="00CC23FB" w:rsidP="00CC23FB">
            <w:pPr>
              <w:spacing w:before="0" w:after="0" w:line="276" w:lineRule="auto"/>
              <w:jc w:val="both"/>
              <w:cnfStyle w:val="000000010000" w:firstRow="0" w:lastRow="0" w:firstColumn="0" w:lastColumn="0" w:oddVBand="0" w:evenVBand="0" w:oddHBand="0" w:evenHBand="1" w:firstRowFirstColumn="0" w:firstRowLastColumn="0" w:lastRowFirstColumn="0" w:lastRowLastColumn="0"/>
              <w:rPr>
                <w:sz w:val="12"/>
                <w:szCs w:val="12"/>
              </w:rPr>
            </w:pPr>
            <w:r w:rsidRPr="00CC23FB">
              <w:rPr>
                <w:sz w:val="12"/>
                <w:szCs w:val="12"/>
              </w:rPr>
              <w:t xml:space="preserve">By signing this document, the witness states that </w:t>
            </w:r>
            <w:r w:rsidR="001B3872">
              <w:rPr>
                <w:sz w:val="12"/>
                <w:szCs w:val="12"/>
              </w:rPr>
              <w:t>i</w:t>
            </w:r>
            <w:r w:rsidRPr="00CC23FB">
              <w:rPr>
                <w:sz w:val="12"/>
                <w:szCs w:val="12"/>
              </w:rPr>
              <w:t>t witnessed the signing of this document over audio visual link (and signed as a witness in counterpart if applicable) in accordance with section 14G of the Electronic Transactions Act 2000 (NSW).</w:t>
            </w:r>
          </w:p>
          <w:p w14:paraId="0759D1EC"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228CC7A9"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22CBCB49" w14:textId="1BD702A2"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r>
      <w:tr w:rsidR="008F29BD" w14:paraId="6804722E" w14:textId="77777777" w:rsidTr="005F150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Pr>
          <w:p w14:paraId="33E1DF85" w14:textId="77777777" w:rsidR="008F29BD" w:rsidRDefault="008F29BD" w:rsidP="005F1507">
            <w:pPr>
              <w:spacing w:before="0" w:after="0" w:line="240" w:lineRule="auto"/>
              <w:jc w:val="center"/>
              <w:rPr>
                <w:sz w:val="16"/>
                <w:szCs w:val="16"/>
              </w:rPr>
            </w:pPr>
          </w:p>
        </w:tc>
        <w:tc>
          <w:tcPr>
            <w:tcW w:w="283" w:type="dxa"/>
          </w:tcPr>
          <w:p w14:paraId="7B48CEC0"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tcBorders>
          </w:tcPr>
          <w:p w14:paraId="333088FF"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Date</w:t>
            </w:r>
          </w:p>
        </w:tc>
      </w:tr>
    </w:tbl>
    <w:p w14:paraId="66259867" w14:textId="05177C3D" w:rsidR="00FD7FF1" w:rsidRDefault="00FD7FF1" w:rsidP="00936C79">
      <w:pPr>
        <w:rPr>
          <w:rFonts w:ascii="Calibri" w:hAnsi="Calibri"/>
        </w:rPr>
      </w:pPr>
    </w:p>
    <w:p w14:paraId="7105EFC6" w14:textId="704829C3" w:rsidR="008F29BD" w:rsidRPr="00EC5796" w:rsidRDefault="008F29BD" w:rsidP="00936C79">
      <w:pPr>
        <w:rPr>
          <w:rFonts w:asciiTheme="minorHAnsi" w:hAnsiTheme="minorHAnsi" w:cstheme="minorHAnsi"/>
        </w:rPr>
      </w:pPr>
      <w:r w:rsidRPr="00EC5796">
        <w:rPr>
          <w:rFonts w:asciiTheme="minorHAnsi" w:hAnsiTheme="minorHAnsi" w:cstheme="minorHAnsi"/>
          <w:highlight w:val="green"/>
        </w:rPr>
        <w:t>[Use this if signing on behalf of a company</w:t>
      </w:r>
      <w:r w:rsidR="0095356D" w:rsidRPr="00EC5796">
        <w:rPr>
          <w:rFonts w:asciiTheme="minorHAnsi" w:hAnsiTheme="minorHAnsi" w:cstheme="minorHAnsi"/>
          <w:highlight w:val="green"/>
        </w:rPr>
        <w:t xml:space="preserve"> with more than one director or a director and secretary</w:t>
      </w:r>
      <w:r w:rsidRPr="00EC5796">
        <w:rPr>
          <w:rFonts w:asciiTheme="minorHAnsi" w:hAnsiTheme="minorHAnsi" w:cstheme="minorHAnsi"/>
          <w:highlight w:val="green"/>
        </w:rPr>
        <w:t>]</w:t>
      </w:r>
      <w:r w:rsidRPr="00EC5796">
        <w:rPr>
          <w:rFonts w:asciiTheme="minorHAnsi" w:hAnsiTheme="minorHAnsi" w:cstheme="minorHAnsi"/>
        </w:rPr>
        <w:t xml:space="preserve"> </w:t>
      </w:r>
    </w:p>
    <w:p w14:paraId="05EBE6CA" w14:textId="27642C89" w:rsidR="008F29BD" w:rsidRDefault="008F29BD" w:rsidP="00936C79">
      <w:pPr>
        <w:rPr>
          <w:rFonts w:ascii="Calibri" w:hAnsi="Calibri"/>
        </w:rPr>
      </w:pPr>
      <w:r>
        <w:t xml:space="preserve">Signed, Sealed and delivered for on and on behalf of </w:t>
      </w:r>
      <w:r w:rsidR="00EC5796" w:rsidRPr="006541F6">
        <w:rPr>
          <w:color w:val="FF0000"/>
          <w:highlight w:val="yellow"/>
        </w:rPr>
        <w:t>&lt;&lt;Organisation name&gt;&gt;</w:t>
      </w:r>
      <w:r>
        <w:t xml:space="preserve"> in accordance with section 127 of the </w:t>
      </w:r>
      <w:r w:rsidRPr="0047515A">
        <w:rPr>
          <w:i/>
        </w:rPr>
        <w:t>Corporations Act 2001</w:t>
      </w:r>
      <w:r>
        <w:t xml:space="preserve"> by:</w:t>
      </w:r>
    </w:p>
    <w:tbl>
      <w:tblPr>
        <w:tblStyle w:val="NSWTreasury"/>
        <w:tblW w:w="8755" w:type="dxa"/>
        <w:tblInd w:w="-34" w:type="dxa"/>
        <w:tblLayout w:type="fixed"/>
        <w:tblLook w:val="04A0" w:firstRow="1" w:lastRow="0" w:firstColumn="1" w:lastColumn="0" w:noHBand="0" w:noVBand="1"/>
        <w:tblCaption w:val="Contract/Company signatory block"/>
      </w:tblPr>
      <w:tblGrid>
        <w:gridCol w:w="4395"/>
        <w:gridCol w:w="269"/>
        <w:gridCol w:w="4091"/>
      </w:tblGrid>
      <w:tr w:rsidR="008F29BD" w14:paraId="0A9D15C8" w14:textId="77777777" w:rsidTr="008F29BD">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vAlign w:val="bottom"/>
          </w:tcPr>
          <w:p w14:paraId="55E6998A" w14:textId="7705ECBB" w:rsidR="008F29BD" w:rsidRDefault="00D8385C" w:rsidP="005F1507">
            <w:r w:rsidRPr="004B6D0A">
              <w:rPr>
                <w:rFonts w:eastAsiaTheme="minorHAnsi" w:cs="Arial"/>
                <w:noProof/>
                <w:sz w:val="22"/>
                <w:szCs w:val="22"/>
              </w:rPr>
              <mc:AlternateContent>
                <mc:Choice Requires="wps">
                  <w:drawing>
                    <wp:anchor distT="45720" distB="45720" distL="114300" distR="114300" simplePos="0" relativeHeight="251669504" behindDoc="0" locked="0" layoutInCell="1" allowOverlap="1" wp14:anchorId="3957A6CA" wp14:editId="2366CCBB">
                      <wp:simplePos x="0" y="0"/>
                      <wp:positionH relativeFrom="column">
                        <wp:posOffset>4413250</wp:posOffset>
                      </wp:positionH>
                      <wp:positionV relativeFrom="paragraph">
                        <wp:posOffset>64770</wp:posOffset>
                      </wp:positionV>
                      <wp:extent cx="1141095" cy="431800"/>
                      <wp:effectExtent l="0" t="0" r="1905"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736313FD"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7A6CA" id="_x0000_s1028" type="#_x0000_t202" style="position:absolute;margin-left:347.5pt;margin-top:5.1pt;width:89.85pt;height:3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" stroked="f">
                      <v:textbox>
                        <w:txbxContent>
                          <w:p w14:paraId="736313FD"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r w:rsidRPr="004B6D0A">
              <w:rPr>
                <w:rFonts w:eastAsiaTheme="minorHAnsi" w:cs="Arial"/>
                <w:noProof/>
                <w:sz w:val="22"/>
                <w:szCs w:val="22"/>
              </w:rPr>
              <mc:AlternateContent>
                <mc:Choice Requires="wps">
                  <w:drawing>
                    <wp:anchor distT="45720" distB="45720" distL="114300" distR="114300" simplePos="0" relativeHeight="251667456" behindDoc="0" locked="0" layoutInCell="1" allowOverlap="1" wp14:anchorId="534B9C1F" wp14:editId="552123B1">
                      <wp:simplePos x="0" y="0"/>
                      <wp:positionH relativeFrom="column">
                        <wp:posOffset>1578610</wp:posOffset>
                      </wp:positionH>
                      <wp:positionV relativeFrom="paragraph">
                        <wp:posOffset>65405</wp:posOffset>
                      </wp:positionV>
                      <wp:extent cx="1141095" cy="431800"/>
                      <wp:effectExtent l="0" t="0" r="1905"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23806D58"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B9C1F" id="_x0000_s1029" type="#_x0000_t202" style="position:absolute;margin-left:124.3pt;margin-top:5.15pt;width:89.85pt;height:3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" stroked="f">
                      <v:textbox>
                        <w:txbxContent>
                          <w:p w14:paraId="23806D58"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p>
        </w:tc>
      </w:tr>
      <w:tr w:rsidR="008F29BD" w14:paraId="1E93BC37" w14:textId="77777777" w:rsidTr="005F150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55FB8C81" w14:textId="6C7FC4F6" w:rsidR="008F29BD" w:rsidRDefault="008F29BD" w:rsidP="005F1507">
            <w:pPr>
              <w:spacing w:before="0" w:after="0" w:line="240" w:lineRule="auto"/>
              <w:jc w:val="center"/>
            </w:pPr>
            <w:r>
              <w:rPr>
                <w:sz w:val="16"/>
                <w:szCs w:val="16"/>
              </w:rPr>
              <w:t>Signature of Director</w:t>
            </w:r>
            <w:r w:rsidRPr="0047515A">
              <w:rPr>
                <w:sz w:val="16"/>
                <w:szCs w:val="16"/>
              </w:rPr>
              <w:t>(1)</w:t>
            </w:r>
          </w:p>
        </w:tc>
        <w:tc>
          <w:tcPr>
            <w:tcW w:w="269" w:type="dxa"/>
          </w:tcPr>
          <w:p w14:paraId="2E4A1DE3"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4091" w:type="dxa"/>
            <w:tcBorders>
              <w:top w:val="dotted" w:sz="4" w:space="0" w:color="008FCC" w:themeColor="accent3"/>
            </w:tcBorders>
          </w:tcPr>
          <w:p w14:paraId="6C694BF4"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Pr>
                <w:sz w:val="16"/>
                <w:szCs w:val="16"/>
              </w:rPr>
              <w:t>Signature of Director(2)/Company Secretary</w:t>
            </w:r>
          </w:p>
        </w:tc>
      </w:tr>
      <w:tr w:rsidR="008F29BD" w14:paraId="7150CB91" w14:textId="77777777" w:rsidTr="005F1507">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24A8451A" w14:textId="747824AE" w:rsidR="008F29BD" w:rsidRDefault="008F29BD" w:rsidP="005F1507"/>
        </w:tc>
        <w:tc>
          <w:tcPr>
            <w:tcW w:w="269" w:type="dxa"/>
            <w:tcBorders>
              <w:top w:val="nil"/>
              <w:bottom w:val="nil"/>
            </w:tcBorders>
          </w:tcPr>
          <w:p w14:paraId="666FB5FC" w14:textId="77777777" w:rsidR="008F29BD" w:rsidRPr="000F0E24" w:rsidRDefault="008F29BD"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091" w:type="dxa"/>
            <w:tcBorders>
              <w:top w:val="nil"/>
              <w:bottom w:val="dotted" w:sz="4" w:space="0" w:color="008FCC" w:themeColor="accent3"/>
            </w:tcBorders>
          </w:tcPr>
          <w:p w14:paraId="66A55F95" w14:textId="77777777" w:rsidR="008F29BD" w:rsidRPr="000F0E24" w:rsidRDefault="008F29BD"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r>
      <w:tr w:rsidR="008F29BD" w14:paraId="14B9A30E" w14:textId="77777777" w:rsidTr="005F150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439E5DDB" w14:textId="0BC0CE25" w:rsidR="008F29BD" w:rsidRDefault="008F29BD" w:rsidP="005F1507">
            <w:pPr>
              <w:spacing w:before="0" w:after="0" w:line="240" w:lineRule="auto"/>
              <w:jc w:val="center"/>
            </w:pPr>
            <w:r w:rsidRPr="0047515A">
              <w:rPr>
                <w:sz w:val="16"/>
                <w:szCs w:val="16"/>
              </w:rPr>
              <w:t>Name of Director</w:t>
            </w:r>
            <w:r>
              <w:rPr>
                <w:sz w:val="16"/>
                <w:szCs w:val="16"/>
              </w:rPr>
              <w:t xml:space="preserve"> (1)</w:t>
            </w:r>
          </w:p>
        </w:tc>
        <w:tc>
          <w:tcPr>
            <w:tcW w:w="269" w:type="dxa"/>
          </w:tcPr>
          <w:p w14:paraId="2D836EDB"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4091" w:type="dxa"/>
            <w:tcBorders>
              <w:top w:val="dotted" w:sz="4" w:space="0" w:color="008FCC" w:themeColor="accent3"/>
            </w:tcBorders>
          </w:tcPr>
          <w:p w14:paraId="2640884C" w14:textId="77777777" w:rsidR="008F29BD" w:rsidRPr="00CB31F6"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Name of Director(2)/Company Secretary</w:t>
            </w:r>
          </w:p>
        </w:tc>
      </w:tr>
      <w:tr w:rsidR="008F29BD" w14:paraId="193ABAC8" w14:textId="77777777" w:rsidTr="005F1507">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30B10297" w14:textId="77777777" w:rsidR="008F29BD" w:rsidRDefault="008F29BD" w:rsidP="005F1507">
            <w:pPr>
              <w:jc w:val="center"/>
            </w:pPr>
          </w:p>
        </w:tc>
        <w:tc>
          <w:tcPr>
            <w:tcW w:w="269" w:type="dxa"/>
            <w:tcBorders>
              <w:top w:val="nil"/>
              <w:bottom w:val="nil"/>
            </w:tcBorders>
          </w:tcPr>
          <w:p w14:paraId="11BD1EAB" w14:textId="77777777" w:rsidR="008F29BD" w:rsidRDefault="008F29BD" w:rsidP="005F1507">
            <w:pPr>
              <w:cnfStyle w:val="000000010000" w:firstRow="0" w:lastRow="0" w:firstColumn="0" w:lastColumn="0" w:oddVBand="0" w:evenVBand="0" w:oddHBand="0" w:evenHBand="1" w:firstRowFirstColumn="0" w:firstRowLastColumn="0" w:lastRowFirstColumn="0" w:lastRowLastColumn="0"/>
              <w:rPr>
                <w:sz w:val="16"/>
                <w:szCs w:val="16"/>
              </w:rPr>
            </w:pPr>
          </w:p>
        </w:tc>
        <w:tc>
          <w:tcPr>
            <w:tcW w:w="4091" w:type="dxa"/>
            <w:tcBorders>
              <w:top w:val="nil"/>
              <w:bottom w:val="dotted" w:sz="4" w:space="0" w:color="008FCC" w:themeColor="accent3"/>
            </w:tcBorders>
          </w:tcPr>
          <w:p w14:paraId="1F4E485C" w14:textId="77777777" w:rsidR="008F29BD" w:rsidRDefault="008F29BD" w:rsidP="005F1507">
            <w:pPr>
              <w:cnfStyle w:val="000000010000" w:firstRow="0" w:lastRow="0" w:firstColumn="0" w:lastColumn="0" w:oddVBand="0" w:evenVBand="0" w:oddHBand="0" w:evenHBand="1" w:firstRowFirstColumn="0" w:firstRowLastColumn="0" w:lastRowFirstColumn="0" w:lastRowLastColumn="0"/>
              <w:rPr>
                <w:sz w:val="16"/>
                <w:szCs w:val="16"/>
              </w:rPr>
            </w:pPr>
          </w:p>
        </w:tc>
      </w:tr>
      <w:tr w:rsidR="008F29BD" w14:paraId="00C60018" w14:textId="77777777" w:rsidTr="005F1507">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7D1C3776" w14:textId="77777777" w:rsidR="008F29BD" w:rsidRPr="0047515A" w:rsidRDefault="008F29BD" w:rsidP="005F1507">
            <w:pPr>
              <w:spacing w:before="0" w:after="0" w:line="240" w:lineRule="auto"/>
              <w:jc w:val="center"/>
              <w:rPr>
                <w:sz w:val="16"/>
                <w:szCs w:val="16"/>
              </w:rPr>
            </w:pPr>
            <w:r w:rsidRPr="0047515A">
              <w:rPr>
                <w:sz w:val="16"/>
                <w:szCs w:val="16"/>
              </w:rPr>
              <w:t>Date</w:t>
            </w:r>
          </w:p>
        </w:tc>
        <w:tc>
          <w:tcPr>
            <w:tcW w:w="269" w:type="dxa"/>
          </w:tcPr>
          <w:p w14:paraId="3E889B89" w14:textId="77777777" w:rsidR="008F29BD" w:rsidRPr="0047515A"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091" w:type="dxa"/>
            <w:tcBorders>
              <w:top w:val="dotted" w:sz="4" w:space="0" w:color="008FCC" w:themeColor="accent3"/>
            </w:tcBorders>
          </w:tcPr>
          <w:p w14:paraId="19C39F61" w14:textId="77777777" w:rsidR="008F29BD" w:rsidRPr="0047515A"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7515A">
              <w:rPr>
                <w:sz w:val="16"/>
                <w:szCs w:val="16"/>
              </w:rPr>
              <w:t>Date</w:t>
            </w:r>
          </w:p>
        </w:tc>
      </w:tr>
    </w:tbl>
    <w:p w14:paraId="0B42B2A1" w14:textId="77B16894" w:rsidR="0095356D" w:rsidRDefault="0095356D" w:rsidP="008F29BD"/>
    <w:p w14:paraId="6C05F511" w14:textId="3B977E65" w:rsidR="00CC23FB" w:rsidRDefault="00CC23FB" w:rsidP="008F29BD"/>
    <w:p w14:paraId="3DD8ADDA" w14:textId="3C9250C6" w:rsidR="00CC23FB" w:rsidRDefault="00CC23FB" w:rsidP="008F29BD"/>
    <w:p w14:paraId="543187D5" w14:textId="0B34D04C" w:rsidR="00CC23FB" w:rsidRDefault="00CC23FB" w:rsidP="008F29BD"/>
    <w:p w14:paraId="0427A5E4" w14:textId="0013CABD" w:rsidR="00CC23FB" w:rsidRDefault="00CC23FB" w:rsidP="008F29BD"/>
    <w:p w14:paraId="12555CE6" w14:textId="6FD9ABC9" w:rsidR="00CC23FB" w:rsidRDefault="00CC23FB" w:rsidP="008F29BD"/>
    <w:p w14:paraId="0CA0296A" w14:textId="77617E6D" w:rsidR="00CC23FB" w:rsidRDefault="00CC23FB" w:rsidP="008F29BD"/>
    <w:p w14:paraId="723C2144" w14:textId="77777777" w:rsidR="00CC23FB" w:rsidRDefault="00CC23FB" w:rsidP="008F29BD"/>
    <w:p w14:paraId="54CB5A73" w14:textId="7B7D7EB5" w:rsidR="0095356D" w:rsidRDefault="0095356D" w:rsidP="008F29BD">
      <w:r w:rsidRPr="00EC5796">
        <w:rPr>
          <w:highlight w:val="green"/>
        </w:rPr>
        <w:t>[Use th</w:t>
      </w:r>
      <w:r w:rsidR="0036646E" w:rsidRPr="00EC5796">
        <w:rPr>
          <w:highlight w:val="green"/>
        </w:rPr>
        <w:t>is</w:t>
      </w:r>
      <w:r w:rsidRPr="00EC5796">
        <w:rPr>
          <w:highlight w:val="green"/>
        </w:rPr>
        <w:t xml:space="preserve"> if signing on behalf of a company with a sole director]</w:t>
      </w:r>
    </w:p>
    <w:p w14:paraId="22ADA6DC" w14:textId="490D56CA" w:rsidR="0095356D" w:rsidRDefault="0095356D" w:rsidP="0095356D">
      <w:pPr>
        <w:rPr>
          <w:rFonts w:ascii="Calibri" w:hAnsi="Calibri"/>
        </w:rPr>
      </w:pPr>
      <w:r>
        <w:t xml:space="preserve">Signed, Sealed and delivered for on and on behalf of </w:t>
      </w:r>
      <w:r w:rsidR="00EC5796" w:rsidRPr="006541F6">
        <w:rPr>
          <w:color w:val="FF0000"/>
          <w:highlight w:val="yellow"/>
        </w:rPr>
        <w:t>&lt;&lt;Organisation name&gt;&gt;</w:t>
      </w:r>
      <w:r w:rsidRPr="006541F6">
        <w:rPr>
          <w:color w:val="FF0000"/>
        </w:rPr>
        <w:t xml:space="preserve"> </w:t>
      </w:r>
      <w:r>
        <w:t xml:space="preserve">in accordance with section 127 of the </w:t>
      </w:r>
      <w:r w:rsidRPr="0047515A">
        <w:rPr>
          <w:i/>
        </w:rPr>
        <w:t>Corporations Act 2001</w:t>
      </w:r>
      <w:r>
        <w:t xml:space="preserve"> by:</w:t>
      </w:r>
    </w:p>
    <w:tbl>
      <w:tblPr>
        <w:tblStyle w:val="NSWTreasury"/>
        <w:tblW w:w="8755" w:type="dxa"/>
        <w:tblInd w:w="-34" w:type="dxa"/>
        <w:tblLayout w:type="fixed"/>
        <w:tblLook w:val="04A0" w:firstRow="1" w:lastRow="0" w:firstColumn="1" w:lastColumn="0" w:noHBand="0" w:noVBand="1"/>
        <w:tblCaption w:val="Contract/Company signatory block"/>
      </w:tblPr>
      <w:tblGrid>
        <w:gridCol w:w="4395"/>
        <w:gridCol w:w="269"/>
        <w:gridCol w:w="4091"/>
      </w:tblGrid>
      <w:tr w:rsidR="0095356D" w14:paraId="0CE02E5D" w14:textId="77777777" w:rsidTr="005F1507">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vAlign w:val="bottom"/>
          </w:tcPr>
          <w:p w14:paraId="7AE70CBA" w14:textId="4195D6BD" w:rsidR="0095356D" w:rsidRDefault="00D8385C" w:rsidP="005F1507">
            <w:r w:rsidRPr="004B6D0A">
              <w:rPr>
                <w:rFonts w:eastAsiaTheme="minorHAnsi" w:cs="Arial"/>
                <w:noProof/>
                <w:sz w:val="22"/>
                <w:szCs w:val="22"/>
              </w:rPr>
              <mc:AlternateContent>
                <mc:Choice Requires="wps">
                  <w:drawing>
                    <wp:anchor distT="45720" distB="45720" distL="114300" distR="114300" simplePos="0" relativeHeight="251671552" behindDoc="0" locked="0" layoutInCell="1" allowOverlap="1" wp14:anchorId="2C5BE51B" wp14:editId="173DE8B5">
                      <wp:simplePos x="0" y="0"/>
                      <wp:positionH relativeFrom="column">
                        <wp:posOffset>1752600</wp:posOffset>
                      </wp:positionH>
                      <wp:positionV relativeFrom="paragraph">
                        <wp:posOffset>-14605</wp:posOffset>
                      </wp:positionV>
                      <wp:extent cx="1141095" cy="431800"/>
                      <wp:effectExtent l="0" t="0" r="1905"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39C8F554"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BE51B" id="_x0000_s1030" type="#_x0000_t202" style="position:absolute;margin-left:138pt;margin-top:-1.15pt;width:89.85pt;height:3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" stroked="f">
                      <v:textbox>
                        <w:txbxContent>
                          <w:p w14:paraId="39C8F554"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p>
        </w:tc>
      </w:tr>
      <w:tr w:rsidR="0095356D" w14:paraId="24BB2E4C" w14:textId="77777777" w:rsidTr="005F1507">
        <w:trPr>
          <w:gridAfter w:val="1"/>
          <w:cnfStyle w:val="000000100000" w:firstRow="0" w:lastRow="0" w:firstColumn="0" w:lastColumn="0" w:oddVBand="0" w:evenVBand="0" w:oddHBand="1" w:evenHBand="0" w:firstRowFirstColumn="0" w:firstRowLastColumn="0" w:lastRowFirstColumn="0" w:lastRowLastColumn="0"/>
          <w:wAfter w:w="4091" w:type="dxa"/>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0F5F63C1" w14:textId="6302724F" w:rsidR="0095356D" w:rsidRDefault="0095356D" w:rsidP="005F1507">
            <w:pPr>
              <w:spacing w:before="0" w:after="0" w:line="240" w:lineRule="auto"/>
              <w:jc w:val="center"/>
            </w:pPr>
            <w:r>
              <w:rPr>
                <w:sz w:val="16"/>
                <w:szCs w:val="16"/>
              </w:rPr>
              <w:t>Signature of Sole Director</w:t>
            </w:r>
          </w:p>
        </w:tc>
        <w:tc>
          <w:tcPr>
            <w:tcW w:w="269" w:type="dxa"/>
          </w:tcPr>
          <w:p w14:paraId="59829EE8" w14:textId="77777777" w:rsidR="0095356D"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95356D" w14:paraId="30D1BA92" w14:textId="77777777" w:rsidTr="005F1507">
        <w:trPr>
          <w:gridAfter w:val="1"/>
          <w:cnfStyle w:val="000000010000" w:firstRow="0" w:lastRow="0" w:firstColumn="0" w:lastColumn="0" w:oddVBand="0" w:evenVBand="0" w:oddHBand="0" w:evenHBand="1" w:firstRowFirstColumn="0" w:firstRowLastColumn="0" w:lastRowFirstColumn="0" w:lastRowLastColumn="0"/>
          <w:wAfter w:w="4091" w:type="dxa"/>
          <w:trHeight w:val="219"/>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3BEBEB0F" w14:textId="77777777" w:rsidR="0095356D" w:rsidRDefault="0095356D" w:rsidP="005F1507"/>
        </w:tc>
        <w:tc>
          <w:tcPr>
            <w:tcW w:w="269" w:type="dxa"/>
            <w:tcBorders>
              <w:top w:val="nil"/>
              <w:bottom w:val="nil"/>
            </w:tcBorders>
          </w:tcPr>
          <w:p w14:paraId="64A579EF" w14:textId="77777777" w:rsidR="0095356D" w:rsidRPr="000F0E24" w:rsidRDefault="0095356D"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r>
      <w:tr w:rsidR="0095356D" w14:paraId="7BF54ABD" w14:textId="77777777" w:rsidTr="005F1507">
        <w:trPr>
          <w:gridAfter w:val="1"/>
          <w:cnfStyle w:val="000000100000" w:firstRow="0" w:lastRow="0" w:firstColumn="0" w:lastColumn="0" w:oddVBand="0" w:evenVBand="0" w:oddHBand="1" w:evenHBand="0" w:firstRowFirstColumn="0" w:firstRowLastColumn="0" w:lastRowFirstColumn="0" w:lastRowLastColumn="0"/>
          <w:wAfter w:w="4091" w:type="dxa"/>
          <w:trHeight w:val="219"/>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78EF4981" w14:textId="47FDB0B6" w:rsidR="0095356D" w:rsidRDefault="0095356D" w:rsidP="005F1507">
            <w:pPr>
              <w:spacing w:before="0" w:after="0" w:line="240" w:lineRule="auto"/>
              <w:jc w:val="center"/>
            </w:pPr>
            <w:r w:rsidRPr="0047515A">
              <w:rPr>
                <w:sz w:val="16"/>
                <w:szCs w:val="16"/>
              </w:rPr>
              <w:t xml:space="preserve">Name of </w:t>
            </w:r>
            <w:r>
              <w:rPr>
                <w:sz w:val="16"/>
                <w:szCs w:val="16"/>
              </w:rPr>
              <w:t xml:space="preserve">Sole </w:t>
            </w:r>
            <w:r w:rsidRPr="0047515A">
              <w:rPr>
                <w:sz w:val="16"/>
                <w:szCs w:val="16"/>
              </w:rPr>
              <w:t>Director</w:t>
            </w:r>
            <w:r>
              <w:rPr>
                <w:sz w:val="16"/>
                <w:szCs w:val="16"/>
              </w:rPr>
              <w:t xml:space="preserve"> </w:t>
            </w:r>
          </w:p>
        </w:tc>
        <w:tc>
          <w:tcPr>
            <w:tcW w:w="269" w:type="dxa"/>
          </w:tcPr>
          <w:p w14:paraId="0EE3CB3C" w14:textId="77777777" w:rsidR="0095356D"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95356D" w14:paraId="1CB6321F" w14:textId="77777777" w:rsidTr="005F1507">
        <w:trPr>
          <w:gridAfter w:val="1"/>
          <w:cnfStyle w:val="000000010000" w:firstRow="0" w:lastRow="0" w:firstColumn="0" w:lastColumn="0" w:oddVBand="0" w:evenVBand="0" w:oddHBand="0" w:evenHBand="1" w:firstRowFirstColumn="0" w:firstRowLastColumn="0" w:lastRowFirstColumn="0" w:lastRowLastColumn="0"/>
          <w:wAfter w:w="4091" w:type="dxa"/>
          <w:trHeight w:val="219"/>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0C4127AE" w14:textId="77777777" w:rsidR="0095356D" w:rsidRDefault="0095356D" w:rsidP="005F1507">
            <w:pPr>
              <w:jc w:val="center"/>
            </w:pPr>
          </w:p>
        </w:tc>
        <w:tc>
          <w:tcPr>
            <w:tcW w:w="269" w:type="dxa"/>
            <w:tcBorders>
              <w:top w:val="nil"/>
              <w:bottom w:val="nil"/>
            </w:tcBorders>
          </w:tcPr>
          <w:p w14:paraId="3A9BEACB" w14:textId="77777777" w:rsidR="0095356D" w:rsidRDefault="0095356D" w:rsidP="005F1507">
            <w:pPr>
              <w:cnfStyle w:val="000000010000" w:firstRow="0" w:lastRow="0" w:firstColumn="0" w:lastColumn="0" w:oddVBand="0" w:evenVBand="0" w:oddHBand="0" w:evenHBand="1" w:firstRowFirstColumn="0" w:firstRowLastColumn="0" w:lastRowFirstColumn="0" w:lastRowLastColumn="0"/>
              <w:rPr>
                <w:sz w:val="16"/>
                <w:szCs w:val="16"/>
              </w:rPr>
            </w:pPr>
          </w:p>
        </w:tc>
      </w:tr>
      <w:tr w:rsidR="0095356D" w14:paraId="2E679439" w14:textId="77777777" w:rsidTr="005F1507">
        <w:trPr>
          <w:gridAfter w:val="1"/>
          <w:cnfStyle w:val="000000100000" w:firstRow="0" w:lastRow="0" w:firstColumn="0" w:lastColumn="0" w:oddVBand="0" w:evenVBand="0" w:oddHBand="1" w:evenHBand="0" w:firstRowFirstColumn="0" w:firstRowLastColumn="0" w:lastRowFirstColumn="0" w:lastRowLastColumn="0"/>
          <w:wAfter w:w="4091" w:type="dxa"/>
          <w:trHeight w:hRule="exact" w:val="348"/>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14ADA163" w14:textId="77777777" w:rsidR="0095356D" w:rsidRPr="0047515A" w:rsidRDefault="0095356D" w:rsidP="005F1507">
            <w:pPr>
              <w:spacing w:before="0" w:after="0" w:line="240" w:lineRule="auto"/>
              <w:jc w:val="center"/>
              <w:rPr>
                <w:sz w:val="16"/>
                <w:szCs w:val="16"/>
              </w:rPr>
            </w:pPr>
            <w:r w:rsidRPr="0047515A">
              <w:rPr>
                <w:sz w:val="16"/>
                <w:szCs w:val="16"/>
              </w:rPr>
              <w:t>Date</w:t>
            </w:r>
          </w:p>
        </w:tc>
        <w:tc>
          <w:tcPr>
            <w:tcW w:w="269" w:type="dxa"/>
          </w:tcPr>
          <w:p w14:paraId="64150970" w14:textId="77777777" w:rsidR="0095356D" w:rsidRPr="0047515A"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r>
    </w:tbl>
    <w:p w14:paraId="4803C1CB" w14:textId="525F4095" w:rsidR="0095356D" w:rsidRDefault="0095356D" w:rsidP="008F29BD"/>
    <w:p w14:paraId="2B3D68F3" w14:textId="6DEFFD6E" w:rsidR="0036646E" w:rsidRDefault="0036646E" w:rsidP="008F29BD"/>
    <w:p w14:paraId="2ADA45EB" w14:textId="77777777" w:rsidR="0036646E" w:rsidRDefault="0036646E" w:rsidP="008F29BD"/>
    <w:p w14:paraId="12328C41" w14:textId="11745A11" w:rsidR="0036646E" w:rsidRDefault="0036646E" w:rsidP="0095356D">
      <w:r w:rsidRPr="00BA1ED6">
        <w:rPr>
          <w:highlight w:val="green"/>
        </w:rPr>
        <w:t>[Use this if signing as an individual]</w:t>
      </w:r>
      <w:r>
        <w:t xml:space="preserve"> </w:t>
      </w:r>
    </w:p>
    <w:p w14:paraId="362F9EAA" w14:textId="2FFDA251" w:rsidR="0095356D" w:rsidRDefault="0095356D" w:rsidP="0095356D">
      <w:r>
        <w:t xml:space="preserve">Signed, Sealed and delivered by </w:t>
      </w:r>
      <w:sdt>
        <w:sdtPr>
          <w:id w:val="428778677"/>
          <w:placeholder>
            <w:docPart w:val="63D0552F9A8C4B5391365AF4FF1C8FB5"/>
          </w:placeholder>
          <w:showingPlcHdr/>
        </w:sdtPr>
        <w:sdtEndPr/>
        <w:sdtContent>
          <w:r>
            <w:rPr>
              <w:rStyle w:val="PlaceholderText"/>
            </w:rPr>
            <w:t>enter name of individual</w:t>
          </w:r>
          <w:r w:rsidRPr="003405CD">
            <w:rPr>
              <w:rStyle w:val="PlaceholderText"/>
            </w:rPr>
            <w:t>.</w:t>
          </w:r>
        </w:sdtContent>
      </w:sdt>
      <w:r>
        <w:t xml:space="preserve">    </w:t>
      </w:r>
    </w:p>
    <w:tbl>
      <w:tblPr>
        <w:tblStyle w:val="NSWTreasury"/>
        <w:tblW w:w="8789" w:type="dxa"/>
        <w:tblInd w:w="-34" w:type="dxa"/>
        <w:tblLayout w:type="fixed"/>
        <w:tblLook w:val="04A0" w:firstRow="1" w:lastRow="0" w:firstColumn="1" w:lastColumn="0" w:noHBand="0" w:noVBand="1"/>
        <w:tblCaption w:val="Department Signature Block"/>
      </w:tblPr>
      <w:tblGrid>
        <w:gridCol w:w="4395"/>
        <w:gridCol w:w="283"/>
        <w:gridCol w:w="4111"/>
      </w:tblGrid>
      <w:tr w:rsidR="0095356D" w14:paraId="74C5F8D6" w14:textId="77777777" w:rsidTr="0095356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shd w:val="clear" w:color="auto" w:fill="auto"/>
          </w:tcPr>
          <w:p w14:paraId="3C26114E" w14:textId="45E2DD65" w:rsidR="0095356D" w:rsidRDefault="00D8385C" w:rsidP="005F1507">
            <w:r w:rsidRPr="004B6D0A">
              <w:rPr>
                <w:rFonts w:eastAsiaTheme="minorHAnsi" w:cs="Arial"/>
                <w:noProof/>
                <w:sz w:val="22"/>
                <w:szCs w:val="22"/>
              </w:rPr>
              <mc:AlternateContent>
                <mc:Choice Requires="wps">
                  <w:drawing>
                    <wp:anchor distT="45720" distB="45720" distL="114300" distR="114300" simplePos="0" relativeHeight="251673600" behindDoc="0" locked="0" layoutInCell="1" allowOverlap="1" wp14:anchorId="5A82548B" wp14:editId="07641CA6">
                      <wp:simplePos x="0" y="0"/>
                      <wp:positionH relativeFrom="column">
                        <wp:posOffset>1579245</wp:posOffset>
                      </wp:positionH>
                      <wp:positionV relativeFrom="paragraph">
                        <wp:posOffset>140970</wp:posOffset>
                      </wp:positionV>
                      <wp:extent cx="1141095" cy="431800"/>
                      <wp:effectExtent l="0" t="0" r="1905"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3D153621"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2548B" id="_x0000_s1031" type="#_x0000_t202" style="position:absolute;margin-left:124.35pt;margin-top:11.1pt;width:89.85pt;height:3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" stroked="f">
                      <v:textbox>
                        <w:txbxContent>
                          <w:p w14:paraId="3D153621"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p>
        </w:tc>
        <w:tc>
          <w:tcPr>
            <w:tcW w:w="283" w:type="dxa"/>
            <w:tcBorders>
              <w:top w:val="nil"/>
              <w:left w:val="nil"/>
              <w:bottom w:val="nil"/>
              <w:right w:val="nil"/>
            </w:tcBorders>
            <w:shd w:val="clear" w:color="auto" w:fill="auto"/>
          </w:tcPr>
          <w:p w14:paraId="1B72A7AB" w14:textId="3F33EB9E" w:rsidR="0095356D" w:rsidRPr="000F0E24" w:rsidRDefault="0095356D" w:rsidP="005F1507">
            <w:pPr>
              <w:cnfStyle w:val="100000000000" w:firstRow="1" w:lastRow="0" w:firstColumn="0" w:lastColumn="0" w:oddVBand="0" w:evenVBand="0" w:oddHBand="0" w:evenHBand="0" w:firstRowFirstColumn="0" w:firstRowLastColumn="0" w:lastRowFirstColumn="0" w:lastRowLastColumn="0"/>
            </w:pPr>
          </w:p>
        </w:tc>
        <w:tc>
          <w:tcPr>
            <w:tcW w:w="4111" w:type="dxa"/>
            <w:tcBorders>
              <w:top w:val="nil"/>
              <w:left w:val="nil"/>
              <w:bottom w:val="dotted" w:sz="4" w:space="0" w:color="008FCC" w:themeColor="accent3"/>
            </w:tcBorders>
            <w:shd w:val="clear" w:color="auto" w:fill="auto"/>
          </w:tcPr>
          <w:p w14:paraId="24CC9A22" w14:textId="1833B649" w:rsidR="0095356D" w:rsidRDefault="00D8385C" w:rsidP="005F1507">
            <w:pPr>
              <w:cnfStyle w:val="100000000000" w:firstRow="1" w:lastRow="0" w:firstColumn="0" w:lastColumn="0" w:oddVBand="0" w:evenVBand="0" w:oddHBand="0" w:evenHBand="0" w:firstRowFirstColumn="0" w:firstRowLastColumn="0" w:lastRowFirstColumn="0" w:lastRowLastColumn="0"/>
            </w:pPr>
            <w:r w:rsidRPr="004B6D0A">
              <w:rPr>
                <w:rFonts w:eastAsiaTheme="minorHAnsi" w:cs="Arial"/>
                <w:noProof/>
                <w:sz w:val="22"/>
                <w:szCs w:val="22"/>
              </w:rPr>
              <mc:AlternateContent>
                <mc:Choice Requires="wps">
                  <w:drawing>
                    <wp:anchor distT="45720" distB="45720" distL="114300" distR="114300" simplePos="0" relativeHeight="251675648" behindDoc="0" locked="0" layoutInCell="1" allowOverlap="1" wp14:anchorId="6D97816C" wp14:editId="6396E143">
                      <wp:simplePos x="0" y="0"/>
                      <wp:positionH relativeFrom="column">
                        <wp:posOffset>1398905</wp:posOffset>
                      </wp:positionH>
                      <wp:positionV relativeFrom="paragraph">
                        <wp:posOffset>226695</wp:posOffset>
                      </wp:positionV>
                      <wp:extent cx="1141095" cy="431800"/>
                      <wp:effectExtent l="0" t="0" r="1905"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5841D5BA"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7816C" id="_x0000_s1032" type="#_x0000_t202" style="position:absolute;margin-left:110.15pt;margin-top:17.85pt;width:89.85pt;height:3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" stroked="f">
                      <v:textbox>
                        <w:txbxContent>
                          <w:p w14:paraId="5841D5BA"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p>
          <w:p w14:paraId="189705CB" w14:textId="0B96186D" w:rsidR="00D8385C" w:rsidRPr="00D8385C" w:rsidRDefault="00D8385C" w:rsidP="00D8385C">
            <w:pPr>
              <w:jc w:val="right"/>
              <w:cnfStyle w:val="100000000000" w:firstRow="1" w:lastRow="0" w:firstColumn="0" w:lastColumn="0" w:oddVBand="0" w:evenVBand="0" w:oddHBand="0" w:evenHBand="0" w:firstRowFirstColumn="0" w:firstRowLastColumn="0" w:lastRowFirstColumn="0" w:lastRowLastColumn="0"/>
            </w:pPr>
          </w:p>
        </w:tc>
      </w:tr>
      <w:tr w:rsidR="0095356D" w14:paraId="7DBB858E" w14:textId="77777777" w:rsidTr="005F150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69E81D81" w14:textId="77777777" w:rsidR="0095356D" w:rsidRDefault="0095356D" w:rsidP="005F1507">
            <w:pPr>
              <w:spacing w:before="0" w:after="0" w:line="240" w:lineRule="auto"/>
              <w:jc w:val="center"/>
            </w:pPr>
            <w:r>
              <w:rPr>
                <w:sz w:val="16"/>
                <w:szCs w:val="16"/>
              </w:rPr>
              <w:t xml:space="preserve">Signature </w:t>
            </w:r>
          </w:p>
        </w:tc>
        <w:tc>
          <w:tcPr>
            <w:tcW w:w="283" w:type="dxa"/>
          </w:tcPr>
          <w:p w14:paraId="08C0D022" w14:textId="77777777" w:rsidR="0095356D"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tcBorders>
          </w:tcPr>
          <w:p w14:paraId="67FD5BE6" w14:textId="77777777" w:rsidR="0095356D"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Pr>
                <w:sz w:val="16"/>
                <w:szCs w:val="16"/>
              </w:rPr>
              <w:t>Signature of Witness</w:t>
            </w:r>
          </w:p>
        </w:tc>
      </w:tr>
      <w:tr w:rsidR="0095356D" w:rsidRPr="000F0E24" w14:paraId="1564BF1C" w14:textId="77777777" w:rsidTr="005F1507">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tcPr>
          <w:p w14:paraId="1DFF9438" w14:textId="77777777" w:rsidR="0095356D" w:rsidRDefault="0095356D" w:rsidP="005F1507"/>
        </w:tc>
        <w:tc>
          <w:tcPr>
            <w:tcW w:w="283" w:type="dxa"/>
            <w:tcBorders>
              <w:top w:val="nil"/>
              <w:bottom w:val="nil"/>
            </w:tcBorders>
          </w:tcPr>
          <w:p w14:paraId="70E5F717" w14:textId="77777777" w:rsidR="0095356D" w:rsidRPr="000F0E24" w:rsidRDefault="0095356D" w:rsidP="005F1507">
            <w:pPr>
              <w:cnfStyle w:val="000000010000" w:firstRow="0" w:lastRow="0" w:firstColumn="0" w:lastColumn="0" w:oddVBand="0" w:evenVBand="0" w:oddHBand="0" w:evenHBand="1" w:firstRowFirstColumn="0" w:firstRowLastColumn="0" w:lastRowFirstColumn="0" w:lastRowLastColumn="0"/>
            </w:pPr>
          </w:p>
        </w:tc>
        <w:tc>
          <w:tcPr>
            <w:tcW w:w="4111" w:type="dxa"/>
            <w:tcBorders>
              <w:top w:val="nil"/>
              <w:bottom w:val="dotted" w:sz="4" w:space="0" w:color="008FCC" w:themeColor="accent3"/>
            </w:tcBorders>
          </w:tcPr>
          <w:p w14:paraId="414529E3" w14:textId="77777777" w:rsidR="0095356D" w:rsidRPr="000F0E24" w:rsidRDefault="0095356D" w:rsidP="005F1507">
            <w:pPr>
              <w:cnfStyle w:val="000000010000" w:firstRow="0" w:lastRow="0" w:firstColumn="0" w:lastColumn="0" w:oddVBand="0" w:evenVBand="0" w:oddHBand="0" w:evenHBand="1" w:firstRowFirstColumn="0" w:firstRowLastColumn="0" w:lastRowFirstColumn="0" w:lastRowLastColumn="0"/>
            </w:pPr>
          </w:p>
        </w:tc>
      </w:tr>
      <w:tr w:rsidR="0095356D" w14:paraId="54557236" w14:textId="77777777" w:rsidTr="005F1507">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55046040" w14:textId="77777777" w:rsidR="0095356D" w:rsidRDefault="0095356D" w:rsidP="005F1507">
            <w:pPr>
              <w:spacing w:before="0" w:after="0" w:line="240" w:lineRule="auto"/>
              <w:jc w:val="center"/>
            </w:pPr>
          </w:p>
        </w:tc>
        <w:tc>
          <w:tcPr>
            <w:tcW w:w="283" w:type="dxa"/>
          </w:tcPr>
          <w:p w14:paraId="23ED513E" w14:textId="77777777" w:rsidR="0095356D"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bottom w:val="dotted" w:sz="4" w:space="0" w:color="008FCC" w:themeColor="accent3"/>
            </w:tcBorders>
          </w:tcPr>
          <w:p w14:paraId="625270C4" w14:textId="77777777" w:rsidR="0095356D"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Name of Witness</w:t>
            </w:r>
          </w:p>
          <w:p w14:paraId="0FBD06B8" w14:textId="77777777" w:rsidR="0095356D"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p w14:paraId="61B76974" w14:textId="77777777" w:rsidR="0095356D"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95356D" w14:paraId="6D71D76E" w14:textId="77777777" w:rsidTr="005F1507">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6D0B711C" w14:textId="77777777" w:rsidR="0095356D" w:rsidRDefault="0095356D" w:rsidP="005F1507">
            <w:pPr>
              <w:spacing w:before="0" w:after="0" w:line="240" w:lineRule="auto"/>
              <w:jc w:val="center"/>
              <w:rPr>
                <w:sz w:val="16"/>
                <w:szCs w:val="16"/>
              </w:rPr>
            </w:pPr>
            <w:r>
              <w:rPr>
                <w:sz w:val="16"/>
                <w:szCs w:val="16"/>
              </w:rPr>
              <w:t>Date</w:t>
            </w:r>
          </w:p>
        </w:tc>
        <w:tc>
          <w:tcPr>
            <w:tcW w:w="283" w:type="dxa"/>
            <w:tcBorders>
              <w:top w:val="nil"/>
              <w:bottom w:val="nil"/>
            </w:tcBorders>
          </w:tcPr>
          <w:p w14:paraId="6AFF23CC" w14:textId="77777777" w:rsidR="0095356D" w:rsidRDefault="0095356D"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tcBorders>
              <w:top w:val="dotted" w:sz="4" w:space="0" w:color="008FCC" w:themeColor="accent3"/>
              <w:bottom w:val="nil"/>
            </w:tcBorders>
          </w:tcPr>
          <w:p w14:paraId="1893EBED" w14:textId="77777777" w:rsidR="0095356D" w:rsidRDefault="0095356D"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Address of Witness</w:t>
            </w:r>
          </w:p>
          <w:p w14:paraId="7CDA4FE3"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590D4736" w14:textId="6BAC535C" w:rsidR="00CC23FB" w:rsidRPr="00CC23FB" w:rsidRDefault="00CC23FB" w:rsidP="00CC23FB">
            <w:pPr>
              <w:spacing w:before="0" w:after="0" w:line="276" w:lineRule="auto"/>
              <w:jc w:val="both"/>
              <w:cnfStyle w:val="000000010000" w:firstRow="0" w:lastRow="0" w:firstColumn="0" w:lastColumn="0" w:oddVBand="0" w:evenVBand="0" w:oddHBand="0" w:evenHBand="1" w:firstRowFirstColumn="0" w:firstRowLastColumn="0" w:lastRowFirstColumn="0" w:lastRowLastColumn="0"/>
              <w:rPr>
                <w:sz w:val="12"/>
                <w:szCs w:val="12"/>
              </w:rPr>
            </w:pPr>
            <w:r w:rsidRPr="00CC23FB">
              <w:rPr>
                <w:sz w:val="12"/>
                <w:szCs w:val="12"/>
              </w:rPr>
              <w:t xml:space="preserve">By signing this document, the witness states that </w:t>
            </w:r>
            <w:r w:rsidR="00226B08">
              <w:rPr>
                <w:sz w:val="12"/>
                <w:szCs w:val="12"/>
              </w:rPr>
              <w:t>i</w:t>
            </w:r>
            <w:r w:rsidRPr="00CC23FB">
              <w:rPr>
                <w:sz w:val="12"/>
                <w:szCs w:val="12"/>
              </w:rPr>
              <w:t>t witnessed the signing of this document over audio visual link (and signed as a witness in counterpart if applicable) in accordance with section 14G of the Electronic Transactions Act 2000 (NSW).</w:t>
            </w:r>
          </w:p>
        </w:tc>
      </w:tr>
    </w:tbl>
    <w:p w14:paraId="19D9E618" w14:textId="77777777" w:rsidR="0095356D" w:rsidRDefault="0095356D" w:rsidP="008F29BD"/>
    <w:p w14:paraId="19F71FEC" w14:textId="77777777" w:rsidR="00CC23FB" w:rsidRDefault="00CC23FB" w:rsidP="008F29BD"/>
    <w:p w14:paraId="1351D4EC" w14:textId="77777777" w:rsidR="00CC23FB" w:rsidRDefault="00CC23FB" w:rsidP="008F29BD"/>
    <w:p w14:paraId="60B494B1" w14:textId="77777777" w:rsidR="00CC23FB" w:rsidRDefault="00CC23FB" w:rsidP="008F29BD"/>
    <w:p w14:paraId="7BF42783" w14:textId="77777777" w:rsidR="00CC23FB" w:rsidRDefault="00CC23FB" w:rsidP="008F29BD"/>
    <w:p w14:paraId="7C26E585" w14:textId="77777777" w:rsidR="00CC23FB" w:rsidRDefault="00CC23FB" w:rsidP="008F29BD"/>
    <w:p w14:paraId="644E36EC" w14:textId="77777777" w:rsidR="00CC23FB" w:rsidRDefault="00CC23FB" w:rsidP="008F29BD"/>
    <w:p w14:paraId="71A085D3" w14:textId="77777777" w:rsidR="00CC23FB" w:rsidRDefault="00CC23FB" w:rsidP="008F29BD"/>
    <w:p w14:paraId="0BB4D178" w14:textId="77777777" w:rsidR="00CC23FB" w:rsidRDefault="00CC23FB" w:rsidP="008F29BD"/>
    <w:p w14:paraId="64701D68" w14:textId="363AE01F" w:rsidR="008F29BD" w:rsidRDefault="008F29BD" w:rsidP="008F29BD">
      <w:r w:rsidRPr="00BA1ED6">
        <w:rPr>
          <w:highlight w:val="green"/>
        </w:rPr>
        <w:t>[Use th</w:t>
      </w:r>
      <w:r w:rsidR="0036646E" w:rsidRPr="00BA1ED6">
        <w:rPr>
          <w:highlight w:val="green"/>
        </w:rPr>
        <w:t>is</w:t>
      </w:r>
      <w:r w:rsidRPr="00BA1ED6">
        <w:rPr>
          <w:highlight w:val="green"/>
        </w:rPr>
        <w:t xml:space="preserve"> if signing </w:t>
      </w:r>
      <w:r w:rsidR="0095356D" w:rsidRPr="00BA1ED6">
        <w:rPr>
          <w:highlight w:val="green"/>
        </w:rPr>
        <w:t xml:space="preserve">as </w:t>
      </w:r>
      <w:r w:rsidR="0036646E" w:rsidRPr="00BA1ED6">
        <w:rPr>
          <w:highlight w:val="green"/>
        </w:rPr>
        <w:t xml:space="preserve">an </w:t>
      </w:r>
      <w:r w:rsidR="0095356D" w:rsidRPr="00BA1ED6">
        <w:rPr>
          <w:highlight w:val="green"/>
        </w:rPr>
        <w:t>authorised representative]</w:t>
      </w:r>
    </w:p>
    <w:p w14:paraId="7DC8F3D4" w14:textId="7CCF077B" w:rsidR="008F29BD" w:rsidRDefault="008F29BD" w:rsidP="008F29BD">
      <w:r w:rsidRPr="00C82E81">
        <w:t xml:space="preserve">By entering into this </w:t>
      </w:r>
      <w:r>
        <w:t xml:space="preserve">Deed </w:t>
      </w:r>
      <w:r w:rsidRPr="00C82E81">
        <w:t xml:space="preserve">the signatory warrants that the signatory is duly authorised to execute this </w:t>
      </w:r>
      <w:r>
        <w:t xml:space="preserve">Deed </w:t>
      </w:r>
      <w:r w:rsidRPr="00C82E81">
        <w:t xml:space="preserve">on behalf of </w:t>
      </w:r>
      <w:r w:rsidR="00042C32" w:rsidRPr="006541F6">
        <w:rPr>
          <w:color w:val="FF0000"/>
          <w:highlight w:val="yellow"/>
        </w:rPr>
        <w:t>&lt;&lt;Organisation name&gt;&gt;</w:t>
      </w:r>
    </w:p>
    <w:p w14:paraId="1253EF0B" w14:textId="69F5EDDF" w:rsidR="008F29BD" w:rsidRDefault="008F29BD" w:rsidP="008F29BD">
      <w:r w:rsidRPr="00F13F73">
        <w:t>Signed</w:t>
      </w:r>
      <w:r>
        <w:t>, sealed and delivered</w:t>
      </w:r>
      <w:r w:rsidRPr="00F13F73">
        <w:t xml:space="preserve"> for and on behalf of </w:t>
      </w:r>
      <w:r w:rsidR="00042C32" w:rsidRPr="006541F6">
        <w:rPr>
          <w:color w:val="FF0000"/>
          <w:highlight w:val="yellow"/>
        </w:rPr>
        <w:t>&lt;&lt;Organisation name&gt;&gt;</w:t>
      </w:r>
      <w:r w:rsidRPr="006541F6">
        <w:rPr>
          <w:color w:val="FF0000"/>
        </w:rPr>
        <w:t xml:space="preserve"> </w:t>
      </w:r>
      <w:r w:rsidRPr="00F13F73">
        <w:t>by its authorised signatory:</w:t>
      </w:r>
    </w:p>
    <w:tbl>
      <w:tblPr>
        <w:tblStyle w:val="NSWTreasury"/>
        <w:tblW w:w="8789" w:type="dxa"/>
        <w:tblInd w:w="-34" w:type="dxa"/>
        <w:tblLayout w:type="fixed"/>
        <w:tblLook w:val="04A0" w:firstRow="1" w:lastRow="0" w:firstColumn="1" w:lastColumn="0" w:noHBand="0" w:noVBand="1"/>
      </w:tblPr>
      <w:tblGrid>
        <w:gridCol w:w="4395"/>
        <w:gridCol w:w="283"/>
        <w:gridCol w:w="4111"/>
      </w:tblGrid>
      <w:tr w:rsidR="008F29BD" w:rsidRPr="00F13F73" w14:paraId="661D38AB" w14:textId="77777777" w:rsidTr="008F29BD">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89" w:type="dxa"/>
            <w:gridSpan w:val="3"/>
            <w:tcBorders>
              <w:bottom w:val="dotted" w:sz="4" w:space="0" w:color="008FCC" w:themeColor="accent3"/>
            </w:tcBorders>
            <w:shd w:val="clear" w:color="auto" w:fill="auto"/>
            <w:vAlign w:val="bottom"/>
          </w:tcPr>
          <w:p w14:paraId="232F3BFE" w14:textId="1E0E468D" w:rsidR="008F29BD" w:rsidRPr="00F13F73" w:rsidRDefault="00D8385C" w:rsidP="005F1507">
            <w:r w:rsidRPr="004B6D0A">
              <w:rPr>
                <w:rFonts w:eastAsiaTheme="minorHAnsi" w:cs="Arial"/>
                <w:noProof/>
                <w:sz w:val="22"/>
                <w:szCs w:val="22"/>
              </w:rPr>
              <mc:AlternateContent>
                <mc:Choice Requires="wps">
                  <w:drawing>
                    <wp:anchor distT="45720" distB="45720" distL="114300" distR="114300" simplePos="0" relativeHeight="251679744" behindDoc="0" locked="0" layoutInCell="1" allowOverlap="1" wp14:anchorId="09304FE6" wp14:editId="26CDF8E9">
                      <wp:simplePos x="0" y="0"/>
                      <wp:positionH relativeFrom="column">
                        <wp:posOffset>4540250</wp:posOffset>
                      </wp:positionH>
                      <wp:positionV relativeFrom="paragraph">
                        <wp:posOffset>128270</wp:posOffset>
                      </wp:positionV>
                      <wp:extent cx="1141095" cy="431800"/>
                      <wp:effectExtent l="0" t="0" r="1905"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26A63DBF"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04FE6" id="_x0000_s1033" type="#_x0000_t202" style="position:absolute;margin-left:357.5pt;margin-top:10.1pt;width:89.85pt;height:3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" stroked="f">
                      <v:textbox>
                        <w:txbxContent>
                          <w:p w14:paraId="26A63DBF"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r w:rsidRPr="004B6D0A">
              <w:rPr>
                <w:rFonts w:eastAsiaTheme="minorHAnsi" w:cs="Arial"/>
                <w:noProof/>
                <w:sz w:val="22"/>
                <w:szCs w:val="22"/>
              </w:rPr>
              <mc:AlternateContent>
                <mc:Choice Requires="wps">
                  <w:drawing>
                    <wp:anchor distT="45720" distB="45720" distL="114300" distR="114300" simplePos="0" relativeHeight="251677696" behindDoc="0" locked="0" layoutInCell="1" allowOverlap="1" wp14:anchorId="6EAA6F12" wp14:editId="59563561">
                      <wp:simplePos x="0" y="0"/>
                      <wp:positionH relativeFrom="column">
                        <wp:posOffset>1579880</wp:posOffset>
                      </wp:positionH>
                      <wp:positionV relativeFrom="paragraph">
                        <wp:posOffset>134620</wp:posOffset>
                      </wp:positionV>
                      <wp:extent cx="1141095" cy="431800"/>
                      <wp:effectExtent l="0" t="0" r="1905"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12E4DA33"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A6F12" id="_x0000_s1034" type="#_x0000_t202" style="position:absolute;margin-left:124.4pt;margin-top:10.6pt;width:89.85pt;height:3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" stroked="f">
                      <v:textbox>
                        <w:txbxContent>
                          <w:p w14:paraId="12E4DA33"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p>
        </w:tc>
      </w:tr>
      <w:tr w:rsidR="008F29BD" w:rsidRPr="00435715" w14:paraId="0138739A" w14:textId="77777777" w:rsidTr="008F29B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0A13D735" w14:textId="77777777" w:rsidR="008F29BD" w:rsidRPr="00435715" w:rsidRDefault="008F29BD" w:rsidP="005F1507">
            <w:pPr>
              <w:spacing w:before="0" w:after="0" w:line="240" w:lineRule="auto"/>
              <w:jc w:val="center"/>
              <w:rPr>
                <w:sz w:val="16"/>
                <w:szCs w:val="16"/>
              </w:rPr>
            </w:pPr>
            <w:r w:rsidRPr="00435715">
              <w:rPr>
                <w:sz w:val="16"/>
                <w:szCs w:val="16"/>
              </w:rPr>
              <w:t xml:space="preserve">Signature </w:t>
            </w:r>
            <w:r>
              <w:rPr>
                <w:sz w:val="16"/>
                <w:szCs w:val="16"/>
              </w:rPr>
              <w:t>of authorised signatory</w:t>
            </w:r>
          </w:p>
        </w:tc>
        <w:tc>
          <w:tcPr>
            <w:tcW w:w="283" w:type="dxa"/>
          </w:tcPr>
          <w:p w14:paraId="3633D2FD" w14:textId="77777777" w:rsidR="008F29BD" w:rsidRPr="00435715"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tcBorders>
          </w:tcPr>
          <w:p w14:paraId="7D31F95E" w14:textId="77777777" w:rsidR="008F29BD" w:rsidRPr="00435715"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35715">
              <w:rPr>
                <w:sz w:val="16"/>
                <w:szCs w:val="16"/>
              </w:rPr>
              <w:t>Signature of Witness</w:t>
            </w:r>
          </w:p>
        </w:tc>
      </w:tr>
      <w:tr w:rsidR="008F29BD" w14:paraId="3AF7E5B1" w14:textId="77777777" w:rsidTr="008F29BD">
        <w:trPr>
          <w:cnfStyle w:val="000000010000" w:firstRow="0" w:lastRow="0" w:firstColumn="0" w:lastColumn="0" w:oddVBand="0" w:evenVBand="0" w:oddHBand="0" w:evenHBand="1"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6DB79683" w14:textId="77777777" w:rsidR="008F29BD" w:rsidRDefault="008F29BD" w:rsidP="005F1507"/>
        </w:tc>
        <w:tc>
          <w:tcPr>
            <w:tcW w:w="283" w:type="dxa"/>
            <w:tcBorders>
              <w:top w:val="nil"/>
              <w:bottom w:val="nil"/>
            </w:tcBorders>
          </w:tcPr>
          <w:p w14:paraId="371608F1" w14:textId="77777777" w:rsidR="008F29BD" w:rsidRDefault="008F29BD" w:rsidP="005F1507">
            <w:pPr>
              <w:cnfStyle w:val="000000010000" w:firstRow="0" w:lastRow="0" w:firstColumn="0" w:lastColumn="0" w:oddVBand="0" w:evenVBand="0" w:oddHBand="0" w:evenHBand="1" w:firstRowFirstColumn="0" w:firstRowLastColumn="0" w:lastRowFirstColumn="0" w:lastRowLastColumn="0"/>
            </w:pPr>
          </w:p>
        </w:tc>
        <w:tc>
          <w:tcPr>
            <w:tcW w:w="4111" w:type="dxa"/>
            <w:tcBorders>
              <w:top w:val="nil"/>
              <w:bottom w:val="dotted" w:sz="4" w:space="0" w:color="008FCC" w:themeColor="accent3"/>
            </w:tcBorders>
          </w:tcPr>
          <w:p w14:paraId="6361D366" w14:textId="77777777" w:rsidR="008F29BD" w:rsidRDefault="008F29BD" w:rsidP="008F29BD">
            <w:pPr>
              <w:tabs>
                <w:tab w:val="left" w:pos="1670"/>
              </w:tabs>
              <w:cnfStyle w:val="000000010000" w:firstRow="0" w:lastRow="0" w:firstColumn="0" w:lastColumn="0" w:oddVBand="0" w:evenVBand="0" w:oddHBand="0" w:evenHBand="1" w:firstRowFirstColumn="0" w:firstRowLastColumn="0" w:lastRowFirstColumn="0" w:lastRowLastColumn="0"/>
            </w:pPr>
          </w:p>
        </w:tc>
      </w:tr>
      <w:tr w:rsidR="008F29BD" w14:paraId="391363A1" w14:textId="77777777" w:rsidTr="008F29BD">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bottom w:val="dotted" w:sz="4" w:space="0" w:color="008FCC" w:themeColor="accent3"/>
            </w:tcBorders>
          </w:tcPr>
          <w:p w14:paraId="533397E2" w14:textId="77777777" w:rsidR="008F29BD" w:rsidRPr="00AF5A86" w:rsidRDefault="008F29BD" w:rsidP="005F1507">
            <w:pPr>
              <w:spacing w:before="0" w:after="0" w:line="240" w:lineRule="auto"/>
              <w:jc w:val="center"/>
              <w:rPr>
                <w:sz w:val="16"/>
                <w:szCs w:val="16"/>
              </w:rPr>
            </w:pPr>
            <w:r>
              <w:rPr>
                <w:sz w:val="16"/>
                <w:szCs w:val="16"/>
              </w:rPr>
              <w:t>Name of authorised signatory</w:t>
            </w:r>
          </w:p>
        </w:tc>
        <w:tc>
          <w:tcPr>
            <w:tcW w:w="283" w:type="dxa"/>
          </w:tcPr>
          <w:p w14:paraId="7D56981B" w14:textId="77777777" w:rsidR="008F29BD" w:rsidRDefault="008F29BD" w:rsidP="005F1507">
            <w:pP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bottom w:val="dotted" w:sz="4" w:space="0" w:color="008FCC" w:themeColor="accent3"/>
            </w:tcBorders>
          </w:tcPr>
          <w:p w14:paraId="7E16504C"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Name of Witness</w:t>
            </w:r>
          </w:p>
        </w:tc>
      </w:tr>
      <w:tr w:rsidR="008F29BD" w14:paraId="5A652415" w14:textId="77777777" w:rsidTr="008F29BD">
        <w:trPr>
          <w:cnfStyle w:val="000000010000" w:firstRow="0" w:lastRow="0" w:firstColumn="0" w:lastColumn="0" w:oddVBand="0" w:evenVBand="0" w:oddHBand="0" w:evenHBand="1"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37E1E03F" w14:textId="77777777" w:rsidR="008F29BD" w:rsidRPr="00AF5A86" w:rsidRDefault="008F29BD" w:rsidP="005F1507">
            <w:pPr>
              <w:spacing w:before="0" w:after="0" w:line="240" w:lineRule="auto"/>
              <w:jc w:val="center"/>
              <w:rPr>
                <w:sz w:val="16"/>
                <w:szCs w:val="16"/>
              </w:rPr>
            </w:pPr>
            <w:r>
              <w:rPr>
                <w:sz w:val="16"/>
                <w:szCs w:val="16"/>
              </w:rPr>
              <w:t>Position of authorised signatory</w:t>
            </w:r>
          </w:p>
        </w:tc>
        <w:tc>
          <w:tcPr>
            <w:tcW w:w="283" w:type="dxa"/>
            <w:tcBorders>
              <w:top w:val="nil"/>
              <w:bottom w:val="nil"/>
            </w:tcBorders>
          </w:tcPr>
          <w:p w14:paraId="6F6492AC" w14:textId="77777777" w:rsidR="008F29BD" w:rsidRDefault="008F29BD" w:rsidP="005F1507">
            <w:pP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tcBorders>
              <w:top w:val="dotted" w:sz="4" w:space="0" w:color="008FCC" w:themeColor="accent3"/>
              <w:bottom w:val="dotted" w:sz="4" w:space="0" w:color="008FCC" w:themeColor="accent3"/>
            </w:tcBorders>
          </w:tcPr>
          <w:p w14:paraId="1FE4A231" w14:textId="77777777" w:rsidR="008F29BD" w:rsidRDefault="008F29BD"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Address of Witness</w:t>
            </w:r>
          </w:p>
          <w:p w14:paraId="658355AC"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4B07A492"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088A1342" w14:textId="4D06D427" w:rsidR="00CC23FB" w:rsidRPr="00CC23FB" w:rsidRDefault="00CC23FB" w:rsidP="00CC23FB">
            <w:pPr>
              <w:spacing w:before="0" w:after="0" w:line="276" w:lineRule="auto"/>
              <w:jc w:val="both"/>
              <w:cnfStyle w:val="000000010000" w:firstRow="0" w:lastRow="0" w:firstColumn="0" w:lastColumn="0" w:oddVBand="0" w:evenVBand="0" w:oddHBand="0" w:evenHBand="1" w:firstRowFirstColumn="0" w:firstRowLastColumn="0" w:lastRowFirstColumn="0" w:lastRowLastColumn="0"/>
              <w:rPr>
                <w:sz w:val="12"/>
                <w:szCs w:val="12"/>
              </w:rPr>
            </w:pPr>
            <w:r w:rsidRPr="00CC23FB">
              <w:rPr>
                <w:sz w:val="12"/>
                <w:szCs w:val="12"/>
              </w:rPr>
              <w:t xml:space="preserve">By signing this document, the witness states that </w:t>
            </w:r>
            <w:r w:rsidR="001B3872">
              <w:rPr>
                <w:sz w:val="12"/>
                <w:szCs w:val="12"/>
              </w:rPr>
              <w:t>it</w:t>
            </w:r>
            <w:r w:rsidRPr="00CC23FB">
              <w:rPr>
                <w:sz w:val="12"/>
                <w:szCs w:val="12"/>
              </w:rPr>
              <w:t xml:space="preserve"> witnessed the signing of this document over audio visual link (and signed as a witness in counterpart if applicable) in accordance with section 14G of the Electronic Transactions Act 2000 (NSW).</w:t>
            </w:r>
          </w:p>
          <w:p w14:paraId="1D8C010F"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7639C882"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005BBCC3" w14:textId="1F115014"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r>
      <w:tr w:rsidR="008F29BD" w14:paraId="286F0514" w14:textId="77777777" w:rsidTr="008F29B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Pr>
          <w:p w14:paraId="75263004" w14:textId="77777777" w:rsidR="008F29BD" w:rsidRPr="00AF5A86" w:rsidRDefault="008F29BD" w:rsidP="005F1507">
            <w:pPr>
              <w:spacing w:before="0" w:after="0" w:line="240" w:lineRule="auto"/>
              <w:jc w:val="center"/>
              <w:rPr>
                <w:sz w:val="16"/>
                <w:szCs w:val="16"/>
              </w:rPr>
            </w:pPr>
          </w:p>
        </w:tc>
        <w:tc>
          <w:tcPr>
            <w:tcW w:w="283" w:type="dxa"/>
          </w:tcPr>
          <w:p w14:paraId="550CF161" w14:textId="77777777" w:rsidR="008F29BD" w:rsidRDefault="008F29BD" w:rsidP="005F1507">
            <w:pP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tcBorders>
          </w:tcPr>
          <w:p w14:paraId="596D38D0" w14:textId="77777777" w:rsidR="008F29BD" w:rsidRDefault="0095356D" w:rsidP="009535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Date</w:t>
            </w:r>
          </w:p>
          <w:p w14:paraId="6C94EDAD" w14:textId="4E296651" w:rsidR="0095356D" w:rsidRDefault="0095356D" w:rsidP="0095356D">
            <w:pPr>
              <w:spacing w:before="0" w:after="0"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bl>
    <w:p w14:paraId="5EB8C2F4" w14:textId="77777777" w:rsidR="0095356D" w:rsidRDefault="0095356D">
      <w:pPr>
        <w:spacing w:before="0" w:after="0" w:line="240" w:lineRule="auto"/>
      </w:pPr>
      <w:r>
        <w:br w:type="page"/>
      </w:r>
    </w:p>
    <w:p w14:paraId="243E5054" w14:textId="77777777" w:rsidR="00936C79" w:rsidRDefault="00936C79" w:rsidP="00936C79">
      <w:pPr>
        <w:sectPr w:rsidR="00936C79" w:rsidSect="00CC586D">
          <w:headerReference w:type="even" r:id="rId18"/>
          <w:headerReference w:type="default" r:id="rId19"/>
          <w:footerReference w:type="default" r:id="rId20"/>
          <w:pgSz w:w="11906" w:h="16838" w:code="9"/>
          <w:pgMar w:top="1616" w:right="1133" w:bottom="1616" w:left="1134" w:header="567" w:footer="357" w:gutter="0"/>
          <w:pgNumType w:start="1"/>
          <w:cols w:space="708"/>
          <w:docGrid w:linePitch="360"/>
        </w:sectPr>
      </w:pPr>
    </w:p>
    <w:p w14:paraId="0652CEBF" w14:textId="5F742F9C" w:rsidR="0095356D" w:rsidRDefault="0095356D">
      <w:pPr>
        <w:spacing w:before="0" w:after="0" w:line="240" w:lineRule="auto"/>
        <w:rPr>
          <w:rFonts w:ascii="Arial Bold" w:hAnsi="Arial Bold" w:cs="Myriad Pro"/>
          <w:bCs/>
          <w:color w:val="000000" w:themeColor="text1"/>
          <w:kern w:val="32"/>
          <w:sz w:val="24"/>
          <w:szCs w:val="40"/>
        </w:rPr>
      </w:pPr>
    </w:p>
    <w:p w14:paraId="72012A9B" w14:textId="33D826BC" w:rsidR="00936C79" w:rsidRPr="00350B81" w:rsidRDefault="00936C79" w:rsidP="00A8638F">
      <w:pPr>
        <w:pStyle w:val="H1noTOC"/>
      </w:pPr>
      <w:bookmarkStart w:id="153" w:name="_Toc108536500"/>
      <w:r w:rsidRPr="00CC586D">
        <w:t>Schedule A – Project Plan</w:t>
      </w:r>
      <w:bookmarkEnd w:id="153"/>
    </w:p>
    <w:p w14:paraId="65CA74F0" w14:textId="794213C9" w:rsidR="008C5772" w:rsidRDefault="008C5772" w:rsidP="008C5772">
      <w:pPr>
        <w:pStyle w:val="Caption"/>
        <w:keepNext/>
      </w:pPr>
      <w:r>
        <w:t xml:space="preserve">Table </w:t>
      </w:r>
      <w:r>
        <w:fldChar w:fldCharType="begin"/>
      </w:r>
      <w:r>
        <w:instrText xml:space="preserve"> SEQ Table \* ARABIC </w:instrText>
      </w:r>
      <w:r>
        <w:fldChar w:fldCharType="separate"/>
      </w:r>
      <w:r w:rsidR="006F41E9">
        <w:rPr>
          <w:noProof/>
        </w:rPr>
        <w:t>3</w:t>
      </w:r>
      <w:r>
        <w:fldChar w:fldCharType="end"/>
      </w:r>
      <w:r>
        <w:t>:</w:t>
      </w:r>
      <w:r w:rsidR="00ED05CA">
        <w:t xml:space="preserve"> </w:t>
      </w:r>
      <w:r w:rsidRPr="00944312">
        <w:t>Schedule A – Project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Schedule of Services"/>
      </w:tblPr>
      <w:tblGrid>
        <w:gridCol w:w="423"/>
        <w:gridCol w:w="6378"/>
        <w:gridCol w:w="1942"/>
        <w:gridCol w:w="1942"/>
        <w:gridCol w:w="1939"/>
        <w:gridCol w:w="1936"/>
      </w:tblGrid>
      <w:tr w:rsidR="00BA1ED6" w:rsidRPr="000F7E74" w14:paraId="66D4A382" w14:textId="77777777" w:rsidTr="00BA1ED6">
        <w:trPr>
          <w:tblHeader/>
        </w:trPr>
        <w:tc>
          <w:tcPr>
            <w:tcW w:w="2335" w:type="pct"/>
            <w:gridSpan w:val="2"/>
            <w:tcBorders>
              <w:top w:val="single" w:sz="4" w:space="0" w:color="000000"/>
              <w:left w:val="single" w:sz="4" w:space="0" w:color="000000"/>
              <w:bottom w:val="single" w:sz="4" w:space="0" w:color="auto"/>
              <w:right w:val="single" w:sz="4" w:space="0" w:color="000000"/>
            </w:tcBorders>
            <w:shd w:val="clear" w:color="auto" w:fill="008FCC" w:themeFill="accent3"/>
            <w:vAlign w:val="center"/>
          </w:tcPr>
          <w:p w14:paraId="31CC79BD" w14:textId="39C0D91A" w:rsidR="00BA1ED6" w:rsidRPr="004846A7" w:rsidRDefault="00BA1ED6" w:rsidP="00BA1ED6">
            <w:pPr>
              <w:pStyle w:val="TableText"/>
              <w:rPr>
                <w:b/>
                <w:bCs/>
                <w:color w:val="FFFFFF" w:themeColor="background1"/>
              </w:rPr>
            </w:pPr>
            <w:r w:rsidRPr="004846A7">
              <w:rPr>
                <w:b/>
                <w:bCs/>
                <w:color w:val="FFFFFF" w:themeColor="background1"/>
              </w:rPr>
              <w:t>Description of Activities</w:t>
            </w:r>
          </w:p>
        </w:tc>
        <w:tc>
          <w:tcPr>
            <w:tcW w:w="667" w:type="pct"/>
            <w:tcBorders>
              <w:top w:val="single" w:sz="4" w:space="0" w:color="000000"/>
              <w:left w:val="single" w:sz="4" w:space="0" w:color="000000"/>
              <w:bottom w:val="single" w:sz="4" w:space="0" w:color="auto"/>
              <w:right w:val="single" w:sz="4" w:space="0" w:color="000000"/>
            </w:tcBorders>
            <w:shd w:val="clear" w:color="auto" w:fill="008FCC" w:themeFill="accent3"/>
            <w:vAlign w:val="center"/>
          </w:tcPr>
          <w:p w14:paraId="0C672433" w14:textId="103D2831" w:rsidR="00BA1ED6" w:rsidRPr="004846A7" w:rsidRDefault="00BA1ED6" w:rsidP="00A8638F">
            <w:pPr>
              <w:pStyle w:val="TableText"/>
              <w:rPr>
                <w:b/>
                <w:bCs/>
                <w:color w:val="FFFFFF" w:themeColor="background1"/>
              </w:rPr>
            </w:pPr>
            <w:r>
              <w:rPr>
                <w:b/>
                <w:bCs/>
                <w:color w:val="FFFFFF" w:themeColor="background1"/>
              </w:rPr>
              <w:t>Fund Amount</w:t>
            </w:r>
          </w:p>
          <w:p w14:paraId="6BE47884" w14:textId="77777777" w:rsidR="00BA1ED6" w:rsidRPr="004846A7" w:rsidRDefault="00BA1ED6" w:rsidP="00A8638F">
            <w:pPr>
              <w:pStyle w:val="TableText"/>
              <w:rPr>
                <w:b/>
                <w:bCs/>
                <w:color w:val="FFFFFF" w:themeColor="background1"/>
              </w:rPr>
            </w:pPr>
            <w:r w:rsidRPr="004846A7">
              <w:rPr>
                <w:b/>
                <w:bCs/>
                <w:color w:val="FFFFFF" w:themeColor="background1"/>
              </w:rPr>
              <w:t>(excluding GST)</w:t>
            </w:r>
          </w:p>
        </w:tc>
        <w:tc>
          <w:tcPr>
            <w:tcW w:w="667" w:type="pct"/>
            <w:tcBorders>
              <w:top w:val="single" w:sz="4" w:space="0" w:color="000000"/>
              <w:left w:val="single" w:sz="4" w:space="0" w:color="000000"/>
              <w:bottom w:val="single" w:sz="4" w:space="0" w:color="auto"/>
              <w:right w:val="single" w:sz="4" w:space="0" w:color="000000"/>
            </w:tcBorders>
            <w:shd w:val="clear" w:color="auto" w:fill="008FCC" w:themeFill="accent3"/>
            <w:vAlign w:val="center"/>
          </w:tcPr>
          <w:p w14:paraId="39982A7A" w14:textId="3FF94CE7" w:rsidR="00BA1ED6" w:rsidRPr="004846A7" w:rsidRDefault="00BA1ED6" w:rsidP="00A8638F">
            <w:pPr>
              <w:pStyle w:val="TableText"/>
              <w:rPr>
                <w:b/>
                <w:bCs/>
                <w:color w:val="FFFFFF" w:themeColor="background1"/>
              </w:rPr>
            </w:pPr>
            <w:r>
              <w:rPr>
                <w:b/>
                <w:bCs/>
                <w:color w:val="FFFFFF" w:themeColor="background1"/>
              </w:rPr>
              <w:t>Project Cost</w:t>
            </w:r>
            <w:r w:rsidRPr="004846A7">
              <w:rPr>
                <w:b/>
                <w:bCs/>
                <w:color w:val="FFFFFF" w:themeColor="background1"/>
              </w:rPr>
              <w:t xml:space="preserve"> (excluding GST)</w:t>
            </w:r>
          </w:p>
        </w:tc>
        <w:tc>
          <w:tcPr>
            <w:tcW w:w="666" w:type="pct"/>
            <w:tcBorders>
              <w:top w:val="single" w:sz="4" w:space="0" w:color="000000"/>
              <w:left w:val="single" w:sz="4" w:space="0" w:color="000000"/>
              <w:bottom w:val="single" w:sz="4" w:space="0" w:color="auto"/>
              <w:right w:val="single" w:sz="4" w:space="0" w:color="000000"/>
            </w:tcBorders>
            <w:shd w:val="clear" w:color="auto" w:fill="008FCC" w:themeFill="accent3"/>
            <w:vAlign w:val="center"/>
          </w:tcPr>
          <w:p w14:paraId="1DA2515B" w14:textId="77777777" w:rsidR="00BA1ED6" w:rsidRPr="004846A7" w:rsidRDefault="00BA1ED6" w:rsidP="00A8638F">
            <w:pPr>
              <w:pStyle w:val="TableText"/>
              <w:rPr>
                <w:b/>
                <w:bCs/>
                <w:color w:val="FFFFFF" w:themeColor="background1"/>
              </w:rPr>
            </w:pPr>
            <w:r w:rsidRPr="004846A7">
              <w:rPr>
                <w:b/>
                <w:bCs/>
                <w:color w:val="FFFFFF" w:themeColor="background1"/>
              </w:rPr>
              <w:t>Activity Period</w:t>
            </w:r>
          </w:p>
        </w:tc>
        <w:tc>
          <w:tcPr>
            <w:tcW w:w="666" w:type="pct"/>
            <w:tcBorders>
              <w:top w:val="single" w:sz="4" w:space="0" w:color="000000"/>
              <w:left w:val="single" w:sz="4" w:space="0" w:color="000000"/>
              <w:bottom w:val="single" w:sz="4" w:space="0" w:color="auto"/>
              <w:right w:val="single" w:sz="4" w:space="0" w:color="000000"/>
            </w:tcBorders>
            <w:shd w:val="clear" w:color="auto" w:fill="008FCC" w:themeFill="accent3"/>
            <w:vAlign w:val="center"/>
          </w:tcPr>
          <w:p w14:paraId="7717CB06" w14:textId="77777777" w:rsidR="00BA1ED6" w:rsidRPr="004846A7" w:rsidRDefault="00BA1ED6" w:rsidP="00A8638F">
            <w:pPr>
              <w:pStyle w:val="TableText"/>
              <w:rPr>
                <w:b/>
                <w:bCs/>
                <w:color w:val="FFFFFF" w:themeColor="background1"/>
              </w:rPr>
            </w:pPr>
            <w:r w:rsidRPr="004846A7">
              <w:rPr>
                <w:b/>
                <w:bCs/>
                <w:color w:val="FFFFFF" w:themeColor="background1"/>
              </w:rPr>
              <w:t>When to send invoice</w:t>
            </w:r>
          </w:p>
        </w:tc>
      </w:tr>
      <w:tr w:rsidR="00BA1ED6" w:rsidRPr="00497F88" w14:paraId="6D0C99D3" w14:textId="77777777" w:rsidTr="00BA1ED6">
        <w:trPr>
          <w:trHeight w:val="305"/>
        </w:trPr>
        <w:tc>
          <w:tcPr>
            <w:tcW w:w="145" w:type="pct"/>
            <w:tcBorders>
              <w:top w:val="single" w:sz="4" w:space="0" w:color="auto"/>
              <w:left w:val="single" w:sz="4" w:space="0" w:color="008FCC" w:themeColor="accent3"/>
              <w:bottom w:val="single" w:sz="4" w:space="0" w:color="auto"/>
              <w:right w:val="single" w:sz="4" w:space="0" w:color="008FCC"/>
            </w:tcBorders>
          </w:tcPr>
          <w:p w14:paraId="3836912B" w14:textId="449D7E04" w:rsidR="00BA1ED6" w:rsidRDefault="00BA1ED6" w:rsidP="007556D1">
            <w:pPr>
              <w:pStyle w:val="InsertBody"/>
              <w:rPr>
                <w:sz w:val="20"/>
              </w:rPr>
            </w:pPr>
            <w:r>
              <w:rPr>
                <w:sz w:val="20"/>
              </w:rPr>
              <w:t>1</w:t>
            </w:r>
          </w:p>
        </w:tc>
        <w:tc>
          <w:tcPr>
            <w:tcW w:w="2190" w:type="pct"/>
            <w:tcBorders>
              <w:top w:val="single" w:sz="4" w:space="0" w:color="auto"/>
              <w:left w:val="single" w:sz="4" w:space="0" w:color="008FCC" w:themeColor="accent3"/>
              <w:bottom w:val="single" w:sz="4" w:space="0" w:color="auto"/>
              <w:right w:val="single" w:sz="4" w:space="0" w:color="008FCC"/>
            </w:tcBorders>
          </w:tcPr>
          <w:p w14:paraId="7FBB8E70" w14:textId="64CCCB1C" w:rsidR="00BA1ED6" w:rsidRDefault="00BA1ED6" w:rsidP="007556D1">
            <w:pPr>
              <w:pStyle w:val="InsertBody"/>
              <w:rPr>
                <w:sz w:val="20"/>
              </w:rPr>
            </w:pPr>
            <w:r>
              <w:rPr>
                <w:sz w:val="20"/>
              </w:rPr>
              <w:t>Install and commission submeters</w:t>
            </w:r>
            <w:r w:rsidR="00E12E44">
              <w:rPr>
                <w:sz w:val="20"/>
              </w:rPr>
              <w:t xml:space="preserve"> </w:t>
            </w:r>
            <w:r w:rsidR="00E839B0">
              <w:rPr>
                <w:sz w:val="20"/>
              </w:rPr>
              <w:t xml:space="preserve">as </w:t>
            </w:r>
            <w:r w:rsidR="00E12E44">
              <w:rPr>
                <w:sz w:val="20"/>
              </w:rPr>
              <w:t xml:space="preserve">approved </w:t>
            </w:r>
            <w:r w:rsidR="00E839B0">
              <w:rPr>
                <w:sz w:val="20"/>
              </w:rPr>
              <w:t xml:space="preserve">by the Department </w:t>
            </w:r>
            <w:r w:rsidR="00E12E44">
              <w:rPr>
                <w:sz w:val="20"/>
              </w:rPr>
              <w:t xml:space="preserve">in your application </w:t>
            </w:r>
            <w:r w:rsidR="00E12E44" w:rsidRPr="00075294">
              <w:rPr>
                <w:color w:val="FF0000"/>
                <w:sz w:val="20"/>
                <w:highlight w:val="yellow"/>
              </w:rPr>
              <w:t>&lt;&lt;</w:t>
            </w:r>
            <w:r w:rsidR="00075294" w:rsidRPr="00075294">
              <w:rPr>
                <w:color w:val="FF0000"/>
                <w:sz w:val="20"/>
                <w:highlight w:val="yellow"/>
              </w:rPr>
              <w:t>Application ID&gt;&gt;</w:t>
            </w:r>
          </w:p>
          <w:p w14:paraId="595465B5" w14:textId="77777777" w:rsidR="00BA1ED6" w:rsidRDefault="00BA1ED6" w:rsidP="00CC586D">
            <w:pPr>
              <w:pStyle w:val="InsertBody"/>
              <w:rPr>
                <w:sz w:val="20"/>
              </w:rPr>
            </w:pPr>
            <w:r>
              <w:rPr>
                <w:sz w:val="20"/>
              </w:rPr>
              <w:t>Upload reporting documentation in SmartyGrants:</w:t>
            </w:r>
          </w:p>
          <w:p w14:paraId="15CEB6E2" w14:textId="77777777" w:rsidR="00BA1ED6" w:rsidRDefault="00BA1ED6" w:rsidP="00561860">
            <w:pPr>
              <w:pStyle w:val="InsertBody"/>
              <w:numPr>
                <w:ilvl w:val="0"/>
                <w:numId w:val="34"/>
              </w:numPr>
              <w:rPr>
                <w:sz w:val="20"/>
              </w:rPr>
            </w:pPr>
            <w:r>
              <w:rPr>
                <w:sz w:val="20"/>
              </w:rPr>
              <w:t>Commissioning report</w:t>
            </w:r>
          </w:p>
          <w:p w14:paraId="741D7EB7" w14:textId="2D29297D" w:rsidR="00BA1ED6" w:rsidRDefault="00BA1ED6" w:rsidP="00561860">
            <w:pPr>
              <w:pStyle w:val="InsertBody"/>
              <w:numPr>
                <w:ilvl w:val="0"/>
                <w:numId w:val="34"/>
              </w:numPr>
              <w:rPr>
                <w:sz w:val="20"/>
              </w:rPr>
            </w:pPr>
            <w:r>
              <w:rPr>
                <w:sz w:val="20"/>
              </w:rPr>
              <w:t>Invoices from suppliers and installers</w:t>
            </w:r>
          </w:p>
          <w:p w14:paraId="1A27294C" w14:textId="6D8E8C49" w:rsidR="00BA1ED6" w:rsidRPr="0064001E" w:rsidRDefault="00BA1ED6" w:rsidP="00CC586D">
            <w:pPr>
              <w:pStyle w:val="InsertBody"/>
              <w:numPr>
                <w:ilvl w:val="0"/>
                <w:numId w:val="34"/>
              </w:numPr>
              <w:rPr>
                <w:sz w:val="20"/>
              </w:rPr>
            </w:pPr>
            <w:r w:rsidRPr="0064001E">
              <w:rPr>
                <w:sz w:val="20"/>
              </w:rPr>
              <w:t>Before and after photo(s) of installed submeter(s)</w:t>
            </w:r>
          </w:p>
        </w:tc>
        <w:tc>
          <w:tcPr>
            <w:tcW w:w="667" w:type="pct"/>
            <w:tcBorders>
              <w:top w:val="single" w:sz="4" w:space="0" w:color="auto"/>
              <w:left w:val="single" w:sz="4" w:space="0" w:color="008FCC"/>
              <w:bottom w:val="single" w:sz="4" w:space="0" w:color="008FCC" w:themeColor="accent3"/>
              <w:right w:val="single" w:sz="4" w:space="0" w:color="008FCC"/>
            </w:tcBorders>
          </w:tcPr>
          <w:p w14:paraId="6B680539" w14:textId="503460BC" w:rsidR="00BA1ED6" w:rsidRPr="00D2326F" w:rsidRDefault="00BA1ED6" w:rsidP="00D2326F">
            <w:pPr>
              <w:pStyle w:val="InsertBody"/>
              <w:rPr>
                <w:sz w:val="20"/>
              </w:rPr>
            </w:pPr>
            <w:r w:rsidRPr="00D40226">
              <w:rPr>
                <w:color w:val="FF0000"/>
                <w:sz w:val="20"/>
                <w:highlight w:val="yellow"/>
              </w:rPr>
              <w:t>&lt;&lt;Amount of co-funding requested $&gt;&gt;</w:t>
            </w:r>
          </w:p>
        </w:tc>
        <w:tc>
          <w:tcPr>
            <w:tcW w:w="667" w:type="pct"/>
            <w:tcBorders>
              <w:top w:val="single" w:sz="4" w:space="0" w:color="auto"/>
              <w:left w:val="single" w:sz="4" w:space="0" w:color="008FCC"/>
              <w:bottom w:val="single" w:sz="4" w:space="0" w:color="008FCC" w:themeColor="accent3"/>
              <w:right w:val="single" w:sz="4" w:space="0" w:color="008FCC"/>
            </w:tcBorders>
          </w:tcPr>
          <w:p w14:paraId="109D59E4" w14:textId="1AE131F5" w:rsidR="00BA1ED6" w:rsidRPr="00D2326F" w:rsidRDefault="00BA1ED6" w:rsidP="00D2326F">
            <w:pPr>
              <w:pStyle w:val="InsertBody"/>
              <w:rPr>
                <w:sz w:val="20"/>
                <w:highlight w:val="yellow"/>
              </w:rPr>
            </w:pPr>
            <w:r w:rsidRPr="00D40226">
              <w:rPr>
                <w:color w:val="FF0000"/>
                <w:sz w:val="20"/>
                <w:highlight w:val="yellow"/>
              </w:rPr>
              <w:t>&lt;&lt;Total project cost&gt;&gt;</w:t>
            </w:r>
          </w:p>
        </w:tc>
        <w:tc>
          <w:tcPr>
            <w:tcW w:w="666" w:type="pct"/>
            <w:tcBorders>
              <w:top w:val="single" w:sz="4" w:space="0" w:color="auto"/>
              <w:left w:val="single" w:sz="4" w:space="0" w:color="008FCC"/>
              <w:bottom w:val="single" w:sz="4" w:space="0" w:color="008FCC" w:themeColor="accent3"/>
              <w:right w:val="single" w:sz="4" w:space="0" w:color="008FCC"/>
            </w:tcBorders>
          </w:tcPr>
          <w:p w14:paraId="7F8E2ECE" w14:textId="133825DF" w:rsidR="00BA1ED6" w:rsidRPr="00D2326F" w:rsidRDefault="00BA1ED6" w:rsidP="00A8638F">
            <w:pPr>
              <w:pStyle w:val="InsertBody"/>
              <w:rPr>
                <w:sz w:val="20"/>
              </w:rPr>
            </w:pPr>
            <w:r>
              <w:rPr>
                <w:sz w:val="20"/>
              </w:rPr>
              <w:t>Must be completed before 30 June 2023</w:t>
            </w:r>
          </w:p>
        </w:tc>
        <w:tc>
          <w:tcPr>
            <w:tcW w:w="666" w:type="pct"/>
            <w:tcBorders>
              <w:top w:val="single" w:sz="4" w:space="0" w:color="auto"/>
              <w:left w:val="single" w:sz="4" w:space="0" w:color="008FCC"/>
              <w:bottom w:val="single" w:sz="4" w:space="0" w:color="008FCC" w:themeColor="accent3"/>
              <w:right w:val="single" w:sz="4" w:space="0" w:color="008FCC" w:themeColor="accent3"/>
            </w:tcBorders>
          </w:tcPr>
          <w:p w14:paraId="0CA690C5" w14:textId="05F22659" w:rsidR="00BA1ED6" w:rsidRPr="00D2326F" w:rsidRDefault="00BA1ED6" w:rsidP="00A8638F">
            <w:pPr>
              <w:pStyle w:val="TableText"/>
              <w:rPr>
                <w:rFonts w:cs="Arial"/>
                <w:sz w:val="20"/>
                <w:szCs w:val="20"/>
              </w:rPr>
            </w:pPr>
            <w:r w:rsidRPr="00D2326F">
              <w:rPr>
                <w:sz w:val="20"/>
                <w:szCs w:val="20"/>
              </w:rPr>
              <w:t xml:space="preserve">On completion of </w:t>
            </w:r>
            <w:r>
              <w:rPr>
                <w:sz w:val="20"/>
                <w:szCs w:val="20"/>
              </w:rPr>
              <w:t>Activities</w:t>
            </w:r>
          </w:p>
        </w:tc>
      </w:tr>
      <w:tr w:rsidR="00BA1ED6" w14:paraId="6D62F854" w14:textId="77777777" w:rsidTr="00BA1ED6">
        <w:tblPrEx>
          <w:tblLook w:val="04A0" w:firstRow="1" w:lastRow="0" w:firstColumn="1" w:lastColumn="0" w:noHBand="0" w:noVBand="1"/>
        </w:tblPrEx>
        <w:tc>
          <w:tcPr>
            <w:tcW w:w="2335" w:type="pct"/>
            <w:gridSpan w:val="2"/>
            <w:tcBorders>
              <w:top w:val="single" w:sz="4" w:space="0" w:color="auto"/>
              <w:left w:val="single" w:sz="4" w:space="0" w:color="auto"/>
              <w:bottom w:val="single" w:sz="4" w:space="0" w:color="auto"/>
              <w:right w:val="single" w:sz="4" w:space="0" w:color="auto"/>
            </w:tcBorders>
            <w:shd w:val="clear" w:color="auto" w:fill="008FCC" w:themeFill="accent3"/>
          </w:tcPr>
          <w:p w14:paraId="5CED2C78" w14:textId="5C287D2A" w:rsidR="00BA1ED6" w:rsidRPr="004846A7" w:rsidRDefault="00BA1ED6" w:rsidP="00C74949">
            <w:pPr>
              <w:pStyle w:val="TableText"/>
              <w:rPr>
                <w:rFonts w:cs="Calibri"/>
                <w:b/>
                <w:bCs/>
                <w:color w:val="FFFFFF" w:themeColor="background1"/>
              </w:rPr>
            </w:pPr>
            <w:r w:rsidRPr="004846A7">
              <w:rPr>
                <w:b/>
                <w:bCs/>
                <w:color w:val="FFFFFF" w:themeColor="background1"/>
              </w:rPr>
              <w:t>Objectives of the Project</w:t>
            </w:r>
          </w:p>
        </w:tc>
        <w:tc>
          <w:tcPr>
            <w:tcW w:w="2665" w:type="pct"/>
            <w:gridSpan w:val="4"/>
            <w:tcBorders>
              <w:top w:val="single" w:sz="4" w:space="0" w:color="008FCC" w:themeColor="accent3"/>
              <w:left w:val="single" w:sz="4" w:space="0" w:color="auto"/>
              <w:bottom w:val="single" w:sz="4" w:space="0" w:color="008FCC"/>
              <w:right w:val="single" w:sz="4" w:space="0" w:color="008FCC" w:themeColor="accent3"/>
            </w:tcBorders>
            <w:shd w:val="clear" w:color="auto" w:fill="auto"/>
          </w:tcPr>
          <w:p w14:paraId="11CFD675" w14:textId="624D1739" w:rsidR="00BA1ED6" w:rsidRPr="00BC458B" w:rsidRDefault="00BA1ED6" w:rsidP="00C74949">
            <w:pPr>
              <w:pStyle w:val="InsertBody"/>
              <w:rPr>
                <w:sz w:val="20"/>
              </w:rPr>
            </w:pPr>
            <w:r w:rsidRPr="008A3314">
              <w:rPr>
                <w:color w:val="FF0000"/>
                <w:sz w:val="20"/>
                <w:highlight w:val="yellow"/>
              </w:rPr>
              <w:t>&lt;&lt;Briefly describe how the installation of the proposed submeters will assist the site to reduce energy consumption or measure and verify energy savings from a particular project&gt;&gt;</w:t>
            </w:r>
          </w:p>
        </w:tc>
      </w:tr>
      <w:tr w:rsidR="00BA1ED6" w14:paraId="51BA510A" w14:textId="77777777" w:rsidTr="00BA1ED6">
        <w:tblPrEx>
          <w:tblLook w:val="04A0" w:firstRow="1" w:lastRow="0" w:firstColumn="1" w:lastColumn="0" w:noHBand="0" w:noVBand="1"/>
        </w:tblPrEx>
        <w:tc>
          <w:tcPr>
            <w:tcW w:w="2335" w:type="pct"/>
            <w:gridSpan w:val="2"/>
            <w:tcBorders>
              <w:top w:val="single" w:sz="4" w:space="0" w:color="auto"/>
              <w:left w:val="single" w:sz="4" w:space="0" w:color="auto"/>
              <w:bottom w:val="single" w:sz="4" w:space="0" w:color="auto"/>
              <w:right w:val="single" w:sz="4" w:space="0" w:color="auto"/>
            </w:tcBorders>
            <w:shd w:val="clear" w:color="auto" w:fill="008FCC" w:themeFill="accent3"/>
          </w:tcPr>
          <w:p w14:paraId="08DDA6B4" w14:textId="01B4FD3A" w:rsidR="00BA1ED6" w:rsidRPr="004846A7" w:rsidRDefault="00BA1ED6" w:rsidP="00C74949">
            <w:pPr>
              <w:pStyle w:val="TableText"/>
              <w:rPr>
                <w:b/>
                <w:bCs/>
                <w:color w:val="FFFFFF" w:themeColor="background1"/>
              </w:rPr>
            </w:pPr>
            <w:r w:rsidRPr="004846A7">
              <w:rPr>
                <w:b/>
                <w:bCs/>
                <w:color w:val="FFFFFF" w:themeColor="background1"/>
              </w:rPr>
              <w:t xml:space="preserve">Invoicing Requirements </w:t>
            </w:r>
            <w:r w:rsidRPr="004846A7">
              <w:rPr>
                <w:b/>
                <w:bCs/>
                <w:color w:val="FFFFFF" w:themeColor="background1"/>
              </w:rPr>
              <w:br/>
              <w:t>(if required)</w:t>
            </w:r>
          </w:p>
        </w:tc>
        <w:tc>
          <w:tcPr>
            <w:tcW w:w="2665" w:type="pct"/>
            <w:gridSpan w:val="4"/>
            <w:tcBorders>
              <w:top w:val="single" w:sz="4" w:space="0" w:color="008FCC"/>
              <w:left w:val="single" w:sz="4" w:space="0" w:color="auto"/>
              <w:bottom w:val="single" w:sz="4" w:space="0" w:color="008FCC"/>
              <w:right w:val="single" w:sz="4" w:space="0" w:color="008FCC" w:themeColor="accent3"/>
            </w:tcBorders>
            <w:shd w:val="clear" w:color="auto" w:fill="auto"/>
          </w:tcPr>
          <w:p w14:paraId="71F531AC" w14:textId="336F5056" w:rsidR="00BA1ED6" w:rsidRPr="00D1315F" w:rsidRDefault="00BA1ED6" w:rsidP="00C74949">
            <w:pPr>
              <w:pStyle w:val="InsertBody"/>
              <w:rPr>
                <w:sz w:val="20"/>
              </w:rPr>
            </w:pPr>
            <w:r w:rsidRPr="00D1315F">
              <w:rPr>
                <w:sz w:val="20"/>
              </w:rPr>
              <w:t xml:space="preserve">Refer to </w:t>
            </w:r>
            <w:r w:rsidRPr="00D1315F">
              <w:rPr>
                <w:b/>
                <w:sz w:val="20"/>
              </w:rPr>
              <w:t xml:space="preserve">clause </w:t>
            </w:r>
            <w:r w:rsidRPr="00D1315F">
              <w:rPr>
                <w:b/>
                <w:sz w:val="20"/>
              </w:rPr>
              <w:fldChar w:fldCharType="begin"/>
            </w:r>
            <w:r w:rsidRPr="00D1315F">
              <w:rPr>
                <w:b/>
                <w:sz w:val="20"/>
              </w:rPr>
              <w:instrText xml:space="preserve"> REF _Ref105659957 \r \h </w:instrText>
            </w:r>
            <w:r>
              <w:rPr>
                <w:b/>
                <w:sz w:val="20"/>
              </w:rPr>
              <w:instrText xml:space="preserve"> \* MERGEFORMAT </w:instrText>
            </w:r>
            <w:r w:rsidRPr="00D1315F">
              <w:rPr>
                <w:b/>
                <w:sz w:val="20"/>
              </w:rPr>
            </w:r>
            <w:r w:rsidRPr="00D1315F">
              <w:rPr>
                <w:b/>
                <w:sz w:val="20"/>
              </w:rPr>
              <w:fldChar w:fldCharType="separate"/>
            </w:r>
            <w:r w:rsidRPr="00D1315F">
              <w:rPr>
                <w:b/>
                <w:sz w:val="20"/>
              </w:rPr>
              <w:t>4.1(b)</w:t>
            </w:r>
            <w:r w:rsidRPr="00D1315F">
              <w:rPr>
                <w:b/>
                <w:sz w:val="20"/>
              </w:rPr>
              <w:fldChar w:fldCharType="end"/>
            </w:r>
          </w:p>
          <w:p w14:paraId="3A51085B" w14:textId="4682DF21" w:rsidR="00BA1ED6" w:rsidRPr="00497F88" w:rsidRDefault="00BA1ED6" w:rsidP="00C74949">
            <w:pPr>
              <w:pStyle w:val="InsertBody"/>
            </w:pPr>
            <w:r w:rsidRPr="00D1315F">
              <w:rPr>
                <w:sz w:val="20"/>
              </w:rPr>
              <w:t>Include Purchase Order Number</w:t>
            </w:r>
            <w:r w:rsidR="00F21A9D">
              <w:rPr>
                <w:sz w:val="20"/>
              </w:rPr>
              <w:t xml:space="preserve"> supplied by the Department</w:t>
            </w:r>
          </w:p>
        </w:tc>
      </w:tr>
    </w:tbl>
    <w:p w14:paraId="193F2351" w14:textId="77777777" w:rsidR="00936C79" w:rsidRDefault="00936C79" w:rsidP="00936C79">
      <w:pPr>
        <w:spacing w:before="0" w:after="0" w:line="240" w:lineRule="auto"/>
        <w:rPr>
          <w:rFonts w:cs="Calibri"/>
          <w:b/>
        </w:rPr>
      </w:pPr>
    </w:p>
    <w:p w14:paraId="6EF5835E" w14:textId="77777777" w:rsidR="00943A7B" w:rsidRPr="00BA1ED6" w:rsidRDefault="00943A7B" w:rsidP="00943A7B">
      <w:pPr>
        <w:ind w:firstLine="720"/>
        <w:rPr>
          <w:rFonts w:cs="Calibri"/>
          <w:b/>
        </w:rPr>
      </w:pPr>
    </w:p>
    <w:p w14:paraId="38E625C0" w14:textId="77777777" w:rsidR="00936C79" w:rsidRPr="00A6517B" w:rsidRDefault="00936C79" w:rsidP="00936C79"/>
    <w:p w14:paraId="70430D37" w14:textId="77777777" w:rsidR="000F7E74" w:rsidRPr="00936C79" w:rsidRDefault="000F7E74" w:rsidP="00936C79"/>
    <w:sectPr w:rsidR="000F7E74" w:rsidRPr="00936C79" w:rsidSect="00AD4FB7">
      <w:headerReference w:type="even" r:id="rId21"/>
      <w:headerReference w:type="default" r:id="rId22"/>
      <w:footerReference w:type="even" r:id="rId23"/>
      <w:pgSz w:w="16838" w:h="11906" w:orient="landscape" w:code="9"/>
      <w:pgMar w:top="1616" w:right="1134" w:bottom="1701" w:left="1134" w:header="567"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B326E" w14:textId="77777777" w:rsidR="00AB096C" w:rsidRDefault="00AB096C" w:rsidP="008A1B42">
      <w:r>
        <w:separator/>
      </w:r>
    </w:p>
  </w:endnote>
  <w:endnote w:type="continuationSeparator" w:id="0">
    <w:p w14:paraId="5775265D" w14:textId="77777777" w:rsidR="00AB096C" w:rsidRDefault="00AB096C" w:rsidP="008A1B42">
      <w:r>
        <w:continuationSeparator/>
      </w:r>
    </w:p>
  </w:endnote>
  <w:endnote w:type="continuationNotice" w:id="1">
    <w:p w14:paraId="6F62AAEF" w14:textId="77777777" w:rsidR="00AB096C" w:rsidRDefault="00AB096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 w:fontKey="{A4D7369F-9EB4-4C60-8449-6C042775C282}"/>
    <w:embedBold r:id="rId2" w:fontKey="{E6C6EEE8-24BA-4993-A49B-36F306FF6226}"/>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23BFE9AF-614B-4587-9374-7EC10F449533}"/>
    <w:embedBold r:id="rId4" w:fontKey="{6C7AD265-27A7-466B-ACA3-E50CA6C17BB0}"/>
  </w:font>
  <w:font w:name="SimSun">
    <w:altName w:val="宋体"/>
    <w:panose1 w:val="02010600030101010101"/>
    <w:charset w:val="86"/>
    <w:family w:val="auto"/>
    <w:pitch w:val="variable"/>
    <w:sig w:usb0="00000003" w:usb1="288F0000" w:usb2="00000016" w:usb3="00000000" w:csb0="00040001" w:csb1="00000000"/>
  </w:font>
  <w:font w:name="Myriad Pro">
    <w:altName w:val="Malgun Gothic"/>
    <w:charset w:val="00"/>
    <w:family w:val="modern"/>
    <w:pitch w:val="variable"/>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embedRegular r:id="rId5" w:fontKey="{1C856E5E-8A2C-4299-B9E2-E56B1B8DC6F4}"/>
  </w:font>
  <w:font w:name="Myriad Pro Light">
    <w:altName w:val="Arial"/>
    <w:charset w:val="00"/>
    <w:family w:val="swiss"/>
    <w:pitch w:val="variable"/>
  </w:font>
  <w:font w:name="Angsana New">
    <w:panose1 w:val="02020603050405020304"/>
    <w:charset w:val="DE"/>
    <w:family w:val="roman"/>
    <w:pitch w:val="variable"/>
    <w:sig w:usb0="81000003" w:usb1="00000000" w:usb2="00000000" w:usb3="00000000" w:csb0="00010001" w:csb1="00000000"/>
    <w:embedRegular r:id="rId6" w:fontKey="{1DBCC060-C378-4507-A46A-0B9A4DB0D13D}"/>
  </w:font>
  <w:font w:name="Public Sans SemiBold">
    <w:panose1 w:val="00000000000000000000"/>
    <w:charset w:val="00"/>
    <w:family w:val="auto"/>
    <w:pitch w:val="variable"/>
    <w:sig w:usb0="A00000FF" w:usb1="4000205B" w:usb2="00000000" w:usb3="00000000" w:csb0="00000193" w:csb1="00000000"/>
    <w:embedRegular r:id="rId7" w:fontKey="{09849504-6D3C-4D34-901D-709A97D2E542}"/>
  </w:font>
  <w:font w:name="Franklin Gothic Medium">
    <w:panose1 w:val="020B0603020102020204"/>
    <w:charset w:val="00"/>
    <w:family w:val="swiss"/>
    <w:pitch w:val="variable"/>
    <w:sig w:usb0="00000287" w:usb1="00000000" w:usb2="00000000" w:usb3="00000000" w:csb0="0000009F" w:csb1="00000000"/>
    <w:embedBoldItalic r:id="rId8" w:fontKey="{B508B123-8D75-4EC2-B0A2-B5E06858550F}"/>
  </w:font>
  <w:font w:name="MS Gothic">
    <w:altName w:val="ＭＳ ゴシック"/>
    <w:panose1 w:val="020B0609070205080204"/>
    <w:charset w:val="80"/>
    <w:family w:val="modern"/>
    <w:pitch w:val="fixed"/>
    <w:sig w:usb0="E00002FF" w:usb1="6AC7FDFB" w:usb2="08000012" w:usb3="00000000" w:csb0="0002009F" w:csb1="00000000"/>
    <w:embedRegular r:id="rId9" w:subsetted="1" w:fontKey="{41DEFB1A-B752-4FE1-8BFD-7A73AF0EB5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B658" w14:textId="0C2AE1C1" w:rsidR="00B74F9C" w:rsidRPr="00E97A70" w:rsidRDefault="00B74F9C" w:rsidP="00E3088D">
    <w:pPr>
      <w:pStyle w:val="Footer"/>
      <w:jc w:val="right"/>
      <w:rPr>
        <w:sz w:val="10"/>
        <w:szCs w:val="14"/>
      </w:rPr>
    </w:pPr>
    <w:r w:rsidRPr="00E97A70">
      <w:rPr>
        <w:color w:val="auto"/>
        <w:szCs w:val="14"/>
      </w:rPr>
      <w:t xml:space="preserve">NSW </w:t>
    </w:r>
    <w:r>
      <w:rPr>
        <w:color w:val="auto"/>
        <w:szCs w:val="14"/>
      </w:rPr>
      <w:t>Office of Energy and Climate Change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AE385" w14:textId="3E935A3A" w:rsidR="00B74F9C" w:rsidRPr="00F45569" w:rsidRDefault="00B74F9C" w:rsidP="00CC3B0F">
    <w:pPr>
      <w:pStyle w:val="Footer"/>
      <w:jc w:val="right"/>
    </w:pPr>
    <w:r w:rsidRPr="00A7527A">
      <w:t xml:space="preserve">NSW </w:t>
    </w:r>
    <w:r>
      <w:t>Office of Energy and Climate Change</w:t>
    </w:r>
    <w:r w:rsidRPr="00A7527A">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5405" w14:textId="79ED7279" w:rsidR="00B74F9C" w:rsidRDefault="00B74F9C" w:rsidP="00E3088D">
    <w:pPr>
      <w:pStyle w:val="Footer"/>
      <w:jc w:val="right"/>
    </w:pPr>
    <w:r>
      <w:t xml:space="preserve">NSW Office of Energy and Climate Change | </w:t>
    </w:r>
    <w:sdt>
      <w:sdtPr>
        <w:id w:val="19096407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14:paraId="7EDF1496" w14:textId="77777777" w:rsidR="00B74F9C" w:rsidRDefault="00B74F9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DBAB9" w14:textId="77777777" w:rsidR="00B74F9C" w:rsidRDefault="00B74F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21B95" w14:textId="77777777" w:rsidR="00AB096C" w:rsidRDefault="00AB096C" w:rsidP="008A1B42">
      <w:r>
        <w:separator/>
      </w:r>
    </w:p>
  </w:footnote>
  <w:footnote w:type="continuationSeparator" w:id="0">
    <w:p w14:paraId="34BBB135" w14:textId="77777777" w:rsidR="00AB096C" w:rsidRDefault="00AB096C" w:rsidP="008A1B42">
      <w:r>
        <w:continuationSeparator/>
      </w:r>
    </w:p>
  </w:footnote>
  <w:footnote w:type="continuationNotice" w:id="1">
    <w:p w14:paraId="0ED10DA5" w14:textId="77777777" w:rsidR="00AB096C" w:rsidRDefault="00AB096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306B" w14:textId="16442AB5" w:rsidR="00B74F9C" w:rsidRPr="004E51E7" w:rsidRDefault="00B74F9C" w:rsidP="00531FB7">
    <w:pPr>
      <w:pStyle w:val="Descriptor"/>
    </w:pPr>
    <w:r>
      <w:rPr>
        <w:noProof/>
      </w:rPr>
      <w:drawing>
        <wp:anchor distT="0" distB="0" distL="114300" distR="114300" simplePos="0" relativeHeight="251661312" behindDoc="1" locked="1" layoutInCell="1" allowOverlap="1" wp14:anchorId="3A525B67" wp14:editId="048952DE">
          <wp:simplePos x="0" y="0"/>
          <wp:positionH relativeFrom="page">
            <wp:posOffset>6286500</wp:posOffset>
          </wp:positionH>
          <wp:positionV relativeFrom="page">
            <wp:posOffset>234315</wp:posOffset>
          </wp:positionV>
          <wp:extent cx="694800" cy="756000"/>
          <wp:effectExtent l="0" t="0" r="0" b="635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800" cy="756000"/>
                  </a:xfrm>
                  <a:prstGeom prst="rect">
                    <a:avLst/>
                  </a:prstGeom>
                </pic:spPr>
              </pic:pic>
            </a:graphicData>
          </a:graphic>
          <wp14:sizeRelH relativeFrom="page">
            <wp14:pctWidth>0</wp14:pctWidth>
          </wp14:sizeRelH>
          <wp14:sizeRelV relativeFrom="page">
            <wp14:pctHeight>0</wp14:pctHeight>
          </wp14:sizeRelV>
        </wp:anchor>
      </w:drawing>
    </w:r>
    <w:r>
      <w:t>Office of Energy</w:t>
    </w:r>
    <w:r w:rsidRPr="00192BA6">
      <w:t xml:space="preserve"> and </w:t>
    </w:r>
    <w:r>
      <w:t>Climate Change</w:t>
    </w:r>
  </w:p>
  <w:p w14:paraId="57CD3301" w14:textId="3208265C" w:rsidR="00B74F9C" w:rsidRDefault="00B74F9C" w:rsidP="00C85DA1">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F4AF" w14:textId="77777777" w:rsidR="00B74F9C" w:rsidRDefault="00B74F9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A63D" w14:textId="2C1344E2" w:rsidR="00B74F9C" w:rsidRDefault="00B74F9C" w:rsidP="00A83EB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8B11" w14:textId="77777777" w:rsidR="00B74F9C" w:rsidRDefault="00B74F9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ACAE" w14:textId="77777777" w:rsidR="00B74F9C" w:rsidRDefault="00B74F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68E1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3CAB2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06205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01252E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1A0DA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70F7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44C28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00C0C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B8D2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34A5E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4329E"/>
    <w:multiLevelType w:val="multilevel"/>
    <w:tmpl w:val="082E3FB4"/>
    <w:styleLink w:val="Headings"/>
    <w:lvl w:ilvl="0">
      <w:start w:val="1"/>
      <w:numFmt w:val="decimal"/>
      <w:pStyle w:val="Heading1"/>
      <w:lvlText w:val="%1"/>
      <w:lvlJc w:val="left"/>
      <w:pPr>
        <w:tabs>
          <w:tab w:val="num" w:pos="709"/>
        </w:tabs>
        <w:ind w:left="709" w:hanging="709"/>
      </w:pPr>
      <w:rPr>
        <w:rFonts w:hint="default"/>
        <w:color w:val="000000" w:themeColor="text1"/>
      </w:rPr>
    </w:lvl>
    <w:lvl w:ilvl="1">
      <w:start w:val="1"/>
      <w:numFmt w:val="decimal"/>
      <w:pStyle w:val="Heading2"/>
      <w:lvlText w:val="%1.%2"/>
      <w:lvlJc w:val="left"/>
      <w:pPr>
        <w:tabs>
          <w:tab w:val="num" w:pos="709"/>
        </w:tabs>
        <w:ind w:left="709" w:hanging="709"/>
      </w:pPr>
      <w:rPr>
        <w:rFonts w:hint="default"/>
      </w:rPr>
    </w:lvl>
    <w:lvl w:ilvl="2">
      <w:start w:val="1"/>
      <w:numFmt w:val="lowerLetter"/>
      <w:pStyle w:val="Heading3"/>
      <w:lvlText w:val="(%3)"/>
      <w:lvlJc w:val="left"/>
      <w:pPr>
        <w:tabs>
          <w:tab w:val="num" w:pos="1276"/>
        </w:tabs>
        <w:ind w:left="1276" w:hanging="567"/>
      </w:pPr>
      <w:rPr>
        <w:rFonts w:hint="default"/>
      </w:rPr>
    </w:lvl>
    <w:lvl w:ilvl="3">
      <w:start w:val="1"/>
      <w:numFmt w:val="lowerRoman"/>
      <w:pStyle w:val="Heading4"/>
      <w:lvlText w:val="(%4)"/>
      <w:lvlJc w:val="left"/>
      <w:pPr>
        <w:tabs>
          <w:tab w:val="num" w:pos="1843"/>
        </w:tabs>
        <w:ind w:left="1843" w:hanging="567"/>
      </w:pPr>
      <w:rPr>
        <w:rFonts w:hint="default"/>
      </w:rPr>
    </w:lvl>
    <w:lvl w:ilvl="4">
      <w:start w:val="1"/>
      <w:numFmt w:val="upperLetter"/>
      <w:pStyle w:val="Heading5"/>
      <w:lvlText w:val="(%5)"/>
      <w:lvlJc w:val="left"/>
      <w:pPr>
        <w:tabs>
          <w:tab w:val="num" w:pos="2410"/>
        </w:tabs>
        <w:ind w:left="2410"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C97622"/>
    <w:multiLevelType w:val="multilevel"/>
    <w:tmpl w:val="F626A4CE"/>
    <w:styleLink w:val="DPIEstyl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DA93F9D"/>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33E57BF"/>
    <w:multiLevelType w:val="hybridMultilevel"/>
    <w:tmpl w:val="8F4246B8"/>
    <w:lvl w:ilvl="0" w:tplc="4FD6593E">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714C92"/>
    <w:multiLevelType w:val="multilevel"/>
    <w:tmpl w:val="082E3FB4"/>
    <w:numStyleLink w:val="Headings"/>
  </w:abstractNum>
  <w:abstractNum w:abstractNumId="15" w15:restartNumberingAfterBreak="0">
    <w:nsid w:val="1C953F41"/>
    <w:multiLevelType w:val="multilevel"/>
    <w:tmpl w:val="77C66418"/>
    <w:styleLink w:val="Schedule"/>
    <w:lvl w:ilvl="0">
      <w:start w:val="1"/>
      <w:numFmt w:val="decimal"/>
      <w:suff w:val="nothing"/>
      <w:lvlText w:val="Schedule %1"/>
      <w:lvlJc w:val="left"/>
      <w:rPr>
        <w:rFonts w:cs="Times New Roman" w:hint="default"/>
      </w:rPr>
    </w:lvl>
    <w:lvl w:ilvl="1">
      <w:start w:val="1"/>
      <w:numFmt w:val="decimal"/>
      <w:lvlText w:val="%2."/>
      <w:lvlJc w:val="left"/>
      <w:pPr>
        <w:ind w:left="680" w:hanging="680"/>
      </w:pPr>
      <w:rPr>
        <w:rFonts w:cs="Times New Roman" w:hint="default"/>
      </w:rPr>
    </w:lvl>
    <w:lvl w:ilvl="2">
      <w:start w:val="1"/>
      <w:numFmt w:val="decimal"/>
      <w:lvlText w:val="%2.%3"/>
      <w:lvlJc w:val="left"/>
      <w:pPr>
        <w:ind w:left="680" w:hanging="680"/>
      </w:pPr>
      <w:rPr>
        <w:rFonts w:cs="Times New Roman" w:hint="default"/>
      </w:rPr>
    </w:lvl>
    <w:lvl w:ilvl="3">
      <w:start w:val="1"/>
      <w:numFmt w:val="lowerLetter"/>
      <w:lvlText w:val="(%4)"/>
      <w:lvlJc w:val="left"/>
      <w:pPr>
        <w:ind w:left="1361" w:hanging="681"/>
      </w:pPr>
      <w:rPr>
        <w:rFonts w:cs="Times New Roman" w:hint="default"/>
      </w:rPr>
    </w:lvl>
    <w:lvl w:ilvl="4">
      <w:start w:val="1"/>
      <w:numFmt w:val="lowerRoman"/>
      <w:lvlText w:val="(%5)"/>
      <w:lvlJc w:val="left"/>
      <w:pPr>
        <w:ind w:left="2041" w:hanging="680"/>
      </w:pPr>
      <w:rPr>
        <w:rFonts w:cs="Times New Roman" w:hint="default"/>
      </w:rPr>
    </w:lvl>
    <w:lvl w:ilvl="5">
      <w:start w:val="1"/>
      <w:numFmt w:val="upperLetter"/>
      <w:lvlText w:val="(%6)"/>
      <w:lvlJc w:val="left"/>
      <w:pPr>
        <w:ind w:left="2722" w:hanging="681"/>
      </w:pPr>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16" w15:restartNumberingAfterBreak="0">
    <w:nsid w:val="232F6E17"/>
    <w:multiLevelType w:val="multilevel"/>
    <w:tmpl w:val="E242C0FA"/>
    <w:styleLink w:val="LevelsList"/>
    <w:lvl w:ilvl="0">
      <w:start w:val="1"/>
      <w:numFmt w:val="decimal"/>
      <w:lvlText w:val="%1"/>
      <w:lvlJc w:val="left"/>
      <w:pPr>
        <w:ind w:left="720" w:hanging="720"/>
      </w:pPr>
      <w:rPr>
        <w:rFonts w:ascii="Arial" w:hAnsi="Arial" w:hint="default"/>
        <w:b/>
        <w:i w:val="0"/>
        <w:color w:val="595959" w:themeColor="text1" w:themeTint="A6"/>
        <w:sz w:val="24"/>
      </w:rPr>
    </w:lvl>
    <w:lvl w:ilvl="1">
      <w:start w:val="1"/>
      <w:numFmt w:val="decimal"/>
      <w:lvlText w:val="%1.%2"/>
      <w:lvlJc w:val="left"/>
      <w:pPr>
        <w:ind w:left="720" w:hanging="720"/>
      </w:pPr>
      <w:rPr>
        <w:rFonts w:ascii="Arial" w:hAnsi="Arial" w:hint="default"/>
        <w:b/>
        <w:i w:val="0"/>
        <w:sz w:val="20"/>
      </w:rPr>
    </w:lvl>
    <w:lvl w:ilvl="2">
      <w:start w:val="1"/>
      <w:numFmt w:val="lowerLetter"/>
      <w:lvlText w:val="(%3)"/>
      <w:lvlJc w:val="left"/>
      <w:pPr>
        <w:ind w:left="1440" w:hanging="720"/>
      </w:pPr>
      <w:rPr>
        <w:rFonts w:ascii="Arial" w:hAnsi="Arial" w:hint="default"/>
        <w:b w:val="0"/>
        <w:i w:val="0"/>
        <w:sz w:val="20"/>
      </w:rPr>
    </w:lvl>
    <w:lvl w:ilvl="3">
      <w:start w:val="1"/>
      <w:numFmt w:val="lowerRoman"/>
      <w:lvlText w:val="(%4)"/>
      <w:lvlJc w:val="left"/>
      <w:pPr>
        <w:ind w:left="2160" w:hanging="720"/>
      </w:pPr>
      <w:rPr>
        <w:rFonts w:ascii="Arial" w:hAnsi="Arial" w:hint="default"/>
        <w:b w:val="0"/>
        <w:i w:val="0"/>
        <w:sz w:val="20"/>
      </w:rPr>
    </w:lvl>
    <w:lvl w:ilvl="4">
      <w:start w:val="1"/>
      <w:numFmt w:val="upperLetter"/>
      <w:lvlText w:val="(%5)"/>
      <w:lvlJc w:val="left"/>
      <w:pPr>
        <w:tabs>
          <w:tab w:val="num" w:pos="2160"/>
        </w:tabs>
        <w:ind w:left="2880" w:hanging="720"/>
      </w:pPr>
      <w:rPr>
        <w:rFonts w:ascii="Arial" w:hAnsi="Arial" w:hint="default"/>
        <w:b w:val="0"/>
        <w:i w:val="0"/>
        <w:sz w:val="20"/>
      </w:rPr>
    </w:lvl>
    <w:lvl w:ilvl="5">
      <w:start w:val="1"/>
      <w:numFmt w:val="decimal"/>
      <w:lvlText w:val="(%6)"/>
      <w:lvlJc w:val="left"/>
      <w:pPr>
        <w:ind w:left="3600" w:hanging="720"/>
      </w:pPr>
      <w:rPr>
        <w:rFonts w:ascii="Arial" w:hAnsi="Arial" w:hint="default"/>
        <w:b w:val="0"/>
        <w:i w:val="0"/>
        <w:sz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F4D6863"/>
    <w:multiLevelType w:val="multilevel"/>
    <w:tmpl w:val="FE8245D4"/>
    <w:lvl w:ilvl="0">
      <w:start w:val="1"/>
      <w:numFmt w:val="upperLetter"/>
      <w:pStyle w:val="Part"/>
      <w:lvlText w:val="Part %1"/>
      <w:lvlJc w:val="left"/>
      <w:pPr>
        <w:tabs>
          <w:tab w:val="num" w:pos="1276"/>
        </w:tabs>
        <w:ind w:left="1276" w:hanging="1276"/>
      </w:pPr>
      <w:rPr>
        <w:rFonts w:hint="default"/>
      </w:rPr>
    </w:lvl>
    <w:lvl w:ilvl="1">
      <w:start w:val="1"/>
      <w:numFmt w:val="none"/>
      <w:lvlRestart w:val="0"/>
      <w:lvlText w:val=""/>
      <w:lvlJc w:val="left"/>
      <w:pPr>
        <w:ind w:left="0" w:firstLine="0"/>
      </w:pPr>
      <w:rPr>
        <w:rFonts w:hint="default"/>
      </w:rPr>
    </w:lvl>
    <w:lvl w:ilvl="2">
      <w:start w:val="1"/>
      <w:numFmt w:val="lowerRoman"/>
      <w:lvlText w:val="%3."/>
      <w:lvlJc w:val="right"/>
      <w:pPr>
        <w:ind w:left="2176" w:hanging="180"/>
      </w:pPr>
      <w:rPr>
        <w:rFonts w:hint="default"/>
      </w:rPr>
    </w:lvl>
    <w:lvl w:ilvl="3">
      <w:start w:val="1"/>
      <w:numFmt w:val="decimal"/>
      <w:lvlText w:val="%4."/>
      <w:lvlJc w:val="left"/>
      <w:pPr>
        <w:ind w:left="2896" w:hanging="360"/>
      </w:pPr>
      <w:rPr>
        <w:rFonts w:hint="default"/>
      </w:rPr>
    </w:lvl>
    <w:lvl w:ilvl="4">
      <w:start w:val="1"/>
      <w:numFmt w:val="lowerLetter"/>
      <w:lvlText w:val="%5."/>
      <w:lvlJc w:val="left"/>
      <w:pPr>
        <w:ind w:left="3616" w:hanging="360"/>
      </w:pPr>
      <w:rPr>
        <w:rFonts w:hint="default"/>
      </w:rPr>
    </w:lvl>
    <w:lvl w:ilvl="5">
      <w:start w:val="1"/>
      <w:numFmt w:val="lowerRoman"/>
      <w:lvlText w:val="%6."/>
      <w:lvlJc w:val="right"/>
      <w:pPr>
        <w:ind w:left="4336" w:hanging="180"/>
      </w:pPr>
      <w:rPr>
        <w:rFonts w:hint="default"/>
      </w:rPr>
    </w:lvl>
    <w:lvl w:ilvl="6">
      <w:start w:val="1"/>
      <w:numFmt w:val="decimal"/>
      <w:lvlText w:val="%7."/>
      <w:lvlJc w:val="left"/>
      <w:pPr>
        <w:ind w:left="5056" w:hanging="360"/>
      </w:pPr>
      <w:rPr>
        <w:rFonts w:hint="default"/>
      </w:rPr>
    </w:lvl>
    <w:lvl w:ilvl="7">
      <w:start w:val="1"/>
      <w:numFmt w:val="lowerLetter"/>
      <w:lvlText w:val="%8."/>
      <w:lvlJc w:val="left"/>
      <w:pPr>
        <w:ind w:left="5776" w:hanging="360"/>
      </w:pPr>
      <w:rPr>
        <w:rFonts w:hint="default"/>
      </w:rPr>
    </w:lvl>
    <w:lvl w:ilvl="8">
      <w:start w:val="1"/>
      <w:numFmt w:val="lowerRoman"/>
      <w:lvlText w:val="%9."/>
      <w:lvlJc w:val="right"/>
      <w:pPr>
        <w:ind w:left="6496" w:hanging="180"/>
      </w:pPr>
      <w:rPr>
        <w:rFonts w:hint="default"/>
      </w:rPr>
    </w:lvl>
  </w:abstractNum>
  <w:abstractNum w:abstractNumId="18" w15:restartNumberingAfterBreak="0">
    <w:nsid w:val="34333605"/>
    <w:multiLevelType w:val="multilevel"/>
    <w:tmpl w:val="B4A240A6"/>
    <w:lvl w:ilvl="0">
      <w:start w:val="1"/>
      <w:numFmt w:val="decimal"/>
      <w:lvlText w:val=" %1."/>
      <w:lvlJc w:val="left"/>
      <w:pPr>
        <w:ind w:left="360" w:hanging="360"/>
      </w:pPr>
      <w:rPr>
        <w:rFonts w:cs="Times New Roman" w:hint="default"/>
        <w:b/>
        <w:bCs w:val="0"/>
        <w:i w:val="0"/>
        <w:iCs w:val="0"/>
        <w:caps w:val="0"/>
        <w:smallCaps w:val="0"/>
        <w:strike w:val="0"/>
        <w:dstrike w:val="0"/>
        <w:vanish w:val="0"/>
        <w:color w:val="197293" w:themeColor="accent5" w:themeShade="80"/>
        <w:spacing w:val="0"/>
        <w:kern w:val="0"/>
        <w:position w:val="0"/>
        <w:u w:val="none"/>
        <w:vertAlign w:val="baseline"/>
      </w:rPr>
    </w:lvl>
    <w:lvl w:ilvl="1">
      <w:start w:val="1"/>
      <w:numFmt w:val="decimal"/>
      <w:lvlText w:val=" %1.%2"/>
      <w:lvlJc w:val="left"/>
      <w:pPr>
        <w:tabs>
          <w:tab w:val="num" w:pos="851"/>
        </w:tabs>
        <w:ind w:left="851" w:hanging="851"/>
      </w:pPr>
      <w:rPr>
        <w:rFonts w:cs="Times New Roman" w:hint="default"/>
        <w:b/>
        <w:bCs w:val="0"/>
        <w:i w:val="0"/>
        <w:iCs w:val="0"/>
        <w:caps w:val="0"/>
        <w:smallCaps w:val="0"/>
        <w:strike w:val="0"/>
        <w:dstrike w:val="0"/>
        <w:vanish w:val="0"/>
        <w:color w:val="197293" w:themeColor="accent5" w:themeShade="80"/>
        <w:spacing w:val="0"/>
        <w:kern w:val="0"/>
        <w:position w:val="0"/>
        <w:u w:val="none"/>
        <w:vertAlign w:val="baseline"/>
      </w:rPr>
    </w:lvl>
    <w:lvl w:ilvl="2">
      <w:start w:val="1"/>
      <w:numFmt w:val="lowerLetter"/>
      <w:lvlText w:val="(%3)"/>
      <w:lvlJc w:val="left"/>
      <w:pPr>
        <w:tabs>
          <w:tab w:val="num" w:pos="1134"/>
        </w:tabs>
        <w:ind w:left="1134" w:hanging="851"/>
      </w:pPr>
      <w:rPr>
        <w:rFonts w:hint="default"/>
        <w:b/>
        <w:bCs w:val="0"/>
        <w:i w:val="0"/>
        <w:iCs w:val="0"/>
        <w:caps w:val="0"/>
        <w:smallCaps w:val="0"/>
        <w:strike w:val="0"/>
        <w:dstrike w:val="0"/>
        <w:vanish w:val="0"/>
        <w:color w:val="auto"/>
        <w:spacing w:val="0"/>
        <w:kern w:val="0"/>
        <w:position w:val="0"/>
        <w:u w:val="none"/>
        <w:vertAlign w:val="baseline"/>
      </w:rPr>
    </w:lvl>
    <w:lvl w:ilvl="3">
      <w:start w:val="1"/>
      <w:numFmt w:val="lowerRoman"/>
      <w:lvlText w:val="(%4)"/>
      <w:lvlJc w:val="right"/>
      <w:pPr>
        <w:ind w:left="851" w:firstLine="0"/>
      </w:pPr>
      <w:rPr>
        <w:rFonts w:hint="default"/>
        <w:b/>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ascii="Arial Bold" w:hAnsi="Arial Bold" w:cs="Times New Roman" w:hint="default"/>
        <w:b w:val="0"/>
        <w:bCs w:val="0"/>
        <w:i w:val="0"/>
        <w:iCs w:val="0"/>
        <w:caps w:val="0"/>
        <w:smallCaps w:val="0"/>
        <w:strike w:val="0"/>
        <w:dstrike w:val="0"/>
        <w:vanish w:val="0"/>
        <w:color w:val="A6192F" w:themeColor="accent6" w:themeShade="80"/>
        <w:spacing w:val="0"/>
        <w:kern w:val="0"/>
        <w:position w:val="0"/>
        <w:u w:val="none"/>
        <w:vertAlign w:val="baseline"/>
      </w:rPr>
    </w:lvl>
    <w:lvl w:ilvl="5">
      <w:start w:val="1"/>
      <w:numFmt w:val="lowerRoman"/>
      <w:pStyle w:val="BULLETLIST"/>
      <w:lvlText w:val="%6."/>
      <w:lvlJc w:val="right"/>
      <w:pPr>
        <w:tabs>
          <w:tab w:val="num" w:pos="2138"/>
        </w:tabs>
        <w:ind w:left="1985" w:hanging="567"/>
      </w:pPr>
      <w:rPr>
        <w:rFonts w:hint="default"/>
        <w:b/>
        <w:i w:val="0"/>
        <w:caps w:val="0"/>
        <w:smallCaps w:val="0"/>
        <w:strike w:val="0"/>
        <w:dstrike w:val="0"/>
        <w:vanish w:val="0"/>
        <w:color w:val="4F6228"/>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19" w15:restartNumberingAfterBreak="0">
    <w:nsid w:val="36FE77C9"/>
    <w:multiLevelType w:val="multilevel"/>
    <w:tmpl w:val="5C1035BE"/>
    <w:styleLink w:val="Annexures"/>
    <w:lvl w:ilvl="0">
      <w:start w:val="1"/>
      <w:numFmt w:val="upperLetter"/>
      <w:pStyle w:val="Annexure"/>
      <w:lvlText w:val="Annexure %1"/>
      <w:lvlJc w:val="left"/>
      <w:pPr>
        <w:tabs>
          <w:tab w:val="num" w:pos="2410"/>
        </w:tabs>
        <w:ind w:left="2410" w:hanging="2410"/>
      </w:pPr>
      <w:rPr>
        <w:rFonts w:hint="default"/>
        <w:color w:val="auto"/>
      </w:rPr>
    </w:lvl>
    <w:lvl w:ilvl="1">
      <w:start w:val="1"/>
      <w:numFmt w:val="decimal"/>
      <w:pStyle w:val="Annex1"/>
      <w:lvlText w:val="%2"/>
      <w:lvlJc w:val="left"/>
      <w:pPr>
        <w:tabs>
          <w:tab w:val="num" w:pos="709"/>
        </w:tabs>
        <w:ind w:left="709" w:hanging="709"/>
      </w:pPr>
      <w:rPr>
        <w:rFonts w:hint="default"/>
      </w:rPr>
    </w:lvl>
    <w:lvl w:ilvl="2">
      <w:start w:val="1"/>
      <w:numFmt w:val="decimal"/>
      <w:pStyle w:val="Annex2"/>
      <w:lvlText w:val="%2.%3"/>
      <w:lvlJc w:val="left"/>
      <w:pPr>
        <w:tabs>
          <w:tab w:val="num" w:pos="709"/>
        </w:tabs>
        <w:ind w:left="709" w:hanging="709"/>
      </w:pPr>
      <w:rPr>
        <w:rFonts w:hint="default"/>
      </w:rPr>
    </w:lvl>
    <w:lvl w:ilvl="3">
      <w:start w:val="1"/>
      <w:numFmt w:val="lowerLetter"/>
      <w:pStyle w:val="Annex3"/>
      <w:lvlText w:val="(%4)"/>
      <w:lvlJc w:val="left"/>
      <w:pPr>
        <w:tabs>
          <w:tab w:val="num" w:pos="1276"/>
        </w:tabs>
        <w:ind w:left="1276" w:hanging="567"/>
      </w:pPr>
      <w:rPr>
        <w:rFonts w:hint="default"/>
      </w:rPr>
    </w:lvl>
    <w:lvl w:ilvl="4">
      <w:start w:val="1"/>
      <w:numFmt w:val="lowerRoman"/>
      <w:pStyle w:val="Annex4"/>
      <w:lvlText w:val="(%5)"/>
      <w:lvlJc w:val="left"/>
      <w:pPr>
        <w:tabs>
          <w:tab w:val="num" w:pos="1843"/>
        </w:tabs>
        <w:ind w:left="1843" w:hanging="567"/>
      </w:pPr>
      <w:rPr>
        <w:rFonts w:hint="default"/>
      </w:rPr>
    </w:lvl>
    <w:lvl w:ilvl="5">
      <w:start w:val="1"/>
      <w:numFmt w:val="upperLetter"/>
      <w:pStyle w:val="Annex5"/>
      <w:lvlText w:val="(%6)"/>
      <w:lvlJc w:val="left"/>
      <w:pPr>
        <w:tabs>
          <w:tab w:val="num" w:pos="2410"/>
        </w:tabs>
        <w:ind w:left="2410"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91A5CD4"/>
    <w:multiLevelType w:val="multilevel"/>
    <w:tmpl w:val="680040FE"/>
    <w:lvl w:ilvl="0">
      <w:start w:val="1"/>
      <w:numFmt w:val="decimal"/>
      <w:lvlRestart w:val="0"/>
      <w:pStyle w:val="MarqueHeading1"/>
      <w:lvlText w:val="%1."/>
      <w:lvlJc w:val="left"/>
      <w:pPr>
        <w:tabs>
          <w:tab w:val="num" w:pos="567"/>
        </w:tabs>
        <w:ind w:left="567" w:hanging="567"/>
      </w:pPr>
      <w:rPr>
        <w:rFonts w:ascii="Arial" w:hAnsi="Arial" w:cs="Arial"/>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arqueHeading2"/>
      <w:lvlText w:val="%1.%2"/>
      <w:lvlJc w:val="left"/>
      <w:pPr>
        <w:tabs>
          <w:tab w:val="num" w:pos="567"/>
        </w:tabs>
        <w:ind w:left="567" w:hanging="567"/>
      </w:pPr>
      <w:rPr>
        <w:rFonts w:ascii="Calibri" w:hAnsi="Calibri" w:cs="Calibri"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MarqueHeading3"/>
      <w:lvlText w:val="(%3)"/>
      <w:lvlJc w:val="left"/>
      <w:pPr>
        <w:tabs>
          <w:tab w:val="num" w:pos="1134"/>
        </w:tabs>
        <w:ind w:left="1134" w:hanging="567"/>
      </w:pPr>
      <w:rPr>
        <w:rFonts w:ascii="Calibri" w:hAnsi="Calibri" w:cs="Calibr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MarqueHeading4"/>
      <w:lvlText w:val="(%4)"/>
      <w:lvlJc w:val="left"/>
      <w:pPr>
        <w:tabs>
          <w:tab w:val="num" w:pos="1701"/>
        </w:tabs>
        <w:ind w:left="1701" w:hanging="567"/>
      </w:pPr>
      <w:rPr>
        <w:rFonts w:ascii="Arial" w:hAnsi="Arial" w:cs="Arial"/>
        <w:b w:val="0"/>
        <w:i w:val="0"/>
        <w:caps w:val="0"/>
        <w:strike w:val="0"/>
        <w:dstrike w:val="0"/>
        <w:vanish w:val="0"/>
        <w:color w:val="auto"/>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MarqueHeading5"/>
      <w:lvlText w:val="(%5)"/>
      <w:lvlJc w:val="left"/>
      <w:pPr>
        <w:tabs>
          <w:tab w:val="num" w:pos="2268"/>
        </w:tabs>
        <w:ind w:left="2268" w:hanging="567"/>
      </w:pPr>
      <w:rPr>
        <w:rFonts w:ascii="Arial" w:hAnsi="Arial" w:cs="Arial"/>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MarqueHeading6"/>
      <w:lvlText w:val="(%6)"/>
      <w:lvlJc w:val="left"/>
      <w:pPr>
        <w:tabs>
          <w:tab w:val="num" w:pos="2835"/>
        </w:tabs>
        <w:ind w:left="2835" w:hanging="567"/>
      </w:pPr>
      <w:rPr>
        <w:rFonts w:ascii="Arial" w:hAnsi="Arial" w:cs="Arial"/>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2835"/>
        </w:tabs>
        <w:ind w:left="2835" w:hanging="567"/>
      </w:pPr>
      <w:rPr>
        <w:rFonts w:ascii="Arial" w:hAnsi="Arial" w:cs="Arial"/>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2835"/>
        </w:tabs>
        <w:ind w:left="2835" w:hanging="567"/>
      </w:pPr>
      <w:rPr>
        <w:rFonts w:ascii="Arial" w:hAnsi="Arial" w:cs="Arial"/>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num" w:pos="2835"/>
        </w:tabs>
        <w:ind w:left="2835" w:hanging="567"/>
      </w:pPr>
      <w:rPr>
        <w:rFonts w:ascii="Arial" w:hAnsi="Arial" w:cs="Arial"/>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AFC1BC3"/>
    <w:multiLevelType w:val="multilevel"/>
    <w:tmpl w:val="CCE04AB4"/>
    <w:styleLink w:val="Definitions"/>
    <w:lvl w:ilvl="0">
      <w:start w:val="1"/>
      <w:numFmt w:val="none"/>
      <w:pStyle w:val="Defmainpara"/>
      <w:suff w:val="nothing"/>
      <w:lvlText w:val=""/>
      <w:lvlJc w:val="left"/>
      <w:pPr>
        <w:ind w:left="709" w:hanging="709"/>
      </w:pPr>
      <w:rPr>
        <w:rFonts w:hint="default"/>
      </w:rPr>
    </w:lvl>
    <w:lvl w:ilvl="1">
      <w:start w:val="1"/>
      <w:numFmt w:val="lowerLetter"/>
      <w:pStyle w:val="Def1stsubpara"/>
      <w:lvlText w:val="(%2)"/>
      <w:lvlJc w:val="left"/>
      <w:pPr>
        <w:tabs>
          <w:tab w:val="num" w:pos="1276"/>
        </w:tabs>
        <w:ind w:left="1276" w:hanging="567"/>
      </w:pPr>
      <w:rPr>
        <w:rFonts w:hint="default"/>
      </w:rPr>
    </w:lvl>
    <w:lvl w:ilvl="2">
      <w:start w:val="1"/>
      <w:numFmt w:val="lowerRoman"/>
      <w:pStyle w:val="Def2ndsubpara"/>
      <w:lvlText w:val="(%3)"/>
      <w:lvlJc w:val="left"/>
      <w:pPr>
        <w:tabs>
          <w:tab w:val="num" w:pos="1843"/>
        </w:tabs>
        <w:ind w:left="1843"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D232890"/>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DAD5B70"/>
    <w:multiLevelType w:val="hybridMultilevel"/>
    <w:tmpl w:val="6156B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01D5F41"/>
    <w:multiLevelType w:val="multilevel"/>
    <w:tmpl w:val="8A708A72"/>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25" w15:restartNumberingAfterBreak="0">
    <w:nsid w:val="4853641C"/>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DA61FDF"/>
    <w:multiLevelType w:val="multilevel"/>
    <w:tmpl w:val="9DD8DDA6"/>
    <w:lvl w:ilvl="0">
      <w:start w:val="1"/>
      <w:numFmt w:val="upperLetter"/>
      <w:pStyle w:val="Recitals"/>
      <w:lvlText w:val="%1."/>
      <w:lvlJc w:val="left"/>
      <w:pPr>
        <w:tabs>
          <w:tab w:val="num" w:pos="709"/>
        </w:tabs>
        <w:ind w:left="709" w:hanging="70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50336FE8"/>
    <w:multiLevelType w:val="hybridMultilevel"/>
    <w:tmpl w:val="F29600DA"/>
    <w:lvl w:ilvl="0" w:tplc="20FA9542">
      <w:start w:val="1"/>
      <w:numFmt w:val="lowerRoman"/>
      <w:pStyle w:val="DPIEListparagraph2"/>
      <w:lvlText w:val="%1."/>
      <w:lvlJc w:val="righ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537D1869"/>
    <w:multiLevelType w:val="multilevel"/>
    <w:tmpl w:val="105A987C"/>
    <w:styleLink w:val="Schedules"/>
    <w:lvl w:ilvl="0">
      <w:start w:val="1"/>
      <w:numFmt w:val="decimal"/>
      <w:pStyle w:val="ScheduleHeading"/>
      <w:lvlText w:val="Schedule %1"/>
      <w:lvlJc w:val="left"/>
      <w:pPr>
        <w:tabs>
          <w:tab w:val="num" w:pos="2410"/>
        </w:tabs>
        <w:ind w:left="2410" w:hanging="2410"/>
      </w:pPr>
      <w:rPr>
        <w:rFonts w:hint="default"/>
        <w:color w:val="auto"/>
      </w:rPr>
    </w:lvl>
    <w:lvl w:ilvl="1">
      <w:start w:val="1"/>
      <w:numFmt w:val="decimal"/>
      <w:pStyle w:val="Schedule1"/>
      <w:lvlText w:val="%2"/>
      <w:lvlJc w:val="left"/>
      <w:pPr>
        <w:tabs>
          <w:tab w:val="num" w:pos="709"/>
        </w:tabs>
        <w:ind w:left="709" w:hanging="709"/>
      </w:pPr>
      <w:rPr>
        <w:rFonts w:hint="default"/>
      </w:rPr>
    </w:lvl>
    <w:lvl w:ilvl="2">
      <w:start w:val="1"/>
      <w:numFmt w:val="decimal"/>
      <w:pStyle w:val="Schedule2"/>
      <w:lvlText w:val="%2.%3"/>
      <w:lvlJc w:val="left"/>
      <w:pPr>
        <w:tabs>
          <w:tab w:val="num" w:pos="709"/>
        </w:tabs>
        <w:ind w:left="709" w:hanging="709"/>
      </w:pPr>
      <w:rPr>
        <w:rFonts w:hint="default"/>
      </w:rPr>
    </w:lvl>
    <w:lvl w:ilvl="3">
      <w:start w:val="1"/>
      <w:numFmt w:val="lowerLetter"/>
      <w:pStyle w:val="Schedule3"/>
      <w:lvlText w:val="(%4)"/>
      <w:lvlJc w:val="left"/>
      <w:pPr>
        <w:tabs>
          <w:tab w:val="num" w:pos="1276"/>
        </w:tabs>
        <w:ind w:left="1276" w:hanging="567"/>
      </w:pPr>
      <w:rPr>
        <w:rFonts w:hint="default"/>
      </w:rPr>
    </w:lvl>
    <w:lvl w:ilvl="4">
      <w:start w:val="1"/>
      <w:numFmt w:val="lowerRoman"/>
      <w:pStyle w:val="Schedule4"/>
      <w:lvlText w:val="(%5)"/>
      <w:lvlJc w:val="left"/>
      <w:pPr>
        <w:tabs>
          <w:tab w:val="num" w:pos="1843"/>
        </w:tabs>
        <w:ind w:left="1843" w:hanging="567"/>
      </w:pPr>
      <w:rPr>
        <w:rFonts w:hint="default"/>
      </w:rPr>
    </w:lvl>
    <w:lvl w:ilvl="5">
      <w:start w:val="1"/>
      <w:numFmt w:val="upperLetter"/>
      <w:pStyle w:val="Schedule5"/>
      <w:lvlText w:val="(%6)"/>
      <w:lvlJc w:val="left"/>
      <w:pPr>
        <w:tabs>
          <w:tab w:val="num" w:pos="2410"/>
        </w:tabs>
        <w:ind w:left="2410"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C4D375C"/>
    <w:multiLevelType w:val="multilevel"/>
    <w:tmpl w:val="8F3C6BA2"/>
    <w:lvl w:ilvl="0">
      <w:start w:val="1"/>
      <w:numFmt w:val="decimal"/>
      <w:lvlText w:val="%1."/>
      <w:lvlJc w:val="left"/>
      <w:pPr>
        <w:ind w:left="737" w:hanging="737"/>
      </w:pPr>
      <w:rPr>
        <w:rFonts w:asciiTheme="majorHAnsi" w:hAnsiTheme="majorHAnsi" w:hint="default"/>
        <w:b/>
        <w:i w:val="0"/>
        <w:sz w:val="22"/>
      </w:rPr>
    </w:lvl>
    <w:lvl w:ilvl="1">
      <w:start w:val="1"/>
      <w:numFmt w:val="decimal"/>
      <w:lvlText w:val="%1.%2."/>
      <w:lvlJc w:val="left"/>
      <w:pPr>
        <w:ind w:left="737" w:hanging="737"/>
      </w:pPr>
      <w:rPr>
        <w:rFonts w:hint="default"/>
        <w:b w:val="0"/>
        <w:bCs w:val="0"/>
      </w:rPr>
    </w:lvl>
    <w:lvl w:ilvl="2">
      <w:start w:val="1"/>
      <w:numFmt w:val="lowerLetter"/>
      <w:lvlText w:val="(%3)"/>
      <w:lvlJc w:val="left"/>
      <w:pPr>
        <w:ind w:left="1418" w:hanging="681"/>
      </w:pPr>
      <w:rPr>
        <w:rFonts w:hint="default"/>
        <w:b w:val="0"/>
        <w:bCs w:val="0"/>
        <w:i w:val="0"/>
        <w:iCs/>
      </w:rPr>
    </w:lvl>
    <w:lvl w:ilvl="3">
      <w:start w:val="1"/>
      <w:numFmt w:val="lowerRoman"/>
      <w:lvlText w:val="(%4)"/>
      <w:lvlJc w:val="left"/>
      <w:pPr>
        <w:ind w:left="2098" w:hanging="680"/>
      </w:pPr>
      <w:rPr>
        <w:rFonts w:hint="default"/>
        <w:i w:val="0"/>
        <w:iCs w:val="0"/>
      </w:rPr>
    </w:lvl>
    <w:lvl w:ilvl="4">
      <w:start w:val="1"/>
      <w:numFmt w:val="upperLetter"/>
      <w:lvlText w:val="(%5)"/>
      <w:lvlJc w:val="left"/>
      <w:pPr>
        <w:ind w:left="2835" w:hanging="73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FFC0A51"/>
    <w:multiLevelType w:val="multilevel"/>
    <w:tmpl w:val="6B701D5A"/>
    <w:lvl w:ilvl="0">
      <w:start w:val="1"/>
      <w:numFmt w:val="decimal"/>
      <w:lvlRestart w:val="0"/>
      <w:pStyle w:val="ListParagraph"/>
      <w:lvlText w:val="%1"/>
      <w:lvlJc w:val="left"/>
      <w:pPr>
        <w:tabs>
          <w:tab w:val="num" w:pos="709"/>
        </w:tabs>
        <w:ind w:left="709" w:hanging="709"/>
      </w:pPr>
      <w:rPr>
        <w:rFonts w:hint="default"/>
      </w:rPr>
    </w:lvl>
    <w:lvl w:ilvl="1">
      <w:start w:val="1"/>
      <w:numFmt w:val="lowerLetter"/>
      <w:lvlText w:val="(%2)"/>
      <w:lvlJc w:val="left"/>
      <w:pPr>
        <w:tabs>
          <w:tab w:val="num" w:pos="1276"/>
        </w:tabs>
        <w:ind w:left="1276" w:hanging="567"/>
      </w:pPr>
      <w:rPr>
        <w:rFonts w:hint="default"/>
      </w:rPr>
    </w:lvl>
    <w:lvl w:ilvl="2">
      <w:start w:val="1"/>
      <w:numFmt w:val="lowerRoman"/>
      <w:lvlText w:val="(%3)"/>
      <w:lvlJc w:val="left"/>
      <w:pPr>
        <w:tabs>
          <w:tab w:val="num" w:pos="1843"/>
        </w:tabs>
        <w:ind w:left="1843" w:hanging="567"/>
      </w:pPr>
      <w:rPr>
        <w:rFonts w:hint="default"/>
      </w:rPr>
    </w:lvl>
    <w:lvl w:ilvl="3">
      <w:start w:val="1"/>
      <w:numFmt w:val="upperLetter"/>
      <w:lvlText w:val="(%4)"/>
      <w:lvlJc w:val="left"/>
      <w:pPr>
        <w:tabs>
          <w:tab w:val="num" w:pos="2410"/>
        </w:tabs>
        <w:ind w:left="2410"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5" w:hanging="566"/>
      </w:pPr>
      <w:rPr>
        <w:rFonts w:hint="default"/>
      </w:rPr>
    </w:lvl>
    <w:lvl w:ilvl="8">
      <w:start w:val="1"/>
      <w:numFmt w:val="lowerRoman"/>
      <w:lvlText w:val="%9."/>
      <w:lvlJc w:val="left"/>
      <w:pPr>
        <w:ind w:left="5102" w:hanging="567"/>
      </w:pPr>
      <w:rPr>
        <w:rFonts w:hint="default"/>
      </w:rPr>
    </w:lvl>
  </w:abstractNum>
  <w:abstractNum w:abstractNumId="31" w15:restartNumberingAfterBreak="0">
    <w:nsid w:val="661F72AE"/>
    <w:multiLevelType w:val="multilevel"/>
    <w:tmpl w:val="545CC46E"/>
    <w:styleLink w:val="Listofnumbersnoheadings"/>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67840C5B"/>
    <w:multiLevelType w:val="multilevel"/>
    <w:tmpl w:val="9DA08D72"/>
    <w:lvl w:ilvl="0">
      <w:start w:val="1"/>
      <w:numFmt w:val="decimal"/>
      <w:pStyle w:val="NoTOCHdg1"/>
      <w:lvlText w:val="%1"/>
      <w:lvlJc w:val="left"/>
      <w:pPr>
        <w:ind w:left="851" w:hanging="851"/>
      </w:pPr>
      <w:rPr>
        <w:rFonts w:hint="default"/>
      </w:rPr>
    </w:lvl>
    <w:lvl w:ilvl="1">
      <w:start w:val="1"/>
      <w:numFmt w:val="decimal"/>
      <w:pStyle w:val="NoTOCHdg2"/>
      <w:lvlText w:val="%1.%2"/>
      <w:lvlJc w:val="left"/>
      <w:pPr>
        <w:ind w:left="851" w:hanging="851"/>
      </w:pPr>
      <w:rPr>
        <w:rFonts w:hint="default"/>
      </w:rPr>
    </w:lvl>
    <w:lvl w:ilvl="2">
      <w:start w:val="1"/>
      <w:numFmt w:val="decimal"/>
      <w:pStyle w:val="NoTOCHdg3"/>
      <w:lvlText w:val="(%3)"/>
      <w:lvlJc w:val="left"/>
      <w:pPr>
        <w:ind w:left="1701" w:hanging="850"/>
      </w:pPr>
      <w:rPr>
        <w:rFonts w:hint="default"/>
        <w:b w:val="0"/>
      </w:rPr>
    </w:lvl>
    <w:lvl w:ilvl="3">
      <w:start w:val="1"/>
      <w:numFmt w:val="lowerLetter"/>
      <w:pStyle w:val="NoTOCHdg4"/>
      <w:lvlText w:val="(%4)"/>
      <w:lvlJc w:val="left"/>
      <w:pPr>
        <w:tabs>
          <w:tab w:val="num" w:pos="1985"/>
        </w:tabs>
        <w:ind w:left="2552" w:hanging="567"/>
      </w:pPr>
      <w:rPr>
        <w:rFonts w:hint="default"/>
        <w:color w:val="auto"/>
      </w:rPr>
    </w:lvl>
    <w:lvl w:ilvl="4">
      <w:start w:val="1"/>
      <w:numFmt w:val="lowerRoman"/>
      <w:pStyle w:val="NoTOCHdg5"/>
      <w:lvlText w:val="(%5)"/>
      <w:lvlJc w:val="left"/>
      <w:pPr>
        <w:ind w:left="3402" w:hanging="567"/>
      </w:pPr>
      <w:rPr>
        <w:rFonts w:ascii="Arial" w:hAnsi="Arial" w:hint="default"/>
        <w:b w:val="0"/>
        <w:i w:val="0"/>
        <w:sz w:val="20"/>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15:restartNumberingAfterBreak="0">
    <w:nsid w:val="724D356C"/>
    <w:multiLevelType w:val="multilevel"/>
    <w:tmpl w:val="6B0418DE"/>
    <w:styleLink w:val="Bullets"/>
    <w:lvl w:ilvl="0">
      <w:start w:val="1"/>
      <w:numFmt w:val="bullet"/>
      <w:pStyle w:val="Bullet1"/>
      <w:lvlText w:val=""/>
      <w:lvlJc w:val="left"/>
      <w:pPr>
        <w:tabs>
          <w:tab w:val="num" w:pos="709"/>
        </w:tabs>
        <w:ind w:left="709" w:hanging="709"/>
      </w:pPr>
      <w:rPr>
        <w:rFonts w:ascii="Symbol" w:hAnsi="Symbol" w:hint="default"/>
        <w:color w:val="auto"/>
      </w:rPr>
    </w:lvl>
    <w:lvl w:ilvl="1">
      <w:start w:val="1"/>
      <w:numFmt w:val="bullet"/>
      <w:pStyle w:val="Bullet2"/>
      <w:lvlText w:val=""/>
      <w:lvlJc w:val="left"/>
      <w:pPr>
        <w:tabs>
          <w:tab w:val="num" w:pos="1276"/>
        </w:tabs>
        <w:ind w:left="1276" w:hanging="567"/>
      </w:pPr>
      <w:rPr>
        <w:rFonts w:ascii="Symbol" w:hAnsi="Symbol" w:hint="default"/>
        <w:color w:val="auto"/>
      </w:rPr>
    </w:lvl>
    <w:lvl w:ilvl="2">
      <w:start w:val="1"/>
      <w:numFmt w:val="none"/>
      <w:pStyle w:val="Bullet3"/>
      <w:lvlText w:val="-"/>
      <w:lvlJc w:val="left"/>
      <w:pPr>
        <w:tabs>
          <w:tab w:val="num" w:pos="1843"/>
        </w:tabs>
        <w:ind w:left="1843" w:hanging="567"/>
      </w:pPr>
      <w:rPr>
        <w:rFonts w:hint="default"/>
      </w:rPr>
    </w:lvl>
    <w:lvl w:ilvl="3">
      <w:start w:val="1"/>
      <w:numFmt w:val="bullet"/>
      <w:pStyle w:val="Bullet4"/>
      <w:lvlText w:val=""/>
      <w:lvlJc w:val="left"/>
      <w:pPr>
        <w:tabs>
          <w:tab w:val="num" w:pos="2410"/>
        </w:tabs>
        <w:ind w:left="2410" w:hanging="567"/>
      </w:pPr>
      <w:rPr>
        <w:rFonts w:ascii="Symbol" w:hAnsi="Symbol" w:hint="default"/>
        <w:color w:val="auto"/>
      </w:rPr>
    </w:lvl>
    <w:lvl w:ilvl="4">
      <w:start w:val="1"/>
      <w:numFmt w:val="bullet"/>
      <w:pStyle w:val="Bullet5"/>
      <w:lvlText w:val=""/>
      <w:lvlJc w:val="left"/>
      <w:pPr>
        <w:tabs>
          <w:tab w:val="num" w:pos="2977"/>
        </w:tabs>
        <w:ind w:left="2977" w:hanging="567"/>
      </w:pPr>
      <w:rPr>
        <w:rFonts w:ascii="Symbol" w:hAnsi="Symbol" w:hint="default"/>
        <w:color w:val="auto"/>
      </w:rPr>
    </w:lvl>
    <w:lvl w:ilvl="5">
      <w:start w:val="1"/>
      <w:numFmt w:val="none"/>
      <w:lvlText w:val=""/>
      <w:lvlJc w:val="left"/>
      <w:pPr>
        <w:tabs>
          <w:tab w:val="num" w:pos="2835"/>
        </w:tabs>
        <w:ind w:left="2835" w:firstLine="0"/>
      </w:pPr>
      <w:rPr>
        <w:rFonts w:hint="default"/>
      </w:rPr>
    </w:lvl>
    <w:lvl w:ilvl="6">
      <w:start w:val="1"/>
      <w:numFmt w:val="none"/>
      <w:lvlText w:val="%7"/>
      <w:lvlJc w:val="left"/>
      <w:pPr>
        <w:tabs>
          <w:tab w:val="num" w:pos="2835"/>
        </w:tabs>
        <w:ind w:left="2835" w:firstLine="0"/>
      </w:pPr>
      <w:rPr>
        <w:rFonts w:hint="default"/>
      </w:rPr>
    </w:lvl>
    <w:lvl w:ilvl="7">
      <w:start w:val="1"/>
      <w:numFmt w:val="none"/>
      <w:lvlText w:val="%8"/>
      <w:lvlJc w:val="left"/>
      <w:pPr>
        <w:ind w:left="2835" w:firstLine="0"/>
      </w:pPr>
      <w:rPr>
        <w:rFonts w:hint="default"/>
      </w:rPr>
    </w:lvl>
    <w:lvl w:ilvl="8">
      <w:start w:val="1"/>
      <w:numFmt w:val="none"/>
      <w:lvlText w:val="%9"/>
      <w:lvlJc w:val="left"/>
      <w:pPr>
        <w:ind w:left="2835" w:firstLine="0"/>
      </w:pPr>
      <w:rPr>
        <w:rFonts w:hint="default"/>
      </w:rPr>
    </w:lvl>
  </w:abstractNum>
  <w:abstractNum w:abstractNumId="34" w15:restartNumberingAfterBreak="0">
    <w:nsid w:val="78DE24BC"/>
    <w:multiLevelType w:val="multilevel"/>
    <w:tmpl w:val="2CDAF71C"/>
    <w:lvl w:ilvl="0">
      <w:start w:val="1"/>
      <w:numFmt w:val="decimal"/>
      <w:pStyle w:val="Item"/>
      <w:lvlText w:val="Item %1"/>
      <w:lvlJc w:val="left"/>
      <w:pPr>
        <w:tabs>
          <w:tab w:val="num" w:pos="1276"/>
        </w:tabs>
        <w:ind w:left="1276" w:hanging="1276"/>
      </w:pPr>
      <w:rPr>
        <w:rFonts w:hint="default"/>
      </w:rPr>
    </w:lvl>
    <w:lvl w:ilvl="1">
      <w:start w:val="1"/>
      <w:numFmt w:val="lowerLetter"/>
      <w:lvlText w:val="(%2)"/>
      <w:lvlJc w:val="left"/>
      <w:pPr>
        <w:tabs>
          <w:tab w:val="num" w:pos="1843"/>
        </w:tabs>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none"/>
      <w:lvlRestart w:val="0"/>
      <w:lvlText w:val=""/>
      <w:lvlJc w:val="left"/>
      <w:pPr>
        <w:ind w:left="0" w:firstLine="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7D5C7BEE"/>
    <w:multiLevelType w:val="hybridMultilevel"/>
    <w:tmpl w:val="3D0C586A"/>
    <w:lvl w:ilvl="0" w:tplc="E7449C34">
      <w:start w:val="1"/>
      <w:numFmt w:val="lowerRoman"/>
      <w:pStyle w:val="ListStyle2"/>
      <w:lvlText w:val="%1."/>
      <w:lvlJc w:val="righ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22"/>
  </w:num>
  <w:num w:numId="2">
    <w:abstractNumId w:val="25"/>
  </w:num>
  <w:num w:numId="3">
    <w:abstractNumId w:val="19"/>
  </w:num>
  <w:num w:numId="4">
    <w:abstractNumId w:val="12"/>
  </w:num>
  <w:num w:numId="5">
    <w:abstractNumId w:val="30"/>
  </w:num>
  <w:num w:numId="6">
    <w:abstractNumId w:val="13"/>
  </w:num>
  <w:num w:numId="7">
    <w:abstractNumId w:val="33"/>
  </w:num>
  <w:num w:numId="8">
    <w:abstractNumId w:val="21"/>
  </w:num>
  <w:num w:numId="9">
    <w:abstractNumId w:val="27"/>
  </w:num>
  <w:num w:numId="10">
    <w:abstractNumId w:val="11"/>
  </w:num>
  <w:num w:numId="11">
    <w:abstractNumId w:val="10"/>
  </w:num>
  <w:num w:numId="12">
    <w:abstractNumId w:val="34"/>
  </w:num>
  <w:num w:numId="13">
    <w:abstractNumId w:val="16"/>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31"/>
  </w:num>
  <w:num w:numId="25">
    <w:abstractNumId w:val="35"/>
  </w:num>
  <w:num w:numId="26">
    <w:abstractNumId w:val="32"/>
  </w:num>
  <w:num w:numId="27">
    <w:abstractNumId w:val="17"/>
  </w:num>
  <w:num w:numId="28">
    <w:abstractNumId w:val="26"/>
  </w:num>
  <w:num w:numId="29">
    <w:abstractNumId w:val="15"/>
  </w:num>
  <w:num w:numId="30">
    <w:abstractNumId w:val="28"/>
  </w:num>
  <w:num w:numId="31">
    <w:abstractNumId w:val="10"/>
    <w:lvlOverride w:ilvl="0">
      <w:lvl w:ilvl="0">
        <w:start w:val="1"/>
        <w:numFmt w:val="decimal"/>
        <w:pStyle w:val="Heading1"/>
        <w:lvlText w:val="%1"/>
        <w:lvlJc w:val="left"/>
        <w:pPr>
          <w:tabs>
            <w:tab w:val="num" w:pos="709"/>
          </w:tabs>
          <w:ind w:left="709" w:hanging="709"/>
        </w:pPr>
        <w:rPr>
          <w:rFonts w:hint="default"/>
          <w:color w:val="000000" w:themeColor="text1"/>
        </w:rPr>
      </w:lvl>
    </w:lvlOverride>
    <w:lvlOverride w:ilvl="1">
      <w:lvl w:ilvl="1">
        <w:start w:val="1"/>
        <w:numFmt w:val="decimal"/>
        <w:pStyle w:val="Heading2"/>
        <w:lvlText w:val="%1.%2"/>
        <w:lvlJc w:val="left"/>
        <w:pPr>
          <w:tabs>
            <w:tab w:val="num" w:pos="709"/>
          </w:tabs>
          <w:ind w:left="709" w:hanging="709"/>
        </w:pPr>
        <w:rPr>
          <w:rFonts w:hint="default"/>
        </w:rPr>
      </w:lvl>
    </w:lvlOverride>
    <w:lvlOverride w:ilvl="2">
      <w:lvl w:ilvl="2">
        <w:start w:val="1"/>
        <w:numFmt w:val="lowerLetter"/>
        <w:pStyle w:val="Heading3"/>
        <w:lvlText w:val="(%3)"/>
        <w:lvlJc w:val="left"/>
        <w:pPr>
          <w:tabs>
            <w:tab w:val="num" w:pos="1276"/>
          </w:tabs>
          <w:ind w:left="1276" w:hanging="567"/>
        </w:pPr>
        <w:rPr>
          <w:rFonts w:hint="default"/>
          <w:b w:val="0"/>
          <w:bCs w:val="0"/>
        </w:rPr>
      </w:lvl>
    </w:lvlOverride>
    <w:lvlOverride w:ilvl="3">
      <w:lvl w:ilvl="3">
        <w:start w:val="1"/>
        <w:numFmt w:val="lowerRoman"/>
        <w:pStyle w:val="Heading4"/>
        <w:lvlText w:val="(%4)"/>
        <w:lvlJc w:val="left"/>
        <w:pPr>
          <w:tabs>
            <w:tab w:val="num" w:pos="1843"/>
          </w:tabs>
          <w:ind w:left="1843" w:hanging="567"/>
        </w:pPr>
        <w:rPr>
          <w:rFonts w:hint="default"/>
        </w:rPr>
      </w:lvl>
    </w:lvlOverride>
    <w:lvlOverride w:ilvl="4">
      <w:lvl w:ilvl="4">
        <w:start w:val="1"/>
        <w:numFmt w:val="upperLetter"/>
        <w:pStyle w:val="Heading5"/>
        <w:lvlText w:val="(%5)"/>
        <w:lvlJc w:val="left"/>
        <w:pPr>
          <w:tabs>
            <w:tab w:val="num" w:pos="2410"/>
          </w:tabs>
          <w:ind w:left="2410" w:hanging="567"/>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24"/>
  </w:num>
  <w:num w:numId="33">
    <w:abstractNumId w:val="18"/>
  </w:num>
  <w:num w:numId="34">
    <w:abstractNumId w:val="23"/>
  </w:num>
  <w:num w:numId="35">
    <w:abstractNumId w:val="1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29"/>
    <w:lvlOverride w:ilvl="0">
      <w:lvl w:ilvl="0">
        <w:start w:val="1"/>
        <w:numFmt w:val="decimal"/>
        <w:lvlText w:val="%1."/>
        <w:lvlJc w:val="left"/>
        <w:pPr>
          <w:ind w:left="680" w:hanging="680"/>
        </w:pPr>
        <w:rPr>
          <w:rFonts w:asciiTheme="majorHAnsi" w:hAnsiTheme="majorHAnsi" w:hint="default"/>
          <w:b/>
          <w:i w:val="0"/>
          <w:sz w:val="22"/>
        </w:rPr>
      </w:lvl>
    </w:lvlOverride>
    <w:lvlOverride w:ilvl="1">
      <w:lvl w:ilvl="1">
        <w:start w:val="1"/>
        <w:numFmt w:val="decimal"/>
        <w:lvlText w:val="%1.%2."/>
        <w:lvlJc w:val="left"/>
        <w:pPr>
          <w:ind w:left="680" w:hanging="680"/>
        </w:pPr>
        <w:rPr>
          <w:rFonts w:hint="default"/>
        </w:rPr>
      </w:lvl>
    </w:lvlOverride>
    <w:lvlOverride w:ilvl="2">
      <w:lvl w:ilvl="2">
        <w:start w:val="1"/>
        <w:numFmt w:val="lowerLetter"/>
        <w:lvlText w:val="(%3)"/>
        <w:lvlJc w:val="left"/>
        <w:pPr>
          <w:ind w:left="1224" w:hanging="504"/>
        </w:pPr>
        <w:rPr>
          <w:rFonts w:hint="default"/>
          <w:b w:val="0"/>
          <w:bCs w:val="0"/>
          <w:i w:val="0"/>
          <w:i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NotDisplayPageBoundaries/>
  <w:embedTrueTypeFont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6E2"/>
    <w:rsid w:val="00000CB6"/>
    <w:rsid w:val="00000CC6"/>
    <w:rsid w:val="000102BD"/>
    <w:rsid w:val="0001181C"/>
    <w:rsid w:val="000132ED"/>
    <w:rsid w:val="00013ECA"/>
    <w:rsid w:val="000218F0"/>
    <w:rsid w:val="00021A8C"/>
    <w:rsid w:val="00025774"/>
    <w:rsid w:val="0002652E"/>
    <w:rsid w:val="000331FB"/>
    <w:rsid w:val="00033C69"/>
    <w:rsid w:val="00034599"/>
    <w:rsid w:val="00040A99"/>
    <w:rsid w:val="000412D0"/>
    <w:rsid w:val="000413DB"/>
    <w:rsid w:val="000428A3"/>
    <w:rsid w:val="00042C32"/>
    <w:rsid w:val="000467FA"/>
    <w:rsid w:val="00046E10"/>
    <w:rsid w:val="000512B8"/>
    <w:rsid w:val="00054DFA"/>
    <w:rsid w:val="0005535C"/>
    <w:rsid w:val="00056A63"/>
    <w:rsid w:val="00062306"/>
    <w:rsid w:val="00062926"/>
    <w:rsid w:val="00075294"/>
    <w:rsid w:val="00077D17"/>
    <w:rsid w:val="00077FBE"/>
    <w:rsid w:val="0008506A"/>
    <w:rsid w:val="000876F1"/>
    <w:rsid w:val="00090312"/>
    <w:rsid w:val="00097346"/>
    <w:rsid w:val="000A3D02"/>
    <w:rsid w:val="000A7D2F"/>
    <w:rsid w:val="000B40DB"/>
    <w:rsid w:val="000B4234"/>
    <w:rsid w:val="000B47F2"/>
    <w:rsid w:val="000C0530"/>
    <w:rsid w:val="000C267A"/>
    <w:rsid w:val="000C4CC5"/>
    <w:rsid w:val="000C5AAF"/>
    <w:rsid w:val="000C655C"/>
    <w:rsid w:val="000C70BC"/>
    <w:rsid w:val="000D09AF"/>
    <w:rsid w:val="000D16C7"/>
    <w:rsid w:val="000D3D6C"/>
    <w:rsid w:val="000D3FAB"/>
    <w:rsid w:val="000D5B9F"/>
    <w:rsid w:val="000D7EFC"/>
    <w:rsid w:val="000E09E3"/>
    <w:rsid w:val="000E670D"/>
    <w:rsid w:val="000F0E24"/>
    <w:rsid w:val="000F6D78"/>
    <w:rsid w:val="000F7AAD"/>
    <w:rsid w:val="000F7E74"/>
    <w:rsid w:val="001022C3"/>
    <w:rsid w:val="001132C2"/>
    <w:rsid w:val="00114048"/>
    <w:rsid w:val="00114D4C"/>
    <w:rsid w:val="00116543"/>
    <w:rsid w:val="001209DB"/>
    <w:rsid w:val="00122116"/>
    <w:rsid w:val="00123912"/>
    <w:rsid w:val="001255F6"/>
    <w:rsid w:val="00125DD8"/>
    <w:rsid w:val="001300E2"/>
    <w:rsid w:val="0013248F"/>
    <w:rsid w:val="001343B3"/>
    <w:rsid w:val="00134717"/>
    <w:rsid w:val="00137694"/>
    <w:rsid w:val="00141DE4"/>
    <w:rsid w:val="00142201"/>
    <w:rsid w:val="0014236D"/>
    <w:rsid w:val="001473AD"/>
    <w:rsid w:val="0015179D"/>
    <w:rsid w:val="00152417"/>
    <w:rsid w:val="00153193"/>
    <w:rsid w:val="001537EC"/>
    <w:rsid w:val="001556D5"/>
    <w:rsid w:val="00160E3A"/>
    <w:rsid w:val="00161002"/>
    <w:rsid w:val="00161991"/>
    <w:rsid w:val="00162DEC"/>
    <w:rsid w:val="00163C30"/>
    <w:rsid w:val="001644EB"/>
    <w:rsid w:val="0018129E"/>
    <w:rsid w:val="00192B97"/>
    <w:rsid w:val="0019308B"/>
    <w:rsid w:val="00196E0C"/>
    <w:rsid w:val="001976DC"/>
    <w:rsid w:val="00197769"/>
    <w:rsid w:val="001A331F"/>
    <w:rsid w:val="001A39B0"/>
    <w:rsid w:val="001A7A3C"/>
    <w:rsid w:val="001A7F46"/>
    <w:rsid w:val="001B27D4"/>
    <w:rsid w:val="001B3872"/>
    <w:rsid w:val="001B38A4"/>
    <w:rsid w:val="001B43CF"/>
    <w:rsid w:val="001B4FB6"/>
    <w:rsid w:val="001B7DDE"/>
    <w:rsid w:val="001C485E"/>
    <w:rsid w:val="001D3FA8"/>
    <w:rsid w:val="001D3FDF"/>
    <w:rsid w:val="001D70CC"/>
    <w:rsid w:val="001E18C3"/>
    <w:rsid w:val="001E73B5"/>
    <w:rsid w:val="001E74DE"/>
    <w:rsid w:val="001F189D"/>
    <w:rsid w:val="001F257F"/>
    <w:rsid w:val="001F259D"/>
    <w:rsid w:val="001F26A3"/>
    <w:rsid w:val="001F2974"/>
    <w:rsid w:val="001F64FB"/>
    <w:rsid w:val="00203E5C"/>
    <w:rsid w:val="0021395F"/>
    <w:rsid w:val="002142A2"/>
    <w:rsid w:val="00214C1B"/>
    <w:rsid w:val="00220A81"/>
    <w:rsid w:val="002227CF"/>
    <w:rsid w:val="002269A5"/>
    <w:rsid w:val="00226B08"/>
    <w:rsid w:val="0023184D"/>
    <w:rsid w:val="002339A8"/>
    <w:rsid w:val="00233ECC"/>
    <w:rsid w:val="002354DD"/>
    <w:rsid w:val="00236B49"/>
    <w:rsid w:val="00236B4E"/>
    <w:rsid w:val="002372D8"/>
    <w:rsid w:val="00237743"/>
    <w:rsid w:val="00237F3E"/>
    <w:rsid w:val="00240BC7"/>
    <w:rsid w:val="00240EEC"/>
    <w:rsid w:val="00241DE4"/>
    <w:rsid w:val="0024785F"/>
    <w:rsid w:val="00247FC0"/>
    <w:rsid w:val="002503D5"/>
    <w:rsid w:val="002503D8"/>
    <w:rsid w:val="00252E15"/>
    <w:rsid w:val="00256E91"/>
    <w:rsid w:val="00257F6C"/>
    <w:rsid w:val="00260C97"/>
    <w:rsid w:val="00265DDC"/>
    <w:rsid w:val="00267C60"/>
    <w:rsid w:val="002726E2"/>
    <w:rsid w:val="00272E7D"/>
    <w:rsid w:val="00275A5C"/>
    <w:rsid w:val="00276F58"/>
    <w:rsid w:val="002778B8"/>
    <w:rsid w:val="00280704"/>
    <w:rsid w:val="00281183"/>
    <w:rsid w:val="00283C8D"/>
    <w:rsid w:val="00287C63"/>
    <w:rsid w:val="00294877"/>
    <w:rsid w:val="002974F7"/>
    <w:rsid w:val="002A2A3A"/>
    <w:rsid w:val="002A3BA3"/>
    <w:rsid w:val="002A5557"/>
    <w:rsid w:val="002A659A"/>
    <w:rsid w:val="002A690B"/>
    <w:rsid w:val="002B02AB"/>
    <w:rsid w:val="002C44F0"/>
    <w:rsid w:val="002C7798"/>
    <w:rsid w:val="002D2C38"/>
    <w:rsid w:val="002D317B"/>
    <w:rsid w:val="002D341A"/>
    <w:rsid w:val="002D6A96"/>
    <w:rsid w:val="002D77E4"/>
    <w:rsid w:val="002E443C"/>
    <w:rsid w:val="002F1033"/>
    <w:rsid w:val="002F1FA2"/>
    <w:rsid w:val="002F6F57"/>
    <w:rsid w:val="002F7C89"/>
    <w:rsid w:val="002F7E19"/>
    <w:rsid w:val="0030001C"/>
    <w:rsid w:val="00301E50"/>
    <w:rsid w:val="0030580D"/>
    <w:rsid w:val="0030630F"/>
    <w:rsid w:val="00313143"/>
    <w:rsid w:val="00313D73"/>
    <w:rsid w:val="0031414F"/>
    <w:rsid w:val="00317618"/>
    <w:rsid w:val="003205D7"/>
    <w:rsid w:val="00321D57"/>
    <w:rsid w:val="00322E41"/>
    <w:rsid w:val="0032431A"/>
    <w:rsid w:val="003252D5"/>
    <w:rsid w:val="00335AA4"/>
    <w:rsid w:val="0033639B"/>
    <w:rsid w:val="00337A5A"/>
    <w:rsid w:val="003414BD"/>
    <w:rsid w:val="00341B5E"/>
    <w:rsid w:val="00341B7F"/>
    <w:rsid w:val="00343AE2"/>
    <w:rsid w:val="00345E8B"/>
    <w:rsid w:val="0034697C"/>
    <w:rsid w:val="003526E9"/>
    <w:rsid w:val="00354902"/>
    <w:rsid w:val="00354C98"/>
    <w:rsid w:val="00355E8C"/>
    <w:rsid w:val="0036288F"/>
    <w:rsid w:val="0036646E"/>
    <w:rsid w:val="00367052"/>
    <w:rsid w:val="003679B1"/>
    <w:rsid w:val="00367C6A"/>
    <w:rsid w:val="0037165E"/>
    <w:rsid w:val="003729B7"/>
    <w:rsid w:val="00376246"/>
    <w:rsid w:val="00377365"/>
    <w:rsid w:val="003809CF"/>
    <w:rsid w:val="00381535"/>
    <w:rsid w:val="00382739"/>
    <w:rsid w:val="0038405F"/>
    <w:rsid w:val="00384434"/>
    <w:rsid w:val="00387117"/>
    <w:rsid w:val="00390AEB"/>
    <w:rsid w:val="0039588B"/>
    <w:rsid w:val="003A2711"/>
    <w:rsid w:val="003A371D"/>
    <w:rsid w:val="003A3F7B"/>
    <w:rsid w:val="003B1E44"/>
    <w:rsid w:val="003B3848"/>
    <w:rsid w:val="003B7234"/>
    <w:rsid w:val="003C2F31"/>
    <w:rsid w:val="003C313E"/>
    <w:rsid w:val="003D38B3"/>
    <w:rsid w:val="003D44EA"/>
    <w:rsid w:val="003D5BB9"/>
    <w:rsid w:val="003D6D80"/>
    <w:rsid w:val="003D7A26"/>
    <w:rsid w:val="003D7E43"/>
    <w:rsid w:val="003E1551"/>
    <w:rsid w:val="003E4B58"/>
    <w:rsid w:val="003E58DC"/>
    <w:rsid w:val="003F37C2"/>
    <w:rsid w:val="003F769C"/>
    <w:rsid w:val="00401BB1"/>
    <w:rsid w:val="004024F6"/>
    <w:rsid w:val="00403B40"/>
    <w:rsid w:val="00412B07"/>
    <w:rsid w:val="0041399E"/>
    <w:rsid w:val="00415FFD"/>
    <w:rsid w:val="00417A99"/>
    <w:rsid w:val="004224FD"/>
    <w:rsid w:val="004248AE"/>
    <w:rsid w:val="00424F79"/>
    <w:rsid w:val="00426B55"/>
    <w:rsid w:val="0043290F"/>
    <w:rsid w:val="00432E6E"/>
    <w:rsid w:val="00433492"/>
    <w:rsid w:val="004344F1"/>
    <w:rsid w:val="004366CD"/>
    <w:rsid w:val="00436D37"/>
    <w:rsid w:val="00437368"/>
    <w:rsid w:val="0044313E"/>
    <w:rsid w:val="0044463D"/>
    <w:rsid w:val="00444BF8"/>
    <w:rsid w:val="004453B4"/>
    <w:rsid w:val="004611EA"/>
    <w:rsid w:val="00462EC5"/>
    <w:rsid w:val="00463FD7"/>
    <w:rsid w:val="004677FF"/>
    <w:rsid w:val="00471AFF"/>
    <w:rsid w:val="004728DB"/>
    <w:rsid w:val="004809DC"/>
    <w:rsid w:val="00482ADD"/>
    <w:rsid w:val="004846A7"/>
    <w:rsid w:val="004869B6"/>
    <w:rsid w:val="00486D68"/>
    <w:rsid w:val="00487298"/>
    <w:rsid w:val="0049010A"/>
    <w:rsid w:val="00492642"/>
    <w:rsid w:val="00492BF3"/>
    <w:rsid w:val="00492EE1"/>
    <w:rsid w:val="00494BA8"/>
    <w:rsid w:val="00496FA3"/>
    <w:rsid w:val="00497861"/>
    <w:rsid w:val="004A0969"/>
    <w:rsid w:val="004A1AFF"/>
    <w:rsid w:val="004A2D08"/>
    <w:rsid w:val="004A4A62"/>
    <w:rsid w:val="004A4A8F"/>
    <w:rsid w:val="004B7868"/>
    <w:rsid w:val="004C273C"/>
    <w:rsid w:val="004C5E6D"/>
    <w:rsid w:val="004D152D"/>
    <w:rsid w:val="004D28BB"/>
    <w:rsid w:val="004D3761"/>
    <w:rsid w:val="004E3369"/>
    <w:rsid w:val="004E39B4"/>
    <w:rsid w:val="004E4212"/>
    <w:rsid w:val="004E4334"/>
    <w:rsid w:val="004E5CC2"/>
    <w:rsid w:val="004E679C"/>
    <w:rsid w:val="004F03B5"/>
    <w:rsid w:val="004F0DA3"/>
    <w:rsid w:val="004F3B6C"/>
    <w:rsid w:val="004F5A73"/>
    <w:rsid w:val="00500646"/>
    <w:rsid w:val="00503B28"/>
    <w:rsid w:val="00505A01"/>
    <w:rsid w:val="0050600E"/>
    <w:rsid w:val="00510301"/>
    <w:rsid w:val="00510641"/>
    <w:rsid w:val="00513D29"/>
    <w:rsid w:val="00514F75"/>
    <w:rsid w:val="00516E5C"/>
    <w:rsid w:val="005214C6"/>
    <w:rsid w:val="00521F98"/>
    <w:rsid w:val="00522FEA"/>
    <w:rsid w:val="005249FF"/>
    <w:rsid w:val="00531FB7"/>
    <w:rsid w:val="00541E9B"/>
    <w:rsid w:val="00542A47"/>
    <w:rsid w:val="005503FB"/>
    <w:rsid w:val="00551884"/>
    <w:rsid w:val="00551E0F"/>
    <w:rsid w:val="005520B6"/>
    <w:rsid w:val="00552AC7"/>
    <w:rsid w:val="00553F10"/>
    <w:rsid w:val="00553F3B"/>
    <w:rsid w:val="0055554B"/>
    <w:rsid w:val="00555A20"/>
    <w:rsid w:val="00556498"/>
    <w:rsid w:val="005577C5"/>
    <w:rsid w:val="00560641"/>
    <w:rsid w:val="00561542"/>
    <w:rsid w:val="00561860"/>
    <w:rsid w:val="00564B18"/>
    <w:rsid w:val="005667B7"/>
    <w:rsid w:val="00572908"/>
    <w:rsid w:val="005742FA"/>
    <w:rsid w:val="00574366"/>
    <w:rsid w:val="0058180A"/>
    <w:rsid w:val="00581ECF"/>
    <w:rsid w:val="00582CF5"/>
    <w:rsid w:val="00583034"/>
    <w:rsid w:val="00584B8D"/>
    <w:rsid w:val="00587EEF"/>
    <w:rsid w:val="00592937"/>
    <w:rsid w:val="00593D31"/>
    <w:rsid w:val="00597662"/>
    <w:rsid w:val="005A307E"/>
    <w:rsid w:val="005A386B"/>
    <w:rsid w:val="005A4038"/>
    <w:rsid w:val="005A700A"/>
    <w:rsid w:val="005B0AC1"/>
    <w:rsid w:val="005B1543"/>
    <w:rsid w:val="005B35AC"/>
    <w:rsid w:val="005B3C1E"/>
    <w:rsid w:val="005B75F7"/>
    <w:rsid w:val="005C0EBF"/>
    <w:rsid w:val="005C20C5"/>
    <w:rsid w:val="005C511C"/>
    <w:rsid w:val="005C5983"/>
    <w:rsid w:val="005C7737"/>
    <w:rsid w:val="005D25B8"/>
    <w:rsid w:val="005D3EB2"/>
    <w:rsid w:val="005D4D03"/>
    <w:rsid w:val="005D65E0"/>
    <w:rsid w:val="005D7AD2"/>
    <w:rsid w:val="005E0E30"/>
    <w:rsid w:val="005E14D2"/>
    <w:rsid w:val="005E1600"/>
    <w:rsid w:val="005E2E49"/>
    <w:rsid w:val="005E632E"/>
    <w:rsid w:val="005F1507"/>
    <w:rsid w:val="005F1F0F"/>
    <w:rsid w:val="005F541D"/>
    <w:rsid w:val="005F6A43"/>
    <w:rsid w:val="006018A9"/>
    <w:rsid w:val="00607046"/>
    <w:rsid w:val="006134F5"/>
    <w:rsid w:val="0061495B"/>
    <w:rsid w:val="00615452"/>
    <w:rsid w:val="00623C29"/>
    <w:rsid w:val="00630088"/>
    <w:rsid w:val="0063412F"/>
    <w:rsid w:val="0064001E"/>
    <w:rsid w:val="00640A72"/>
    <w:rsid w:val="0064395F"/>
    <w:rsid w:val="00644F80"/>
    <w:rsid w:val="00646174"/>
    <w:rsid w:val="00646811"/>
    <w:rsid w:val="0064760A"/>
    <w:rsid w:val="00647AF2"/>
    <w:rsid w:val="00651088"/>
    <w:rsid w:val="00652BD4"/>
    <w:rsid w:val="006541F6"/>
    <w:rsid w:val="006545F3"/>
    <w:rsid w:val="0066328F"/>
    <w:rsid w:val="006638E3"/>
    <w:rsid w:val="00670507"/>
    <w:rsid w:val="006710B5"/>
    <w:rsid w:val="0067232B"/>
    <w:rsid w:val="00675DFA"/>
    <w:rsid w:val="006823C4"/>
    <w:rsid w:val="00682B47"/>
    <w:rsid w:val="006911C3"/>
    <w:rsid w:val="0069488A"/>
    <w:rsid w:val="00694C69"/>
    <w:rsid w:val="006A2CA9"/>
    <w:rsid w:val="006B0DEC"/>
    <w:rsid w:val="006B2261"/>
    <w:rsid w:val="006B6AEC"/>
    <w:rsid w:val="006C3BDD"/>
    <w:rsid w:val="006D7F0A"/>
    <w:rsid w:val="006E033B"/>
    <w:rsid w:val="006E4BC7"/>
    <w:rsid w:val="006E655B"/>
    <w:rsid w:val="006F41E9"/>
    <w:rsid w:val="00704191"/>
    <w:rsid w:val="00706B41"/>
    <w:rsid w:val="00713303"/>
    <w:rsid w:val="007135F1"/>
    <w:rsid w:val="007143C7"/>
    <w:rsid w:val="007145F9"/>
    <w:rsid w:val="007238CD"/>
    <w:rsid w:val="00724A8A"/>
    <w:rsid w:val="007255CF"/>
    <w:rsid w:val="007301DB"/>
    <w:rsid w:val="00731B89"/>
    <w:rsid w:val="00734D5C"/>
    <w:rsid w:val="00735302"/>
    <w:rsid w:val="00743FBF"/>
    <w:rsid w:val="00745CF6"/>
    <w:rsid w:val="007556D1"/>
    <w:rsid w:val="00760341"/>
    <w:rsid w:val="00766B5A"/>
    <w:rsid w:val="00766CBA"/>
    <w:rsid w:val="00776767"/>
    <w:rsid w:val="00776BF0"/>
    <w:rsid w:val="00780294"/>
    <w:rsid w:val="00781192"/>
    <w:rsid w:val="00783B0C"/>
    <w:rsid w:val="00785D51"/>
    <w:rsid w:val="007873E5"/>
    <w:rsid w:val="00791202"/>
    <w:rsid w:val="007A23CC"/>
    <w:rsid w:val="007A28A3"/>
    <w:rsid w:val="007A3CA0"/>
    <w:rsid w:val="007A5E87"/>
    <w:rsid w:val="007A62D2"/>
    <w:rsid w:val="007A7FF6"/>
    <w:rsid w:val="007B248A"/>
    <w:rsid w:val="007B43A1"/>
    <w:rsid w:val="007B65B7"/>
    <w:rsid w:val="007B6FA9"/>
    <w:rsid w:val="007C0B52"/>
    <w:rsid w:val="007D2A04"/>
    <w:rsid w:val="007D4B54"/>
    <w:rsid w:val="007D52C0"/>
    <w:rsid w:val="007D760B"/>
    <w:rsid w:val="007E0905"/>
    <w:rsid w:val="007E5BE6"/>
    <w:rsid w:val="007E6605"/>
    <w:rsid w:val="007E7075"/>
    <w:rsid w:val="007F1DAC"/>
    <w:rsid w:val="007F1DCB"/>
    <w:rsid w:val="007F5B28"/>
    <w:rsid w:val="007F5D7E"/>
    <w:rsid w:val="00800370"/>
    <w:rsid w:val="008004B8"/>
    <w:rsid w:val="00801AEB"/>
    <w:rsid w:val="00804170"/>
    <w:rsid w:val="0081756C"/>
    <w:rsid w:val="008176B2"/>
    <w:rsid w:val="00817F6A"/>
    <w:rsid w:val="00824B69"/>
    <w:rsid w:val="00827DA8"/>
    <w:rsid w:val="008328D0"/>
    <w:rsid w:val="00833E97"/>
    <w:rsid w:val="0083403A"/>
    <w:rsid w:val="008353AF"/>
    <w:rsid w:val="00837980"/>
    <w:rsid w:val="00844C20"/>
    <w:rsid w:val="00844C28"/>
    <w:rsid w:val="008453C0"/>
    <w:rsid w:val="0084656D"/>
    <w:rsid w:val="00846CDB"/>
    <w:rsid w:val="00850A0D"/>
    <w:rsid w:val="00857E25"/>
    <w:rsid w:val="00857F18"/>
    <w:rsid w:val="008624D8"/>
    <w:rsid w:val="008624DF"/>
    <w:rsid w:val="008645DC"/>
    <w:rsid w:val="00870A20"/>
    <w:rsid w:val="00874C5F"/>
    <w:rsid w:val="00880F1C"/>
    <w:rsid w:val="00881983"/>
    <w:rsid w:val="00881E7E"/>
    <w:rsid w:val="008828B9"/>
    <w:rsid w:val="00884196"/>
    <w:rsid w:val="00885C5D"/>
    <w:rsid w:val="00897FE6"/>
    <w:rsid w:val="008A027C"/>
    <w:rsid w:val="008A0503"/>
    <w:rsid w:val="008A1B42"/>
    <w:rsid w:val="008A216E"/>
    <w:rsid w:val="008A3314"/>
    <w:rsid w:val="008A6B98"/>
    <w:rsid w:val="008B10E5"/>
    <w:rsid w:val="008B19B9"/>
    <w:rsid w:val="008B2AC6"/>
    <w:rsid w:val="008B657D"/>
    <w:rsid w:val="008B6957"/>
    <w:rsid w:val="008B70E8"/>
    <w:rsid w:val="008B79D4"/>
    <w:rsid w:val="008B7DCD"/>
    <w:rsid w:val="008C02E2"/>
    <w:rsid w:val="008C4202"/>
    <w:rsid w:val="008C5772"/>
    <w:rsid w:val="008C7DCC"/>
    <w:rsid w:val="008D0D9E"/>
    <w:rsid w:val="008D1563"/>
    <w:rsid w:val="008D39B1"/>
    <w:rsid w:val="008D471E"/>
    <w:rsid w:val="008E0C26"/>
    <w:rsid w:val="008E1C3D"/>
    <w:rsid w:val="008E7E79"/>
    <w:rsid w:val="008F0146"/>
    <w:rsid w:val="008F2124"/>
    <w:rsid w:val="008F29BD"/>
    <w:rsid w:val="008F6E2C"/>
    <w:rsid w:val="00900376"/>
    <w:rsid w:val="00902F3F"/>
    <w:rsid w:val="0090382B"/>
    <w:rsid w:val="00903AF6"/>
    <w:rsid w:val="00904E1B"/>
    <w:rsid w:val="0090500D"/>
    <w:rsid w:val="0092210C"/>
    <w:rsid w:val="0092241A"/>
    <w:rsid w:val="00923954"/>
    <w:rsid w:val="00924383"/>
    <w:rsid w:val="00924C58"/>
    <w:rsid w:val="009269DF"/>
    <w:rsid w:val="00926AF3"/>
    <w:rsid w:val="00934725"/>
    <w:rsid w:val="0093519C"/>
    <w:rsid w:val="00936C79"/>
    <w:rsid w:val="00941330"/>
    <w:rsid w:val="009413FC"/>
    <w:rsid w:val="009429AF"/>
    <w:rsid w:val="0094350F"/>
    <w:rsid w:val="00943A7B"/>
    <w:rsid w:val="009447AC"/>
    <w:rsid w:val="0094763A"/>
    <w:rsid w:val="00947F5D"/>
    <w:rsid w:val="0095356D"/>
    <w:rsid w:val="009543F1"/>
    <w:rsid w:val="00966EB8"/>
    <w:rsid w:val="00972737"/>
    <w:rsid w:val="00973353"/>
    <w:rsid w:val="00976E83"/>
    <w:rsid w:val="009828FD"/>
    <w:rsid w:val="00985FF7"/>
    <w:rsid w:val="00990D2E"/>
    <w:rsid w:val="009926A1"/>
    <w:rsid w:val="00994A9A"/>
    <w:rsid w:val="00996230"/>
    <w:rsid w:val="009A20FF"/>
    <w:rsid w:val="009A35F7"/>
    <w:rsid w:val="009A4BBB"/>
    <w:rsid w:val="009A5DC9"/>
    <w:rsid w:val="009A60EA"/>
    <w:rsid w:val="009A6C3D"/>
    <w:rsid w:val="009B22B7"/>
    <w:rsid w:val="009B3056"/>
    <w:rsid w:val="009B605E"/>
    <w:rsid w:val="009B6327"/>
    <w:rsid w:val="009C0AF2"/>
    <w:rsid w:val="009C295B"/>
    <w:rsid w:val="009C40FC"/>
    <w:rsid w:val="009C457B"/>
    <w:rsid w:val="009C5A15"/>
    <w:rsid w:val="009C758D"/>
    <w:rsid w:val="009C76F3"/>
    <w:rsid w:val="009D097C"/>
    <w:rsid w:val="009D3946"/>
    <w:rsid w:val="009D3F00"/>
    <w:rsid w:val="009D5FDB"/>
    <w:rsid w:val="009E0291"/>
    <w:rsid w:val="009E2502"/>
    <w:rsid w:val="009E4B2C"/>
    <w:rsid w:val="009E4CF4"/>
    <w:rsid w:val="009E76A1"/>
    <w:rsid w:val="009E7ADE"/>
    <w:rsid w:val="009F15DF"/>
    <w:rsid w:val="009F16CE"/>
    <w:rsid w:val="009F19CE"/>
    <w:rsid w:val="009F6C63"/>
    <w:rsid w:val="00A03B36"/>
    <w:rsid w:val="00A11366"/>
    <w:rsid w:val="00A14D3C"/>
    <w:rsid w:val="00A2017F"/>
    <w:rsid w:val="00A32E69"/>
    <w:rsid w:val="00A33211"/>
    <w:rsid w:val="00A3687C"/>
    <w:rsid w:val="00A403A6"/>
    <w:rsid w:val="00A43659"/>
    <w:rsid w:val="00A477B4"/>
    <w:rsid w:val="00A477E2"/>
    <w:rsid w:val="00A47FB0"/>
    <w:rsid w:val="00A50DFF"/>
    <w:rsid w:val="00A5533B"/>
    <w:rsid w:val="00A554A5"/>
    <w:rsid w:val="00A632D6"/>
    <w:rsid w:val="00A71F2B"/>
    <w:rsid w:val="00A83EBA"/>
    <w:rsid w:val="00A85342"/>
    <w:rsid w:val="00A857FA"/>
    <w:rsid w:val="00A8638F"/>
    <w:rsid w:val="00A874F6"/>
    <w:rsid w:val="00A91364"/>
    <w:rsid w:val="00A91B19"/>
    <w:rsid w:val="00A92DFF"/>
    <w:rsid w:val="00A979A2"/>
    <w:rsid w:val="00AA1987"/>
    <w:rsid w:val="00AA4008"/>
    <w:rsid w:val="00AA429D"/>
    <w:rsid w:val="00AA4BBD"/>
    <w:rsid w:val="00AA79EB"/>
    <w:rsid w:val="00AB096C"/>
    <w:rsid w:val="00AB3683"/>
    <w:rsid w:val="00AB550A"/>
    <w:rsid w:val="00AB612F"/>
    <w:rsid w:val="00AC01B6"/>
    <w:rsid w:val="00AD158A"/>
    <w:rsid w:val="00AD1A1D"/>
    <w:rsid w:val="00AD26A5"/>
    <w:rsid w:val="00AD4F26"/>
    <w:rsid w:val="00AD4FB7"/>
    <w:rsid w:val="00AD6111"/>
    <w:rsid w:val="00AD6279"/>
    <w:rsid w:val="00AD7082"/>
    <w:rsid w:val="00AE1474"/>
    <w:rsid w:val="00AE5651"/>
    <w:rsid w:val="00AE5823"/>
    <w:rsid w:val="00AF0C65"/>
    <w:rsid w:val="00AF0CAD"/>
    <w:rsid w:val="00AF3595"/>
    <w:rsid w:val="00B0092F"/>
    <w:rsid w:val="00B034FC"/>
    <w:rsid w:val="00B03A67"/>
    <w:rsid w:val="00B110C8"/>
    <w:rsid w:val="00B1679B"/>
    <w:rsid w:val="00B21C40"/>
    <w:rsid w:val="00B2246E"/>
    <w:rsid w:val="00B24FBF"/>
    <w:rsid w:val="00B271A7"/>
    <w:rsid w:val="00B27B85"/>
    <w:rsid w:val="00B30B35"/>
    <w:rsid w:val="00B32533"/>
    <w:rsid w:val="00B32CA4"/>
    <w:rsid w:val="00B337E7"/>
    <w:rsid w:val="00B35335"/>
    <w:rsid w:val="00B41826"/>
    <w:rsid w:val="00B455CA"/>
    <w:rsid w:val="00B47351"/>
    <w:rsid w:val="00B478BA"/>
    <w:rsid w:val="00B47ACF"/>
    <w:rsid w:val="00B506DF"/>
    <w:rsid w:val="00B551B8"/>
    <w:rsid w:val="00B56228"/>
    <w:rsid w:val="00B60EDA"/>
    <w:rsid w:val="00B672B6"/>
    <w:rsid w:val="00B70FB6"/>
    <w:rsid w:val="00B74F9C"/>
    <w:rsid w:val="00B760E8"/>
    <w:rsid w:val="00B80305"/>
    <w:rsid w:val="00B80D12"/>
    <w:rsid w:val="00B82159"/>
    <w:rsid w:val="00B8554C"/>
    <w:rsid w:val="00B86C63"/>
    <w:rsid w:val="00B87807"/>
    <w:rsid w:val="00B87B9F"/>
    <w:rsid w:val="00B90169"/>
    <w:rsid w:val="00B9137E"/>
    <w:rsid w:val="00B94EEB"/>
    <w:rsid w:val="00BA1009"/>
    <w:rsid w:val="00BA1ED6"/>
    <w:rsid w:val="00BA5EF1"/>
    <w:rsid w:val="00BA6A74"/>
    <w:rsid w:val="00BB3FF3"/>
    <w:rsid w:val="00BB4F54"/>
    <w:rsid w:val="00BB5C03"/>
    <w:rsid w:val="00BC0562"/>
    <w:rsid w:val="00BC3B5B"/>
    <w:rsid w:val="00BC458B"/>
    <w:rsid w:val="00BD057F"/>
    <w:rsid w:val="00BD060F"/>
    <w:rsid w:val="00BD0C45"/>
    <w:rsid w:val="00BD18E5"/>
    <w:rsid w:val="00BD4D8E"/>
    <w:rsid w:val="00BD576E"/>
    <w:rsid w:val="00BE56C9"/>
    <w:rsid w:val="00BE6713"/>
    <w:rsid w:val="00BE6B4F"/>
    <w:rsid w:val="00BF4447"/>
    <w:rsid w:val="00BF71F9"/>
    <w:rsid w:val="00C00336"/>
    <w:rsid w:val="00C01A7D"/>
    <w:rsid w:val="00C03086"/>
    <w:rsid w:val="00C072EF"/>
    <w:rsid w:val="00C21432"/>
    <w:rsid w:val="00C2526B"/>
    <w:rsid w:val="00C4472A"/>
    <w:rsid w:val="00C55359"/>
    <w:rsid w:val="00C5775D"/>
    <w:rsid w:val="00C60FD3"/>
    <w:rsid w:val="00C62269"/>
    <w:rsid w:val="00C62572"/>
    <w:rsid w:val="00C625A8"/>
    <w:rsid w:val="00C66856"/>
    <w:rsid w:val="00C66F4C"/>
    <w:rsid w:val="00C67B9D"/>
    <w:rsid w:val="00C707F4"/>
    <w:rsid w:val="00C73852"/>
    <w:rsid w:val="00C74949"/>
    <w:rsid w:val="00C74BC5"/>
    <w:rsid w:val="00C75E63"/>
    <w:rsid w:val="00C80876"/>
    <w:rsid w:val="00C82D60"/>
    <w:rsid w:val="00C85DA1"/>
    <w:rsid w:val="00C920D8"/>
    <w:rsid w:val="00C943FF"/>
    <w:rsid w:val="00C947E7"/>
    <w:rsid w:val="00C9515B"/>
    <w:rsid w:val="00C97656"/>
    <w:rsid w:val="00CA0C77"/>
    <w:rsid w:val="00CA2772"/>
    <w:rsid w:val="00CA5768"/>
    <w:rsid w:val="00CA5AF4"/>
    <w:rsid w:val="00CA6EA3"/>
    <w:rsid w:val="00CA6EB2"/>
    <w:rsid w:val="00CB05E6"/>
    <w:rsid w:val="00CB064C"/>
    <w:rsid w:val="00CB13EB"/>
    <w:rsid w:val="00CB1571"/>
    <w:rsid w:val="00CB6C7D"/>
    <w:rsid w:val="00CB7932"/>
    <w:rsid w:val="00CC1ACB"/>
    <w:rsid w:val="00CC2163"/>
    <w:rsid w:val="00CC23FB"/>
    <w:rsid w:val="00CC3B0F"/>
    <w:rsid w:val="00CC4886"/>
    <w:rsid w:val="00CC51A4"/>
    <w:rsid w:val="00CC57FE"/>
    <w:rsid w:val="00CC586D"/>
    <w:rsid w:val="00CD0112"/>
    <w:rsid w:val="00CD17AB"/>
    <w:rsid w:val="00CD2C9D"/>
    <w:rsid w:val="00CD4B9A"/>
    <w:rsid w:val="00CE12FB"/>
    <w:rsid w:val="00CE1BA4"/>
    <w:rsid w:val="00CE2C00"/>
    <w:rsid w:val="00CF16C7"/>
    <w:rsid w:val="00CF2A01"/>
    <w:rsid w:val="00CF4D4C"/>
    <w:rsid w:val="00CF5D49"/>
    <w:rsid w:val="00CF72EC"/>
    <w:rsid w:val="00D048FE"/>
    <w:rsid w:val="00D0593E"/>
    <w:rsid w:val="00D06B89"/>
    <w:rsid w:val="00D11483"/>
    <w:rsid w:val="00D120AB"/>
    <w:rsid w:val="00D1315F"/>
    <w:rsid w:val="00D164DA"/>
    <w:rsid w:val="00D228F8"/>
    <w:rsid w:val="00D2326F"/>
    <w:rsid w:val="00D25A4D"/>
    <w:rsid w:val="00D26212"/>
    <w:rsid w:val="00D30BC2"/>
    <w:rsid w:val="00D35029"/>
    <w:rsid w:val="00D36B72"/>
    <w:rsid w:val="00D40226"/>
    <w:rsid w:val="00D40465"/>
    <w:rsid w:val="00D40B8B"/>
    <w:rsid w:val="00D41EE3"/>
    <w:rsid w:val="00D442E1"/>
    <w:rsid w:val="00D444C5"/>
    <w:rsid w:val="00D47EA3"/>
    <w:rsid w:val="00D578D4"/>
    <w:rsid w:val="00D60B15"/>
    <w:rsid w:val="00D62330"/>
    <w:rsid w:val="00D6292B"/>
    <w:rsid w:val="00D64FBD"/>
    <w:rsid w:val="00D66802"/>
    <w:rsid w:val="00D67A13"/>
    <w:rsid w:val="00D67CD5"/>
    <w:rsid w:val="00D7104C"/>
    <w:rsid w:val="00D72423"/>
    <w:rsid w:val="00D7471D"/>
    <w:rsid w:val="00D754BE"/>
    <w:rsid w:val="00D82117"/>
    <w:rsid w:val="00D82FB4"/>
    <w:rsid w:val="00D8385C"/>
    <w:rsid w:val="00D846EE"/>
    <w:rsid w:val="00D916EB"/>
    <w:rsid w:val="00D927B7"/>
    <w:rsid w:val="00D92AAB"/>
    <w:rsid w:val="00D96823"/>
    <w:rsid w:val="00DA2676"/>
    <w:rsid w:val="00DA34E5"/>
    <w:rsid w:val="00DB31FB"/>
    <w:rsid w:val="00DB4134"/>
    <w:rsid w:val="00DB705D"/>
    <w:rsid w:val="00DB790E"/>
    <w:rsid w:val="00DC04EB"/>
    <w:rsid w:val="00DC2347"/>
    <w:rsid w:val="00DC4D1E"/>
    <w:rsid w:val="00DC4D5F"/>
    <w:rsid w:val="00DC57EE"/>
    <w:rsid w:val="00DD3F61"/>
    <w:rsid w:val="00DD6F61"/>
    <w:rsid w:val="00DE0695"/>
    <w:rsid w:val="00DE40CE"/>
    <w:rsid w:val="00DE4524"/>
    <w:rsid w:val="00DF5167"/>
    <w:rsid w:val="00DF5CE9"/>
    <w:rsid w:val="00DF748C"/>
    <w:rsid w:val="00E012E7"/>
    <w:rsid w:val="00E02013"/>
    <w:rsid w:val="00E040E9"/>
    <w:rsid w:val="00E05106"/>
    <w:rsid w:val="00E05D45"/>
    <w:rsid w:val="00E12E44"/>
    <w:rsid w:val="00E16C0E"/>
    <w:rsid w:val="00E16D9C"/>
    <w:rsid w:val="00E2456C"/>
    <w:rsid w:val="00E3088D"/>
    <w:rsid w:val="00E308F4"/>
    <w:rsid w:val="00E32F5E"/>
    <w:rsid w:val="00E33E8B"/>
    <w:rsid w:val="00E40548"/>
    <w:rsid w:val="00E4081C"/>
    <w:rsid w:val="00E40C16"/>
    <w:rsid w:val="00E41943"/>
    <w:rsid w:val="00E4225A"/>
    <w:rsid w:val="00E42738"/>
    <w:rsid w:val="00E43BBA"/>
    <w:rsid w:val="00E44FFD"/>
    <w:rsid w:val="00E47A38"/>
    <w:rsid w:val="00E5302D"/>
    <w:rsid w:val="00E545E1"/>
    <w:rsid w:val="00E550E6"/>
    <w:rsid w:val="00E558C2"/>
    <w:rsid w:val="00E56809"/>
    <w:rsid w:val="00E60621"/>
    <w:rsid w:val="00E60A57"/>
    <w:rsid w:val="00E60C29"/>
    <w:rsid w:val="00E61659"/>
    <w:rsid w:val="00E6691A"/>
    <w:rsid w:val="00E67DEB"/>
    <w:rsid w:val="00E70872"/>
    <w:rsid w:val="00E717D5"/>
    <w:rsid w:val="00E77C92"/>
    <w:rsid w:val="00E82AE0"/>
    <w:rsid w:val="00E839B0"/>
    <w:rsid w:val="00E85696"/>
    <w:rsid w:val="00E91191"/>
    <w:rsid w:val="00E91FD4"/>
    <w:rsid w:val="00E9385B"/>
    <w:rsid w:val="00E94955"/>
    <w:rsid w:val="00E950A3"/>
    <w:rsid w:val="00E96806"/>
    <w:rsid w:val="00E97A70"/>
    <w:rsid w:val="00EB2048"/>
    <w:rsid w:val="00EB38B2"/>
    <w:rsid w:val="00EB4207"/>
    <w:rsid w:val="00EB54EE"/>
    <w:rsid w:val="00EB5657"/>
    <w:rsid w:val="00EC175A"/>
    <w:rsid w:val="00EC2920"/>
    <w:rsid w:val="00EC3BB9"/>
    <w:rsid w:val="00EC4345"/>
    <w:rsid w:val="00EC5796"/>
    <w:rsid w:val="00EC6A63"/>
    <w:rsid w:val="00EC7AB2"/>
    <w:rsid w:val="00ED05CA"/>
    <w:rsid w:val="00ED1A71"/>
    <w:rsid w:val="00ED3749"/>
    <w:rsid w:val="00ED58E5"/>
    <w:rsid w:val="00ED5FC5"/>
    <w:rsid w:val="00ED761A"/>
    <w:rsid w:val="00EE1BB4"/>
    <w:rsid w:val="00EE1DA8"/>
    <w:rsid w:val="00EE7DBB"/>
    <w:rsid w:val="00EF548E"/>
    <w:rsid w:val="00EF5E35"/>
    <w:rsid w:val="00F04078"/>
    <w:rsid w:val="00F06A95"/>
    <w:rsid w:val="00F07D6B"/>
    <w:rsid w:val="00F12340"/>
    <w:rsid w:val="00F13F73"/>
    <w:rsid w:val="00F17EFC"/>
    <w:rsid w:val="00F218A6"/>
    <w:rsid w:val="00F21A9D"/>
    <w:rsid w:val="00F24DA2"/>
    <w:rsid w:val="00F31301"/>
    <w:rsid w:val="00F37D8E"/>
    <w:rsid w:val="00F37EAD"/>
    <w:rsid w:val="00F40F5A"/>
    <w:rsid w:val="00F411F6"/>
    <w:rsid w:val="00F45569"/>
    <w:rsid w:val="00F4594D"/>
    <w:rsid w:val="00F46504"/>
    <w:rsid w:val="00F5242F"/>
    <w:rsid w:val="00F545AB"/>
    <w:rsid w:val="00F67B4C"/>
    <w:rsid w:val="00F708C4"/>
    <w:rsid w:val="00F70911"/>
    <w:rsid w:val="00F72ECF"/>
    <w:rsid w:val="00F74492"/>
    <w:rsid w:val="00F74769"/>
    <w:rsid w:val="00F76C38"/>
    <w:rsid w:val="00F8034D"/>
    <w:rsid w:val="00F814C3"/>
    <w:rsid w:val="00F8188C"/>
    <w:rsid w:val="00F82D90"/>
    <w:rsid w:val="00F835D6"/>
    <w:rsid w:val="00F83DAC"/>
    <w:rsid w:val="00F842A4"/>
    <w:rsid w:val="00F86AC0"/>
    <w:rsid w:val="00F878FD"/>
    <w:rsid w:val="00F9003E"/>
    <w:rsid w:val="00F90D40"/>
    <w:rsid w:val="00F94DD3"/>
    <w:rsid w:val="00F95961"/>
    <w:rsid w:val="00F97150"/>
    <w:rsid w:val="00F97A0F"/>
    <w:rsid w:val="00FA1F50"/>
    <w:rsid w:val="00FA2073"/>
    <w:rsid w:val="00FB2A56"/>
    <w:rsid w:val="00FB3081"/>
    <w:rsid w:val="00FB32F9"/>
    <w:rsid w:val="00FB65B8"/>
    <w:rsid w:val="00FB6AA6"/>
    <w:rsid w:val="00FC7CB1"/>
    <w:rsid w:val="00FD178B"/>
    <w:rsid w:val="00FD3150"/>
    <w:rsid w:val="00FD4EBB"/>
    <w:rsid w:val="00FD75AE"/>
    <w:rsid w:val="00FD7FF1"/>
    <w:rsid w:val="00FE1304"/>
    <w:rsid w:val="00FE1EB9"/>
    <w:rsid w:val="00FE5DD5"/>
    <w:rsid w:val="00FE6499"/>
    <w:rsid w:val="00FE6FD4"/>
    <w:rsid w:val="00FF1A9A"/>
    <w:rsid w:val="00FF692F"/>
    <w:rsid w:val="4C9613F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DD9024"/>
  <w15:docId w15:val="{0BAF236C-51BB-439F-BA6C-25A510CC9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4" w:qFormat="1"/>
    <w:lsdException w:name="heading 1" w:uiPriority="0" w:qFormat="1"/>
    <w:lsdException w:name="heading 2" w:uiPriority="0" w:qFormat="1"/>
    <w:lsdException w:name="heading 3" w:uiPriority="9" w:qFormat="1"/>
    <w:lsdException w:name="heading 4" w:uiPriority="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846CDB"/>
    <w:pPr>
      <w:spacing w:before="120" w:after="120" w:line="280" w:lineRule="atLeast"/>
    </w:pPr>
    <w:rPr>
      <w:rFonts w:ascii="Arial" w:eastAsia="Times New Roman" w:hAnsi="Arial"/>
      <w:sz w:val="21"/>
      <w:lang w:val="en-AU" w:eastAsia="en-AU"/>
    </w:rPr>
  </w:style>
  <w:style w:type="paragraph" w:styleId="Heading1">
    <w:name w:val="heading 1"/>
    <w:aliases w:val="Main Heading"/>
    <w:basedOn w:val="Normal"/>
    <w:next w:val="Normal"/>
    <w:link w:val="Heading1Char"/>
    <w:qFormat/>
    <w:rsid w:val="00846CDB"/>
    <w:pPr>
      <w:keepNext/>
      <w:numPr>
        <w:numId w:val="35"/>
      </w:numPr>
      <w:outlineLvl w:val="0"/>
    </w:pPr>
    <w:rPr>
      <w:rFonts w:ascii="Arial Bold" w:hAnsi="Arial Bold" w:cs="Arial"/>
      <w:b/>
      <w:bCs/>
      <w:color w:val="000000" w:themeColor="text1"/>
      <w:kern w:val="32"/>
      <w:sz w:val="24"/>
      <w:szCs w:val="32"/>
    </w:rPr>
  </w:style>
  <w:style w:type="paragraph" w:styleId="Heading2">
    <w:name w:val="heading 2"/>
    <w:aliases w:val="Sub Head"/>
    <w:basedOn w:val="Normal"/>
    <w:next w:val="Normal"/>
    <w:link w:val="Heading2Char"/>
    <w:qFormat/>
    <w:rsid w:val="00846CDB"/>
    <w:pPr>
      <w:keepNext/>
      <w:numPr>
        <w:ilvl w:val="1"/>
        <w:numId w:val="35"/>
      </w:numPr>
      <w:outlineLvl w:val="1"/>
    </w:pPr>
    <w:rPr>
      <w:rFonts w:cs="Arial"/>
      <w:bCs/>
      <w:iCs/>
      <w:color w:val="002664"/>
      <w:sz w:val="22"/>
      <w:szCs w:val="28"/>
    </w:rPr>
  </w:style>
  <w:style w:type="paragraph" w:styleId="Heading3">
    <w:name w:val="heading 3"/>
    <w:aliases w:val="1st sub-clause"/>
    <w:basedOn w:val="Normal"/>
    <w:link w:val="Heading3Char"/>
    <w:uiPriority w:val="9"/>
    <w:qFormat/>
    <w:rsid w:val="00846CDB"/>
    <w:pPr>
      <w:numPr>
        <w:ilvl w:val="2"/>
        <w:numId w:val="35"/>
      </w:numPr>
      <w:outlineLvl w:val="2"/>
    </w:pPr>
    <w:rPr>
      <w:rFonts w:cs="Arial"/>
      <w:bCs/>
      <w:szCs w:val="26"/>
    </w:rPr>
  </w:style>
  <w:style w:type="paragraph" w:styleId="Heading4">
    <w:name w:val="heading 4"/>
    <w:aliases w:val="2nd sub-clause"/>
    <w:basedOn w:val="Normal"/>
    <w:link w:val="Heading4Char"/>
    <w:uiPriority w:val="1"/>
    <w:qFormat/>
    <w:rsid w:val="00846CDB"/>
    <w:pPr>
      <w:numPr>
        <w:ilvl w:val="3"/>
        <w:numId w:val="35"/>
      </w:numPr>
      <w:outlineLvl w:val="3"/>
    </w:pPr>
    <w:rPr>
      <w:bCs/>
      <w:szCs w:val="28"/>
    </w:rPr>
  </w:style>
  <w:style w:type="paragraph" w:styleId="Heading5">
    <w:name w:val="heading 5"/>
    <w:aliases w:val="3rd sub-clause"/>
    <w:basedOn w:val="Normal"/>
    <w:link w:val="Heading5Char"/>
    <w:uiPriority w:val="1"/>
    <w:qFormat/>
    <w:rsid w:val="00846CDB"/>
    <w:pPr>
      <w:numPr>
        <w:ilvl w:val="4"/>
        <w:numId w:val="35"/>
      </w:numPr>
      <w:outlineLvl w:val="4"/>
    </w:pPr>
    <w:rPr>
      <w:bCs/>
      <w:iCs/>
      <w:szCs w:val="26"/>
    </w:rPr>
  </w:style>
  <w:style w:type="paragraph" w:styleId="Heading6">
    <w:name w:val="heading 6"/>
    <w:basedOn w:val="Normal"/>
    <w:link w:val="Heading6Char"/>
    <w:rsid w:val="00846CDB"/>
    <w:pPr>
      <w:outlineLvl w:val="5"/>
    </w:pPr>
    <w:rPr>
      <w:b/>
      <w:i/>
      <w:kern w:val="24"/>
    </w:rPr>
  </w:style>
  <w:style w:type="paragraph" w:styleId="Heading7">
    <w:name w:val="heading 7"/>
    <w:basedOn w:val="Normal"/>
    <w:link w:val="Heading7Char"/>
    <w:rsid w:val="00846CDB"/>
    <w:pPr>
      <w:outlineLvl w:val="6"/>
    </w:pPr>
    <w:rPr>
      <w:b/>
      <w:i/>
    </w:rPr>
  </w:style>
  <w:style w:type="paragraph" w:styleId="Heading8">
    <w:name w:val="heading 8"/>
    <w:basedOn w:val="Normal"/>
    <w:next w:val="Normal"/>
    <w:link w:val="Heading8Char"/>
    <w:rsid w:val="00846CDB"/>
    <w:pPr>
      <w:outlineLvl w:val="7"/>
    </w:pPr>
    <w:rPr>
      <w:b/>
      <w:i/>
      <w:iCs/>
    </w:rPr>
  </w:style>
  <w:style w:type="paragraph" w:styleId="Heading9">
    <w:name w:val="heading 9"/>
    <w:basedOn w:val="Normal"/>
    <w:next w:val="Normal"/>
    <w:link w:val="Heading9Char"/>
    <w:rsid w:val="00846CDB"/>
    <w:pPr>
      <w:outlineLvl w:val="8"/>
    </w:pPr>
    <w:rPr>
      <w:rFonts w:cs="Arial"/>
      <w:b/>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846CDB"/>
    <w:pPr>
      <w:numPr>
        <w:numId w:val="1"/>
      </w:numPr>
    </w:pPr>
  </w:style>
  <w:style w:type="numbering" w:styleId="1ai">
    <w:name w:val="Outline List 1"/>
    <w:basedOn w:val="NoList"/>
    <w:rsid w:val="00846CDB"/>
    <w:pPr>
      <w:numPr>
        <w:numId w:val="2"/>
      </w:numPr>
    </w:pPr>
  </w:style>
  <w:style w:type="paragraph" w:customStyle="1" w:styleId="Annex1">
    <w:name w:val="Annex 1"/>
    <w:basedOn w:val="Normal"/>
    <w:uiPriority w:val="9"/>
    <w:rsid w:val="00846CDB"/>
    <w:pPr>
      <w:numPr>
        <w:ilvl w:val="1"/>
        <w:numId w:val="3"/>
      </w:numPr>
    </w:pPr>
  </w:style>
  <w:style w:type="paragraph" w:customStyle="1" w:styleId="Annex2">
    <w:name w:val="Annex 2"/>
    <w:basedOn w:val="Normal"/>
    <w:uiPriority w:val="9"/>
    <w:rsid w:val="00846CDB"/>
    <w:pPr>
      <w:numPr>
        <w:ilvl w:val="2"/>
        <w:numId w:val="3"/>
      </w:numPr>
    </w:pPr>
  </w:style>
  <w:style w:type="paragraph" w:customStyle="1" w:styleId="Annex3">
    <w:name w:val="Annex 3"/>
    <w:basedOn w:val="Normal"/>
    <w:uiPriority w:val="9"/>
    <w:rsid w:val="00846CDB"/>
    <w:pPr>
      <w:numPr>
        <w:ilvl w:val="3"/>
        <w:numId w:val="3"/>
      </w:numPr>
    </w:pPr>
  </w:style>
  <w:style w:type="paragraph" w:customStyle="1" w:styleId="Annex4">
    <w:name w:val="Annex 4"/>
    <w:basedOn w:val="Normal"/>
    <w:uiPriority w:val="9"/>
    <w:rsid w:val="00846CDB"/>
    <w:pPr>
      <w:numPr>
        <w:ilvl w:val="4"/>
        <w:numId w:val="3"/>
      </w:numPr>
      <w:tabs>
        <w:tab w:val="clear" w:pos="1843"/>
        <w:tab w:val="num" w:pos="360"/>
      </w:tabs>
      <w:ind w:left="0" w:firstLine="0"/>
    </w:pPr>
  </w:style>
  <w:style w:type="paragraph" w:customStyle="1" w:styleId="Annex5">
    <w:name w:val="Annex 5"/>
    <w:basedOn w:val="Normal"/>
    <w:uiPriority w:val="9"/>
    <w:rsid w:val="00846CDB"/>
    <w:pPr>
      <w:numPr>
        <w:ilvl w:val="5"/>
        <w:numId w:val="3"/>
      </w:numPr>
    </w:pPr>
  </w:style>
  <w:style w:type="paragraph" w:customStyle="1" w:styleId="AnnexHeading5">
    <w:name w:val="Annex Heading 5"/>
    <w:aliases w:val="4th subclause"/>
    <w:basedOn w:val="Normal"/>
    <w:uiPriority w:val="99"/>
    <w:rsid w:val="00846CDB"/>
    <w:pPr>
      <w:tabs>
        <w:tab w:val="num" w:pos="2880"/>
      </w:tabs>
      <w:spacing w:line="240" w:lineRule="auto"/>
      <w:jc w:val="both"/>
    </w:pPr>
    <w:rPr>
      <w:rFonts w:ascii="Times New Roman" w:hAnsi="Times New Roman"/>
      <w:sz w:val="24"/>
    </w:rPr>
  </w:style>
  <w:style w:type="paragraph" w:customStyle="1" w:styleId="Annexure">
    <w:name w:val="Annexure"/>
    <w:basedOn w:val="Normal"/>
    <w:next w:val="Normal"/>
    <w:uiPriority w:val="8"/>
    <w:rsid w:val="00846CDB"/>
    <w:pPr>
      <w:keepNext/>
      <w:pageBreakBefore/>
      <w:numPr>
        <w:numId w:val="3"/>
      </w:numPr>
      <w:spacing w:after="240"/>
      <w:outlineLvl w:val="0"/>
    </w:pPr>
    <w:rPr>
      <w:sz w:val="28"/>
    </w:rPr>
  </w:style>
  <w:style w:type="numbering" w:customStyle="1" w:styleId="Annexures">
    <w:name w:val="Annexures"/>
    <w:basedOn w:val="NoList"/>
    <w:uiPriority w:val="99"/>
    <w:rsid w:val="00846CDB"/>
    <w:pPr>
      <w:numPr>
        <w:numId w:val="3"/>
      </w:numPr>
    </w:pPr>
  </w:style>
  <w:style w:type="numbering" w:styleId="ArticleSection">
    <w:name w:val="Outline List 3"/>
    <w:basedOn w:val="NoList"/>
    <w:rsid w:val="00846CDB"/>
    <w:pPr>
      <w:numPr>
        <w:numId w:val="4"/>
      </w:numPr>
    </w:pPr>
  </w:style>
  <w:style w:type="paragraph" w:styleId="BalloonText">
    <w:name w:val="Balloon Text"/>
    <w:basedOn w:val="Normal"/>
    <w:link w:val="BalloonTextChar"/>
    <w:uiPriority w:val="99"/>
    <w:semiHidden/>
    <w:rsid w:val="00846CD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46CDB"/>
    <w:rPr>
      <w:rFonts w:ascii="Tahoma" w:eastAsia="Times New Roman" w:hAnsi="Tahoma" w:cs="Tahoma"/>
      <w:sz w:val="16"/>
      <w:szCs w:val="16"/>
      <w:lang w:val="en-AU" w:eastAsia="en-AU"/>
    </w:rPr>
  </w:style>
  <w:style w:type="paragraph" w:styleId="Bibliography">
    <w:name w:val="Bibliography"/>
    <w:basedOn w:val="Normal"/>
    <w:next w:val="Normal"/>
    <w:uiPriority w:val="37"/>
    <w:semiHidden/>
    <w:unhideWhenUsed/>
    <w:rsid w:val="00846CDB"/>
  </w:style>
  <w:style w:type="paragraph" w:styleId="BlockText">
    <w:name w:val="Block Text"/>
    <w:basedOn w:val="Normal"/>
    <w:uiPriority w:val="99"/>
    <w:semiHidden/>
    <w:rsid w:val="00846CDB"/>
    <w:pPr>
      <w:pBdr>
        <w:top w:val="single" w:sz="2" w:space="10" w:color="063F5C" w:themeColor="accent1" w:shadow="1"/>
        <w:left w:val="single" w:sz="2" w:space="10" w:color="063F5C" w:themeColor="accent1" w:shadow="1"/>
        <w:bottom w:val="single" w:sz="2" w:space="10" w:color="063F5C" w:themeColor="accent1" w:shadow="1"/>
        <w:right w:val="single" w:sz="2" w:space="10" w:color="063F5C" w:themeColor="accent1" w:shadow="1"/>
      </w:pBdr>
      <w:ind w:left="1152" w:right="1152"/>
    </w:pPr>
    <w:rPr>
      <w:rFonts w:asciiTheme="minorHAnsi" w:eastAsiaTheme="minorEastAsia" w:hAnsiTheme="minorHAnsi" w:cstheme="minorBidi"/>
      <w:i/>
      <w:iCs/>
      <w:color w:val="063F5C" w:themeColor="accent1"/>
    </w:rPr>
  </w:style>
  <w:style w:type="paragraph" w:styleId="BodyText">
    <w:name w:val="Body Text"/>
    <w:basedOn w:val="Normal"/>
    <w:link w:val="BodyTextChar"/>
    <w:uiPriority w:val="99"/>
    <w:rsid w:val="00846CDB"/>
  </w:style>
  <w:style w:type="character" w:customStyle="1" w:styleId="BodyTextChar">
    <w:name w:val="Body Text Char"/>
    <w:basedOn w:val="DefaultParagraphFont"/>
    <w:link w:val="BodyText"/>
    <w:uiPriority w:val="99"/>
    <w:rsid w:val="00846CDB"/>
    <w:rPr>
      <w:rFonts w:ascii="Arial" w:eastAsia="Times New Roman" w:hAnsi="Arial"/>
      <w:sz w:val="21"/>
      <w:lang w:val="en-AU" w:eastAsia="en-AU"/>
    </w:rPr>
  </w:style>
  <w:style w:type="paragraph" w:styleId="BodyText2">
    <w:name w:val="Body Text 2"/>
    <w:basedOn w:val="Normal"/>
    <w:link w:val="BodyText2Char"/>
    <w:uiPriority w:val="99"/>
    <w:semiHidden/>
    <w:rsid w:val="00846CDB"/>
    <w:pPr>
      <w:spacing w:line="480" w:lineRule="auto"/>
    </w:pPr>
  </w:style>
  <w:style w:type="character" w:customStyle="1" w:styleId="BodyText2Char">
    <w:name w:val="Body Text 2 Char"/>
    <w:basedOn w:val="DefaultParagraphFont"/>
    <w:link w:val="BodyText2"/>
    <w:uiPriority w:val="99"/>
    <w:semiHidden/>
    <w:rsid w:val="00846CDB"/>
    <w:rPr>
      <w:rFonts w:ascii="Arial" w:eastAsia="Times New Roman" w:hAnsi="Arial"/>
      <w:sz w:val="21"/>
      <w:lang w:val="en-AU" w:eastAsia="en-AU"/>
    </w:rPr>
  </w:style>
  <w:style w:type="paragraph" w:styleId="BodyText3">
    <w:name w:val="Body Text 3"/>
    <w:basedOn w:val="Normal"/>
    <w:link w:val="BodyText3Char"/>
    <w:uiPriority w:val="99"/>
    <w:semiHidden/>
    <w:rsid w:val="00846CDB"/>
    <w:rPr>
      <w:sz w:val="16"/>
      <w:szCs w:val="16"/>
    </w:rPr>
  </w:style>
  <w:style w:type="character" w:customStyle="1" w:styleId="BodyText3Char">
    <w:name w:val="Body Text 3 Char"/>
    <w:basedOn w:val="DefaultParagraphFont"/>
    <w:link w:val="BodyText3"/>
    <w:uiPriority w:val="99"/>
    <w:semiHidden/>
    <w:rsid w:val="00846CDB"/>
    <w:rPr>
      <w:rFonts w:ascii="Arial" w:eastAsia="Times New Roman" w:hAnsi="Arial"/>
      <w:sz w:val="16"/>
      <w:szCs w:val="16"/>
      <w:lang w:val="en-AU" w:eastAsia="en-AU"/>
    </w:rPr>
  </w:style>
  <w:style w:type="paragraph" w:styleId="BodyTextFirstIndent">
    <w:name w:val="Body Text First Indent"/>
    <w:basedOn w:val="BodyText"/>
    <w:link w:val="BodyTextFirstIndentChar"/>
    <w:uiPriority w:val="99"/>
    <w:rsid w:val="00846CDB"/>
    <w:pPr>
      <w:spacing w:after="60"/>
      <w:ind w:firstLine="360"/>
    </w:pPr>
  </w:style>
  <w:style w:type="character" w:customStyle="1" w:styleId="BodyTextFirstIndentChar">
    <w:name w:val="Body Text First Indent Char"/>
    <w:basedOn w:val="BodyTextChar"/>
    <w:link w:val="BodyTextFirstIndent"/>
    <w:uiPriority w:val="99"/>
    <w:rsid w:val="00846CDB"/>
    <w:rPr>
      <w:rFonts w:ascii="Arial" w:eastAsia="Times New Roman" w:hAnsi="Arial"/>
      <w:sz w:val="21"/>
      <w:lang w:val="en-AU" w:eastAsia="en-AU"/>
    </w:rPr>
  </w:style>
  <w:style w:type="character" w:customStyle="1" w:styleId="Heading5Char">
    <w:name w:val="Heading 5 Char"/>
    <w:aliases w:val="3rd sub-clause Char"/>
    <w:basedOn w:val="DefaultParagraphFont"/>
    <w:link w:val="Heading5"/>
    <w:uiPriority w:val="1"/>
    <w:rsid w:val="00846CDB"/>
    <w:rPr>
      <w:rFonts w:ascii="Arial" w:eastAsia="Times New Roman" w:hAnsi="Arial"/>
      <w:bCs/>
      <w:iCs/>
      <w:sz w:val="21"/>
      <w:szCs w:val="26"/>
      <w:lang w:val="en-AU" w:eastAsia="en-AU"/>
    </w:rPr>
  </w:style>
  <w:style w:type="character" w:customStyle="1" w:styleId="Heading6Char">
    <w:name w:val="Heading 6 Char"/>
    <w:basedOn w:val="DefaultParagraphFont"/>
    <w:link w:val="Heading6"/>
    <w:rsid w:val="00846CDB"/>
    <w:rPr>
      <w:rFonts w:ascii="Arial" w:eastAsia="Times New Roman" w:hAnsi="Arial"/>
      <w:b/>
      <w:i/>
      <w:kern w:val="24"/>
      <w:sz w:val="21"/>
      <w:lang w:val="en-AU" w:eastAsia="en-AU"/>
    </w:rPr>
  </w:style>
  <w:style w:type="character" w:customStyle="1" w:styleId="Heading7Char">
    <w:name w:val="Heading 7 Char"/>
    <w:basedOn w:val="DefaultParagraphFont"/>
    <w:link w:val="Heading7"/>
    <w:rsid w:val="00846CDB"/>
    <w:rPr>
      <w:rFonts w:ascii="Arial" w:eastAsia="Times New Roman" w:hAnsi="Arial"/>
      <w:b/>
      <w:i/>
      <w:sz w:val="21"/>
      <w:lang w:val="en-AU" w:eastAsia="en-AU"/>
    </w:rPr>
  </w:style>
  <w:style w:type="character" w:customStyle="1" w:styleId="Heading8Char">
    <w:name w:val="Heading 8 Char"/>
    <w:basedOn w:val="DefaultParagraphFont"/>
    <w:link w:val="Heading8"/>
    <w:rsid w:val="00846CDB"/>
    <w:rPr>
      <w:rFonts w:ascii="Arial" w:eastAsia="Times New Roman" w:hAnsi="Arial"/>
      <w:b/>
      <w:i/>
      <w:iCs/>
      <w:sz w:val="21"/>
      <w:lang w:val="en-AU" w:eastAsia="en-AU"/>
    </w:rPr>
  </w:style>
  <w:style w:type="character" w:customStyle="1" w:styleId="Heading9Char">
    <w:name w:val="Heading 9 Char"/>
    <w:basedOn w:val="DefaultParagraphFont"/>
    <w:link w:val="Heading9"/>
    <w:rsid w:val="00846CDB"/>
    <w:rPr>
      <w:rFonts w:ascii="Arial" w:eastAsia="Times New Roman" w:hAnsi="Arial" w:cs="Arial"/>
      <w:b/>
      <w:i/>
      <w:sz w:val="21"/>
      <w:szCs w:val="22"/>
      <w:lang w:val="en-AU" w:eastAsia="en-AU"/>
    </w:rPr>
  </w:style>
  <w:style w:type="paragraph" w:styleId="BodyTextIndent">
    <w:name w:val="Body Text Indent"/>
    <w:basedOn w:val="Normal"/>
    <w:link w:val="BodyTextIndentChar"/>
    <w:uiPriority w:val="99"/>
    <w:semiHidden/>
    <w:rsid w:val="00846CDB"/>
    <w:pPr>
      <w:ind w:left="283"/>
    </w:pPr>
  </w:style>
  <w:style w:type="character" w:customStyle="1" w:styleId="BodyTextIndentChar">
    <w:name w:val="Body Text Indent Char"/>
    <w:basedOn w:val="DefaultParagraphFont"/>
    <w:link w:val="BodyTextIndent"/>
    <w:uiPriority w:val="99"/>
    <w:semiHidden/>
    <w:rsid w:val="00846CDB"/>
    <w:rPr>
      <w:rFonts w:ascii="Arial" w:eastAsia="Times New Roman" w:hAnsi="Arial"/>
      <w:sz w:val="21"/>
      <w:lang w:val="en-AU" w:eastAsia="en-AU"/>
    </w:rPr>
  </w:style>
  <w:style w:type="paragraph" w:styleId="BodyTextFirstIndent2">
    <w:name w:val="Body Text First Indent 2"/>
    <w:basedOn w:val="BodyTextIndent"/>
    <w:link w:val="BodyTextFirstIndent2Char"/>
    <w:uiPriority w:val="99"/>
    <w:semiHidden/>
    <w:rsid w:val="00846CDB"/>
    <w:pPr>
      <w:spacing w:after="60"/>
      <w:ind w:left="360" w:firstLine="360"/>
    </w:pPr>
  </w:style>
  <w:style w:type="character" w:customStyle="1" w:styleId="BodyTextFirstIndent2Char">
    <w:name w:val="Body Text First Indent 2 Char"/>
    <w:basedOn w:val="BodyTextIndentChar"/>
    <w:link w:val="BodyTextFirstIndent2"/>
    <w:uiPriority w:val="99"/>
    <w:semiHidden/>
    <w:rsid w:val="00846CDB"/>
    <w:rPr>
      <w:rFonts w:ascii="Arial" w:eastAsia="Times New Roman" w:hAnsi="Arial"/>
      <w:sz w:val="21"/>
      <w:lang w:val="en-AU" w:eastAsia="en-AU"/>
    </w:rPr>
  </w:style>
  <w:style w:type="paragraph" w:styleId="BodyTextIndent2">
    <w:name w:val="Body Text Indent 2"/>
    <w:basedOn w:val="Normal"/>
    <w:link w:val="BodyTextIndent2Char"/>
    <w:uiPriority w:val="99"/>
    <w:semiHidden/>
    <w:rsid w:val="00846CDB"/>
    <w:pPr>
      <w:spacing w:line="480" w:lineRule="auto"/>
      <w:ind w:left="283"/>
    </w:pPr>
  </w:style>
  <w:style w:type="character" w:customStyle="1" w:styleId="BodyTextIndent2Char">
    <w:name w:val="Body Text Indent 2 Char"/>
    <w:basedOn w:val="DefaultParagraphFont"/>
    <w:link w:val="BodyTextIndent2"/>
    <w:uiPriority w:val="99"/>
    <w:semiHidden/>
    <w:rsid w:val="00846CDB"/>
    <w:rPr>
      <w:rFonts w:ascii="Arial" w:eastAsia="Times New Roman" w:hAnsi="Arial"/>
      <w:sz w:val="21"/>
      <w:lang w:val="en-AU" w:eastAsia="en-AU"/>
    </w:rPr>
  </w:style>
  <w:style w:type="paragraph" w:styleId="BodyTextIndent3">
    <w:name w:val="Body Text Indent 3"/>
    <w:basedOn w:val="Normal"/>
    <w:link w:val="BodyTextIndent3Char"/>
    <w:uiPriority w:val="99"/>
    <w:semiHidden/>
    <w:rsid w:val="00846CDB"/>
    <w:pPr>
      <w:ind w:left="283"/>
    </w:pPr>
    <w:rPr>
      <w:sz w:val="16"/>
      <w:szCs w:val="16"/>
    </w:rPr>
  </w:style>
  <w:style w:type="character" w:customStyle="1" w:styleId="BodyTextIndent3Char">
    <w:name w:val="Body Text Indent 3 Char"/>
    <w:basedOn w:val="DefaultParagraphFont"/>
    <w:link w:val="BodyTextIndent3"/>
    <w:uiPriority w:val="99"/>
    <w:semiHidden/>
    <w:rsid w:val="00846CDB"/>
    <w:rPr>
      <w:rFonts w:ascii="Arial" w:eastAsia="Times New Roman" w:hAnsi="Arial"/>
      <w:sz w:val="16"/>
      <w:szCs w:val="16"/>
      <w:lang w:val="en-AU" w:eastAsia="en-AU"/>
    </w:rPr>
  </w:style>
  <w:style w:type="paragraph" w:customStyle="1" w:styleId="BodyTextIndented">
    <w:name w:val="Body Text Indented"/>
    <w:basedOn w:val="Normal"/>
    <w:link w:val="BodyTextIndentedChar"/>
    <w:uiPriority w:val="99"/>
    <w:rsid w:val="00846CDB"/>
    <w:pPr>
      <w:ind w:left="709"/>
    </w:pPr>
  </w:style>
  <w:style w:type="character" w:customStyle="1" w:styleId="BodyTextIndentedChar">
    <w:name w:val="Body Text Indented Char"/>
    <w:basedOn w:val="DefaultParagraphFont"/>
    <w:link w:val="BodyTextIndented"/>
    <w:uiPriority w:val="99"/>
    <w:rsid w:val="00846CDB"/>
    <w:rPr>
      <w:rFonts w:ascii="Arial" w:eastAsia="Times New Roman" w:hAnsi="Arial"/>
      <w:sz w:val="21"/>
      <w:lang w:val="en-AU" w:eastAsia="en-AU"/>
    </w:rPr>
  </w:style>
  <w:style w:type="paragraph" w:customStyle="1" w:styleId="BodyText1">
    <w:name w:val="Body Text1"/>
    <w:basedOn w:val="Normal"/>
    <w:autoRedefine/>
    <w:uiPriority w:val="99"/>
    <w:rsid w:val="00846CDB"/>
    <w:pPr>
      <w:spacing w:after="0" w:line="240" w:lineRule="auto"/>
      <w:jc w:val="both"/>
    </w:pPr>
    <w:rPr>
      <w:rFonts w:eastAsiaTheme="minorHAnsi" w:cstheme="minorHAnsi"/>
      <w:sz w:val="22"/>
      <w:szCs w:val="22"/>
      <w:lang w:eastAsia="en-US"/>
    </w:rPr>
  </w:style>
  <w:style w:type="paragraph" w:customStyle="1" w:styleId="BodyText0">
    <w:name w:val="BodyText"/>
    <w:basedOn w:val="Normal"/>
    <w:link w:val="BodyTextChar0"/>
    <w:uiPriority w:val="99"/>
    <w:rsid w:val="00846CDB"/>
    <w:pPr>
      <w:spacing w:before="240" w:after="0" w:line="240" w:lineRule="auto"/>
      <w:ind w:left="709"/>
    </w:pPr>
    <w:rPr>
      <w:rFonts w:ascii="Tahoma" w:hAnsi="Tahoma"/>
      <w:szCs w:val="24"/>
    </w:rPr>
  </w:style>
  <w:style w:type="character" w:customStyle="1" w:styleId="BodyTextChar0">
    <w:name w:val="BodyText Char"/>
    <w:basedOn w:val="DefaultParagraphFont"/>
    <w:link w:val="BodyText0"/>
    <w:uiPriority w:val="99"/>
    <w:rsid w:val="00846CDB"/>
    <w:rPr>
      <w:rFonts w:ascii="Tahoma" w:eastAsia="Times New Roman" w:hAnsi="Tahoma"/>
      <w:sz w:val="21"/>
      <w:szCs w:val="24"/>
      <w:lang w:val="en-AU" w:eastAsia="en-AU"/>
    </w:rPr>
  </w:style>
  <w:style w:type="character" w:styleId="BookTitle">
    <w:name w:val="Book Title"/>
    <w:basedOn w:val="DefaultParagraphFont"/>
    <w:uiPriority w:val="33"/>
    <w:qFormat/>
    <w:rsid w:val="00846CDB"/>
    <w:rPr>
      <w:b/>
      <w:bCs/>
      <w:smallCaps/>
      <w:spacing w:val="5"/>
    </w:rPr>
  </w:style>
  <w:style w:type="paragraph" w:styleId="ListParagraph">
    <w:name w:val="List Paragraph"/>
    <w:basedOn w:val="Normal"/>
    <w:link w:val="ListParagraphChar"/>
    <w:uiPriority w:val="34"/>
    <w:qFormat/>
    <w:rsid w:val="00846CDB"/>
    <w:pPr>
      <w:numPr>
        <w:numId w:val="5"/>
      </w:numPr>
    </w:pPr>
  </w:style>
  <w:style w:type="character" w:customStyle="1" w:styleId="ListParagraphChar">
    <w:name w:val="List Paragraph Char"/>
    <w:basedOn w:val="DefaultParagraphFont"/>
    <w:link w:val="ListParagraph"/>
    <w:uiPriority w:val="34"/>
    <w:rsid w:val="00846CDB"/>
    <w:rPr>
      <w:rFonts w:ascii="Arial" w:eastAsia="Times New Roman" w:hAnsi="Arial"/>
      <w:sz w:val="21"/>
      <w:lang w:val="en-AU" w:eastAsia="en-AU"/>
    </w:rPr>
  </w:style>
  <w:style w:type="paragraph" w:customStyle="1" w:styleId="Bullet">
    <w:name w:val="Bullet"/>
    <w:basedOn w:val="ListParagraph"/>
    <w:uiPriority w:val="99"/>
    <w:unhideWhenUsed/>
    <w:rsid w:val="00846CDB"/>
    <w:pPr>
      <w:numPr>
        <w:numId w:val="6"/>
      </w:numPr>
    </w:pPr>
  </w:style>
  <w:style w:type="paragraph" w:customStyle="1" w:styleId="Bullet1">
    <w:name w:val="Bullet 1"/>
    <w:basedOn w:val="Normal"/>
    <w:uiPriority w:val="5"/>
    <w:rsid w:val="00846CDB"/>
    <w:pPr>
      <w:numPr>
        <w:numId w:val="7"/>
      </w:numPr>
    </w:pPr>
  </w:style>
  <w:style w:type="paragraph" w:customStyle="1" w:styleId="Bullet2">
    <w:name w:val="Bullet 2"/>
    <w:basedOn w:val="Normal"/>
    <w:uiPriority w:val="5"/>
    <w:rsid w:val="00846CDB"/>
    <w:pPr>
      <w:numPr>
        <w:ilvl w:val="1"/>
        <w:numId w:val="7"/>
      </w:numPr>
    </w:pPr>
  </w:style>
  <w:style w:type="paragraph" w:customStyle="1" w:styleId="Bullet3">
    <w:name w:val="Bullet 3"/>
    <w:basedOn w:val="Normal"/>
    <w:uiPriority w:val="5"/>
    <w:rsid w:val="00846CDB"/>
    <w:pPr>
      <w:numPr>
        <w:ilvl w:val="2"/>
        <w:numId w:val="7"/>
      </w:numPr>
    </w:pPr>
  </w:style>
  <w:style w:type="paragraph" w:customStyle="1" w:styleId="Bullet4">
    <w:name w:val="Bullet 4"/>
    <w:basedOn w:val="Normal"/>
    <w:uiPriority w:val="5"/>
    <w:rsid w:val="00846CDB"/>
    <w:pPr>
      <w:numPr>
        <w:ilvl w:val="3"/>
        <w:numId w:val="7"/>
      </w:numPr>
    </w:pPr>
  </w:style>
  <w:style w:type="paragraph" w:customStyle="1" w:styleId="Bullet5">
    <w:name w:val="Bullet 5"/>
    <w:basedOn w:val="Normal"/>
    <w:uiPriority w:val="5"/>
    <w:rsid w:val="00846CDB"/>
    <w:pPr>
      <w:numPr>
        <w:ilvl w:val="4"/>
        <w:numId w:val="7"/>
      </w:numPr>
    </w:pPr>
  </w:style>
  <w:style w:type="numbering" w:customStyle="1" w:styleId="Bullets">
    <w:name w:val="Bullets"/>
    <w:uiPriority w:val="99"/>
    <w:rsid w:val="00846CDB"/>
    <w:pPr>
      <w:numPr>
        <w:numId w:val="7"/>
      </w:numPr>
    </w:pPr>
  </w:style>
  <w:style w:type="paragraph" w:styleId="Caption">
    <w:name w:val="caption"/>
    <w:basedOn w:val="Normal"/>
    <w:next w:val="Normal"/>
    <w:link w:val="CaptionChar"/>
    <w:uiPriority w:val="99"/>
    <w:unhideWhenUsed/>
    <w:rsid w:val="00846CDB"/>
    <w:pPr>
      <w:spacing w:before="0" w:after="200" w:line="240" w:lineRule="auto"/>
    </w:pPr>
    <w:rPr>
      <w:b/>
      <w:bCs/>
      <w:color w:val="063F5C" w:themeColor="accent1"/>
      <w:sz w:val="18"/>
      <w:szCs w:val="18"/>
    </w:rPr>
  </w:style>
  <w:style w:type="character" w:customStyle="1" w:styleId="CaptionChar">
    <w:name w:val="Caption Char"/>
    <w:basedOn w:val="DefaultParagraphFont"/>
    <w:link w:val="Caption"/>
    <w:uiPriority w:val="99"/>
    <w:rsid w:val="00846CDB"/>
    <w:rPr>
      <w:rFonts w:ascii="Arial" w:eastAsia="Times New Roman" w:hAnsi="Arial"/>
      <w:b/>
      <w:bCs/>
      <w:color w:val="063F5C" w:themeColor="accent1"/>
      <w:sz w:val="18"/>
      <w:szCs w:val="18"/>
      <w:lang w:val="en-AU" w:eastAsia="en-AU"/>
    </w:rPr>
  </w:style>
  <w:style w:type="paragraph" w:styleId="Closing">
    <w:name w:val="Closing"/>
    <w:basedOn w:val="Normal"/>
    <w:link w:val="ClosingChar"/>
    <w:uiPriority w:val="99"/>
    <w:semiHidden/>
    <w:rsid w:val="00846CDB"/>
    <w:pPr>
      <w:spacing w:before="0" w:after="0" w:line="240" w:lineRule="auto"/>
      <w:ind w:left="4252"/>
    </w:pPr>
  </w:style>
  <w:style w:type="character" w:customStyle="1" w:styleId="ClosingChar">
    <w:name w:val="Closing Char"/>
    <w:basedOn w:val="DefaultParagraphFont"/>
    <w:link w:val="Closing"/>
    <w:uiPriority w:val="99"/>
    <w:semiHidden/>
    <w:rsid w:val="00846CDB"/>
    <w:rPr>
      <w:rFonts w:ascii="Arial" w:eastAsia="Times New Roman" w:hAnsi="Arial"/>
      <w:sz w:val="21"/>
      <w:lang w:val="en-AU" w:eastAsia="en-AU"/>
    </w:rPr>
  </w:style>
  <w:style w:type="table" w:styleId="ColorfulGrid">
    <w:name w:val="Colorful Grid"/>
    <w:basedOn w:val="TableNormal"/>
    <w:uiPriority w:val="73"/>
    <w:rsid w:val="00846CDB"/>
    <w:rPr>
      <w:rFonts w:ascii="Arial" w:eastAsia="Times New Roman" w:hAnsi="Arial"/>
      <w:color w:val="000000" w:themeColor="text1"/>
      <w:lang w:val="en-AU"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46CDB"/>
    <w:rPr>
      <w:rFonts w:ascii="Arial" w:eastAsia="Times New Roman" w:hAnsi="Arial"/>
      <w:color w:val="000000" w:themeColor="text1"/>
      <w:lang w:val="en-AU" w:eastAsia="en-AU"/>
    </w:rPr>
    <w:tblPr>
      <w:tblStyleRowBandSize w:val="1"/>
      <w:tblStyleColBandSize w:val="1"/>
      <w:tblBorders>
        <w:insideH w:val="single" w:sz="4" w:space="0" w:color="FFFFFF" w:themeColor="background1"/>
      </w:tblBorders>
    </w:tblPr>
    <w:tcPr>
      <w:shd w:val="clear" w:color="auto" w:fill="B1E1FA" w:themeFill="accent1" w:themeFillTint="33"/>
    </w:tcPr>
    <w:tblStylePr w:type="firstRow">
      <w:rPr>
        <w:b/>
        <w:bCs/>
      </w:rPr>
      <w:tblPr/>
      <w:tcPr>
        <w:shd w:val="clear" w:color="auto" w:fill="64C4F5" w:themeFill="accent1" w:themeFillTint="66"/>
      </w:tcPr>
    </w:tblStylePr>
    <w:tblStylePr w:type="lastRow">
      <w:rPr>
        <w:b/>
        <w:bCs/>
        <w:color w:val="000000" w:themeColor="text1"/>
      </w:rPr>
      <w:tblPr/>
      <w:tcPr>
        <w:shd w:val="clear" w:color="auto" w:fill="64C4F5" w:themeFill="accent1" w:themeFillTint="66"/>
      </w:tcPr>
    </w:tblStylePr>
    <w:tblStylePr w:type="firstCol">
      <w:rPr>
        <w:color w:val="FFFFFF" w:themeColor="background1"/>
      </w:rPr>
      <w:tblPr/>
      <w:tcPr>
        <w:shd w:val="clear" w:color="auto" w:fill="042F44" w:themeFill="accent1" w:themeFillShade="BF"/>
      </w:tcPr>
    </w:tblStylePr>
    <w:tblStylePr w:type="lastCol">
      <w:rPr>
        <w:color w:val="FFFFFF" w:themeColor="background1"/>
      </w:rPr>
      <w:tblPr/>
      <w:tcPr>
        <w:shd w:val="clear" w:color="auto" w:fill="042F44" w:themeFill="accent1" w:themeFillShade="BF"/>
      </w:tc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ColorfulGrid-Accent2">
    <w:name w:val="Colorful Grid Accent 2"/>
    <w:basedOn w:val="TableNormal"/>
    <w:uiPriority w:val="73"/>
    <w:rsid w:val="00846CDB"/>
    <w:rPr>
      <w:rFonts w:ascii="Arial" w:eastAsia="Times New Roman" w:hAnsi="Arial"/>
      <w:color w:val="000000" w:themeColor="text1"/>
      <w:lang w:val="en-AU" w:eastAsia="en-AU"/>
    </w:rPr>
    <w:tblPr>
      <w:tblStyleRowBandSize w:val="1"/>
      <w:tblStyleColBandSize w:val="1"/>
      <w:tblBorders>
        <w:insideH w:val="single" w:sz="4" w:space="0" w:color="FFFFFF" w:themeColor="background1"/>
      </w:tblBorders>
    </w:tblPr>
    <w:tcPr>
      <w:shd w:val="clear" w:color="auto" w:fill="F6C7CF" w:themeFill="accent2" w:themeFillTint="33"/>
    </w:tcPr>
    <w:tblStylePr w:type="firstRow">
      <w:rPr>
        <w:b/>
        <w:bCs/>
      </w:rPr>
      <w:tblPr/>
      <w:tcPr>
        <w:shd w:val="clear" w:color="auto" w:fill="EE909F" w:themeFill="accent2" w:themeFillTint="66"/>
      </w:tcPr>
    </w:tblStylePr>
    <w:tblStylePr w:type="lastRow">
      <w:rPr>
        <w:b/>
        <w:bCs/>
        <w:color w:val="000000" w:themeColor="text1"/>
      </w:rPr>
      <w:tblPr/>
      <w:tcPr>
        <w:shd w:val="clear" w:color="auto" w:fill="EE909F" w:themeFill="accent2" w:themeFillTint="66"/>
      </w:tcPr>
    </w:tblStylePr>
    <w:tblStylePr w:type="firstCol">
      <w:rPr>
        <w:color w:val="FFFFFF" w:themeColor="background1"/>
      </w:rPr>
      <w:tblPr/>
      <w:tcPr>
        <w:shd w:val="clear" w:color="auto" w:fill="7C1223" w:themeFill="accent2" w:themeFillShade="BF"/>
      </w:tcPr>
    </w:tblStylePr>
    <w:tblStylePr w:type="lastCol">
      <w:rPr>
        <w:color w:val="FFFFFF" w:themeColor="background1"/>
      </w:rPr>
      <w:tblPr/>
      <w:tcPr>
        <w:shd w:val="clear" w:color="auto" w:fill="7C1223" w:themeFill="accent2" w:themeFillShade="BF"/>
      </w:tc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ColorfulGrid-Accent3">
    <w:name w:val="Colorful Grid Accent 3"/>
    <w:basedOn w:val="TableNormal"/>
    <w:uiPriority w:val="73"/>
    <w:rsid w:val="00846CDB"/>
    <w:rPr>
      <w:rFonts w:ascii="Arial" w:eastAsia="Times New Roman" w:hAnsi="Arial"/>
      <w:color w:val="000000" w:themeColor="text1"/>
      <w:lang w:val="en-AU" w:eastAsia="en-AU"/>
    </w:rPr>
    <w:tblPr>
      <w:tblStyleRowBandSize w:val="1"/>
      <w:tblStyleColBandSize w:val="1"/>
      <w:tblBorders>
        <w:insideH w:val="single" w:sz="4" w:space="0" w:color="FFFFFF" w:themeColor="background1"/>
      </w:tblBorders>
    </w:tblPr>
    <w:tcPr>
      <w:shd w:val="clear" w:color="auto" w:fill="C1ECFF" w:themeFill="accent3" w:themeFillTint="33"/>
    </w:tcPr>
    <w:tblStylePr w:type="firstRow">
      <w:rPr>
        <w:b/>
        <w:bCs/>
      </w:rPr>
      <w:tblPr/>
      <w:tcPr>
        <w:shd w:val="clear" w:color="auto" w:fill="84D9FF" w:themeFill="accent3" w:themeFillTint="66"/>
      </w:tcPr>
    </w:tblStylePr>
    <w:tblStylePr w:type="lastRow">
      <w:rPr>
        <w:b/>
        <w:bCs/>
        <w:color w:val="000000" w:themeColor="text1"/>
      </w:rPr>
      <w:tblPr/>
      <w:tcPr>
        <w:shd w:val="clear" w:color="auto" w:fill="84D9FF" w:themeFill="accent3" w:themeFillTint="66"/>
      </w:tcPr>
    </w:tblStylePr>
    <w:tblStylePr w:type="firstCol">
      <w:rPr>
        <w:color w:val="FFFFFF" w:themeColor="background1"/>
      </w:rPr>
      <w:tblPr/>
      <w:tcPr>
        <w:shd w:val="clear" w:color="auto" w:fill="006A98" w:themeFill="accent3" w:themeFillShade="BF"/>
      </w:tcPr>
    </w:tblStylePr>
    <w:tblStylePr w:type="lastCol">
      <w:rPr>
        <w:color w:val="FFFFFF" w:themeColor="background1"/>
      </w:rPr>
      <w:tblPr/>
      <w:tcPr>
        <w:shd w:val="clear" w:color="auto" w:fill="006A98" w:themeFill="accent3" w:themeFillShade="BF"/>
      </w:tc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ColorfulGrid-Accent4">
    <w:name w:val="Colorful Grid Accent 4"/>
    <w:basedOn w:val="TableNormal"/>
    <w:uiPriority w:val="73"/>
    <w:rsid w:val="00846CDB"/>
    <w:rPr>
      <w:rFonts w:ascii="Arial" w:eastAsia="Times New Roman" w:hAnsi="Arial"/>
      <w:color w:val="000000" w:themeColor="text1"/>
      <w:lang w:val="en-AU" w:eastAsia="en-AU"/>
    </w:rPr>
    <w:tblPr>
      <w:tblStyleRowBandSize w:val="1"/>
      <w:tblStyleColBandSize w:val="1"/>
      <w:tblBorders>
        <w:insideH w:val="single" w:sz="4" w:space="0" w:color="FFFFFF" w:themeColor="background1"/>
      </w:tblBorders>
    </w:tblPr>
    <w:tcPr>
      <w:shd w:val="clear" w:color="auto" w:fill="F6C7CF" w:themeFill="accent4" w:themeFillTint="33"/>
    </w:tcPr>
    <w:tblStylePr w:type="firstRow">
      <w:rPr>
        <w:b/>
        <w:bCs/>
      </w:rPr>
      <w:tblPr/>
      <w:tcPr>
        <w:shd w:val="clear" w:color="auto" w:fill="EE909F" w:themeFill="accent4" w:themeFillTint="66"/>
      </w:tcPr>
    </w:tblStylePr>
    <w:tblStylePr w:type="lastRow">
      <w:rPr>
        <w:b/>
        <w:bCs/>
        <w:color w:val="000000" w:themeColor="text1"/>
      </w:rPr>
      <w:tblPr/>
      <w:tcPr>
        <w:shd w:val="clear" w:color="auto" w:fill="EE909F" w:themeFill="accent4" w:themeFillTint="66"/>
      </w:tcPr>
    </w:tblStylePr>
    <w:tblStylePr w:type="firstCol">
      <w:rPr>
        <w:color w:val="FFFFFF" w:themeColor="background1"/>
      </w:rPr>
      <w:tblPr/>
      <w:tcPr>
        <w:shd w:val="clear" w:color="auto" w:fill="7C1223" w:themeFill="accent4" w:themeFillShade="BF"/>
      </w:tcPr>
    </w:tblStylePr>
    <w:tblStylePr w:type="lastCol">
      <w:rPr>
        <w:color w:val="FFFFFF" w:themeColor="background1"/>
      </w:rPr>
      <w:tblPr/>
      <w:tcPr>
        <w:shd w:val="clear" w:color="auto" w:fill="7C1223" w:themeFill="accent4" w:themeFillShade="BF"/>
      </w:tc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ColorfulGrid-Accent5">
    <w:name w:val="Colorful Grid Accent 5"/>
    <w:basedOn w:val="TableNormal"/>
    <w:uiPriority w:val="73"/>
    <w:rsid w:val="00846CDB"/>
    <w:rPr>
      <w:rFonts w:ascii="Arial" w:eastAsia="Times New Roman" w:hAnsi="Arial"/>
      <w:color w:val="000000" w:themeColor="text1"/>
      <w:lang w:val="en-AU" w:eastAsia="en-AU"/>
    </w:rPr>
    <w:tblPr>
      <w:tblStyleRowBandSize w:val="1"/>
      <w:tblStyleColBandSize w:val="1"/>
      <w:tblBorders>
        <w:insideH w:val="single" w:sz="4" w:space="0" w:color="FFFFFF" w:themeColor="background1"/>
      </w:tblBorders>
    </w:tblPr>
    <w:tcPr>
      <w:shd w:val="clear" w:color="auto" w:fill="E2F3FA" w:themeFill="accent5" w:themeFillTint="33"/>
    </w:tcPr>
    <w:tblStylePr w:type="firstRow">
      <w:rPr>
        <w:b/>
        <w:bCs/>
      </w:rPr>
      <w:tblPr/>
      <w:tcPr>
        <w:shd w:val="clear" w:color="auto" w:fill="C6E8F5" w:themeFill="accent5" w:themeFillTint="66"/>
      </w:tcPr>
    </w:tblStylePr>
    <w:tblStylePr w:type="lastRow">
      <w:rPr>
        <w:b/>
        <w:bCs/>
        <w:color w:val="000000" w:themeColor="text1"/>
      </w:rPr>
      <w:tblPr/>
      <w:tcPr>
        <w:shd w:val="clear" w:color="auto" w:fill="C6E8F5" w:themeFill="accent5" w:themeFillTint="66"/>
      </w:tcPr>
    </w:tblStylePr>
    <w:tblStylePr w:type="firstCol">
      <w:rPr>
        <w:color w:val="FFFFFF" w:themeColor="background1"/>
      </w:rPr>
      <w:tblPr/>
      <w:tcPr>
        <w:shd w:val="clear" w:color="auto" w:fill="28A9DA" w:themeFill="accent5" w:themeFillShade="BF"/>
      </w:tcPr>
    </w:tblStylePr>
    <w:tblStylePr w:type="lastCol">
      <w:rPr>
        <w:color w:val="FFFFFF" w:themeColor="background1"/>
      </w:rPr>
      <w:tblPr/>
      <w:tcPr>
        <w:shd w:val="clear" w:color="auto" w:fill="28A9DA" w:themeFill="accent5" w:themeFillShade="BF"/>
      </w:tc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ColorfulGrid-Accent6">
    <w:name w:val="Colorful Grid Accent 6"/>
    <w:basedOn w:val="TableNormal"/>
    <w:uiPriority w:val="73"/>
    <w:rsid w:val="00846CDB"/>
    <w:rPr>
      <w:rFonts w:ascii="Arial" w:eastAsia="Times New Roman" w:hAnsi="Arial"/>
      <w:color w:val="000000" w:themeColor="text1"/>
      <w:lang w:val="en-AU" w:eastAsia="en-AU"/>
    </w:rPr>
    <w:tblPr>
      <w:tblStyleRowBandSize w:val="1"/>
      <w:tblStyleColBandSize w:val="1"/>
      <w:tblBorders>
        <w:insideH w:val="single" w:sz="4" w:space="0" w:color="FFFFFF" w:themeColor="background1"/>
      </w:tblBorders>
    </w:tblPr>
    <w:tcPr>
      <w:shd w:val="clear" w:color="auto" w:fill="FBE8EB" w:themeFill="accent6" w:themeFillTint="33"/>
    </w:tcPr>
    <w:tblStylePr w:type="firstRow">
      <w:rPr>
        <w:b/>
        <w:bCs/>
      </w:rPr>
      <w:tblPr/>
      <w:tcPr>
        <w:shd w:val="clear" w:color="auto" w:fill="F8D2D8" w:themeFill="accent6" w:themeFillTint="66"/>
      </w:tcPr>
    </w:tblStylePr>
    <w:tblStylePr w:type="lastRow">
      <w:rPr>
        <w:b/>
        <w:bCs/>
        <w:color w:val="000000" w:themeColor="text1"/>
      </w:rPr>
      <w:tblPr/>
      <w:tcPr>
        <w:shd w:val="clear" w:color="auto" w:fill="F8D2D8" w:themeFill="accent6" w:themeFillTint="66"/>
      </w:tcPr>
    </w:tblStylePr>
    <w:tblStylePr w:type="firstCol">
      <w:rPr>
        <w:color w:val="FFFFFF" w:themeColor="background1"/>
      </w:rPr>
      <w:tblPr/>
      <w:tcPr>
        <w:shd w:val="clear" w:color="auto" w:fill="E13C56" w:themeFill="accent6" w:themeFillShade="BF"/>
      </w:tcPr>
    </w:tblStylePr>
    <w:tblStylePr w:type="lastCol">
      <w:rPr>
        <w:color w:val="FFFFFF" w:themeColor="background1"/>
      </w:rPr>
      <w:tblPr/>
      <w:tcPr>
        <w:shd w:val="clear" w:color="auto" w:fill="E13C56" w:themeFill="accent6" w:themeFillShade="BF"/>
      </w:tc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ColorfulList">
    <w:name w:val="Colorful List"/>
    <w:basedOn w:val="TableNormal"/>
    <w:uiPriority w:val="72"/>
    <w:rsid w:val="00846CDB"/>
    <w:rPr>
      <w:rFonts w:ascii="Arial" w:eastAsia="Times New Roman" w:hAnsi="Arial"/>
      <w:color w:val="000000" w:themeColor="text1"/>
      <w:lang w:val="en-AU"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46CDB"/>
    <w:rPr>
      <w:rFonts w:ascii="Arial" w:eastAsia="Times New Roman" w:hAnsi="Arial"/>
      <w:color w:val="000000" w:themeColor="text1"/>
      <w:lang w:val="en-AU" w:eastAsia="en-AU"/>
    </w:rPr>
    <w:tblPr>
      <w:tblStyleRowBandSize w:val="1"/>
      <w:tblStyleColBandSize w:val="1"/>
    </w:tblPr>
    <w:tcPr>
      <w:shd w:val="clear" w:color="auto" w:fill="D8F0FC" w:themeFill="accent1" w:themeFillTint="19"/>
    </w:tcPr>
    <w:tblStylePr w:type="firstRow">
      <w:rPr>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AF8" w:themeFill="accent1" w:themeFillTint="3F"/>
      </w:tcPr>
    </w:tblStylePr>
    <w:tblStylePr w:type="band1Horz">
      <w:tblPr/>
      <w:tcPr>
        <w:shd w:val="clear" w:color="auto" w:fill="B1E1FA" w:themeFill="accent1" w:themeFillTint="33"/>
      </w:tcPr>
    </w:tblStylePr>
  </w:style>
  <w:style w:type="table" w:styleId="ColorfulList-Accent2">
    <w:name w:val="Colorful List Accent 2"/>
    <w:basedOn w:val="TableNormal"/>
    <w:uiPriority w:val="72"/>
    <w:rsid w:val="00846CDB"/>
    <w:rPr>
      <w:rFonts w:ascii="Arial" w:eastAsia="Times New Roman" w:hAnsi="Arial"/>
      <w:color w:val="000000" w:themeColor="text1"/>
      <w:lang w:val="en-AU" w:eastAsia="en-AU"/>
    </w:rPr>
    <w:tblPr>
      <w:tblStyleRowBandSize w:val="1"/>
      <w:tblStyleColBandSize w:val="1"/>
    </w:tblPr>
    <w:tcPr>
      <w:shd w:val="clear" w:color="auto" w:fill="FBE3E7" w:themeFill="accent2" w:themeFillTint="19"/>
    </w:tcPr>
    <w:tblStylePr w:type="firstRow">
      <w:rPr>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2" w:themeFillTint="3F"/>
      </w:tcPr>
    </w:tblStylePr>
    <w:tblStylePr w:type="band1Horz">
      <w:tblPr/>
      <w:tcPr>
        <w:shd w:val="clear" w:color="auto" w:fill="F6C7CF" w:themeFill="accent2" w:themeFillTint="33"/>
      </w:tcPr>
    </w:tblStylePr>
  </w:style>
  <w:style w:type="table" w:styleId="ColorfulList-Accent3">
    <w:name w:val="Colorful List Accent 3"/>
    <w:basedOn w:val="TableNormal"/>
    <w:uiPriority w:val="72"/>
    <w:rsid w:val="00846CDB"/>
    <w:rPr>
      <w:rFonts w:ascii="Arial" w:eastAsia="Times New Roman" w:hAnsi="Arial"/>
      <w:color w:val="000000" w:themeColor="text1"/>
      <w:lang w:val="en-AU" w:eastAsia="en-AU"/>
    </w:rPr>
    <w:tblPr>
      <w:tblStyleRowBandSize w:val="1"/>
      <w:tblStyleColBandSize w:val="1"/>
    </w:tblPr>
    <w:tcPr>
      <w:shd w:val="clear" w:color="auto" w:fill="E1F5FF" w:themeFill="accent3" w:themeFillTint="19"/>
    </w:tcPr>
    <w:tblStylePr w:type="firstRow">
      <w:rPr>
        <w:b/>
        <w:bCs/>
        <w:color w:val="FFFFFF" w:themeColor="background1"/>
      </w:rPr>
      <w:tblPr/>
      <w:tcPr>
        <w:tcBorders>
          <w:bottom w:val="single" w:sz="12" w:space="0" w:color="FFFFFF" w:themeColor="background1"/>
        </w:tcBorders>
        <w:shd w:val="clear" w:color="auto" w:fill="851426" w:themeFill="accent4" w:themeFillShade="CC"/>
      </w:tcPr>
    </w:tblStylePr>
    <w:tblStylePr w:type="lastRow">
      <w:rPr>
        <w:b/>
        <w:bCs/>
        <w:color w:val="85142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8FF" w:themeFill="accent3" w:themeFillTint="3F"/>
      </w:tcPr>
    </w:tblStylePr>
    <w:tblStylePr w:type="band1Horz">
      <w:tblPr/>
      <w:tcPr>
        <w:shd w:val="clear" w:color="auto" w:fill="C1ECFF" w:themeFill="accent3" w:themeFillTint="33"/>
      </w:tcPr>
    </w:tblStylePr>
  </w:style>
  <w:style w:type="table" w:styleId="ColorfulList-Accent4">
    <w:name w:val="Colorful List Accent 4"/>
    <w:basedOn w:val="TableNormal"/>
    <w:uiPriority w:val="72"/>
    <w:rsid w:val="00846CDB"/>
    <w:rPr>
      <w:rFonts w:ascii="Arial" w:eastAsia="Times New Roman" w:hAnsi="Arial"/>
      <w:color w:val="000000" w:themeColor="text1"/>
      <w:lang w:val="en-AU" w:eastAsia="en-AU"/>
    </w:rPr>
    <w:tblPr>
      <w:tblStyleRowBandSize w:val="1"/>
      <w:tblStyleColBandSize w:val="1"/>
    </w:tblPr>
    <w:tcPr>
      <w:shd w:val="clear" w:color="auto" w:fill="FBE3E7" w:themeFill="accent4" w:themeFillTint="19"/>
    </w:tcPr>
    <w:tblStylePr w:type="firstRow">
      <w:rPr>
        <w:b/>
        <w:bCs/>
        <w:color w:val="FFFFFF" w:themeColor="background1"/>
      </w:rPr>
      <w:tblPr/>
      <w:tcPr>
        <w:tcBorders>
          <w:bottom w:val="single" w:sz="12" w:space="0" w:color="FFFFFF" w:themeColor="background1"/>
        </w:tcBorders>
        <w:shd w:val="clear" w:color="auto" w:fill="0071A3" w:themeFill="accent3" w:themeFillShade="CC"/>
      </w:tcPr>
    </w:tblStylePr>
    <w:tblStylePr w:type="lastRow">
      <w:rPr>
        <w:b/>
        <w:bCs/>
        <w:color w:val="0071A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4" w:themeFillTint="3F"/>
      </w:tcPr>
    </w:tblStylePr>
    <w:tblStylePr w:type="band1Horz">
      <w:tblPr/>
      <w:tcPr>
        <w:shd w:val="clear" w:color="auto" w:fill="F6C7CF" w:themeFill="accent4" w:themeFillTint="33"/>
      </w:tcPr>
    </w:tblStylePr>
  </w:style>
  <w:style w:type="table" w:styleId="ColorfulList-Accent5">
    <w:name w:val="Colorful List Accent 5"/>
    <w:basedOn w:val="TableNormal"/>
    <w:uiPriority w:val="72"/>
    <w:rsid w:val="00846CDB"/>
    <w:rPr>
      <w:rFonts w:ascii="Arial" w:eastAsia="Times New Roman" w:hAnsi="Arial"/>
      <w:color w:val="000000" w:themeColor="text1"/>
      <w:lang w:val="en-AU" w:eastAsia="en-AU"/>
    </w:rPr>
    <w:tblPr>
      <w:tblStyleRowBandSize w:val="1"/>
      <w:tblStyleColBandSize w:val="1"/>
    </w:tblPr>
    <w:tcPr>
      <w:shd w:val="clear" w:color="auto" w:fill="F1F9FC" w:themeFill="accent5" w:themeFillTint="19"/>
    </w:tcPr>
    <w:tblStylePr w:type="firstRow">
      <w:rPr>
        <w:b/>
        <w:bCs/>
        <w:color w:val="FFFFFF" w:themeColor="background1"/>
      </w:rPr>
      <w:tblPr/>
      <w:tcPr>
        <w:tcBorders>
          <w:bottom w:val="single" w:sz="12" w:space="0" w:color="FFFFFF" w:themeColor="background1"/>
        </w:tcBorders>
        <w:shd w:val="clear" w:color="auto" w:fill="E34D65" w:themeFill="accent6" w:themeFillShade="CC"/>
      </w:tcPr>
    </w:tblStylePr>
    <w:tblStylePr w:type="lastRow">
      <w:rPr>
        <w:b/>
        <w:bCs/>
        <w:color w:val="E34D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5" w:themeFillTint="3F"/>
      </w:tcPr>
    </w:tblStylePr>
    <w:tblStylePr w:type="band1Horz">
      <w:tblPr/>
      <w:tcPr>
        <w:shd w:val="clear" w:color="auto" w:fill="E2F3FA" w:themeFill="accent5" w:themeFillTint="33"/>
      </w:tcPr>
    </w:tblStylePr>
  </w:style>
  <w:style w:type="table" w:styleId="ColorfulList-Accent6">
    <w:name w:val="Colorful List Accent 6"/>
    <w:basedOn w:val="TableNormal"/>
    <w:uiPriority w:val="72"/>
    <w:rsid w:val="00846CDB"/>
    <w:rPr>
      <w:rFonts w:ascii="Arial" w:eastAsia="Times New Roman" w:hAnsi="Arial"/>
      <w:color w:val="000000" w:themeColor="text1"/>
      <w:lang w:val="en-AU" w:eastAsia="en-AU"/>
    </w:rPr>
    <w:tblPr>
      <w:tblStyleRowBandSize w:val="1"/>
      <w:tblStyleColBandSize w:val="1"/>
    </w:tblPr>
    <w:tcPr>
      <w:shd w:val="clear" w:color="auto" w:fill="FDF4F5" w:themeFill="accent6" w:themeFillTint="19"/>
    </w:tcPr>
    <w:tblStylePr w:type="firstRow">
      <w:rPr>
        <w:b/>
        <w:bCs/>
        <w:color w:val="FFFFFF" w:themeColor="background1"/>
      </w:rPr>
      <w:tblPr/>
      <w:tcPr>
        <w:tcBorders>
          <w:bottom w:val="single" w:sz="12" w:space="0" w:color="FFFFFF" w:themeColor="background1"/>
        </w:tcBorders>
        <w:shd w:val="clear" w:color="auto" w:fill="37AFDD" w:themeFill="accent5" w:themeFillShade="CC"/>
      </w:tcPr>
    </w:tblStylePr>
    <w:tblStylePr w:type="lastRow">
      <w:rPr>
        <w:b/>
        <w:bCs/>
        <w:color w:val="37AFD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3E7" w:themeFill="accent6" w:themeFillTint="3F"/>
      </w:tcPr>
    </w:tblStylePr>
    <w:tblStylePr w:type="band1Horz">
      <w:tblPr/>
      <w:tcPr>
        <w:shd w:val="clear" w:color="auto" w:fill="FBE8EB" w:themeFill="accent6" w:themeFillTint="33"/>
      </w:tcPr>
    </w:tblStylePr>
  </w:style>
  <w:style w:type="table" w:styleId="ColorfulShading">
    <w:name w:val="Colorful Shading"/>
    <w:basedOn w:val="TableNormal"/>
    <w:uiPriority w:val="71"/>
    <w:rsid w:val="00846CDB"/>
    <w:rPr>
      <w:rFonts w:ascii="Arial" w:eastAsia="Times New Roman" w:hAnsi="Arial"/>
      <w:color w:val="000000" w:themeColor="text1"/>
      <w:lang w:val="en-AU" w:eastAsia="en-AU"/>
    </w:rPr>
    <w:tblPr>
      <w:tblStyleRowBandSize w:val="1"/>
      <w:tblStyleColBandSize w:val="1"/>
      <w:tblBorders>
        <w:top w:val="single" w:sz="24" w:space="0" w:color="A7193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46CDB"/>
    <w:rPr>
      <w:rFonts w:ascii="Arial" w:eastAsia="Times New Roman" w:hAnsi="Arial"/>
      <w:color w:val="000000" w:themeColor="text1"/>
      <w:lang w:val="en-AU" w:eastAsia="en-AU"/>
    </w:rPr>
    <w:tblPr>
      <w:tblStyleRowBandSize w:val="1"/>
      <w:tblStyleColBandSize w:val="1"/>
      <w:tblBorders>
        <w:top w:val="single" w:sz="24" w:space="0" w:color="A71930" w:themeColor="accent2"/>
        <w:left w:val="single" w:sz="4" w:space="0" w:color="063F5C" w:themeColor="accent1"/>
        <w:bottom w:val="single" w:sz="4" w:space="0" w:color="063F5C" w:themeColor="accent1"/>
        <w:right w:val="single" w:sz="4" w:space="0" w:color="063F5C" w:themeColor="accent1"/>
        <w:insideH w:val="single" w:sz="4" w:space="0" w:color="FFFFFF" w:themeColor="background1"/>
        <w:insideV w:val="single" w:sz="4" w:space="0" w:color="FFFFFF" w:themeColor="background1"/>
      </w:tblBorders>
    </w:tblPr>
    <w:tcPr>
      <w:shd w:val="clear" w:color="auto" w:fill="D8F0FC" w:themeFill="accent1" w:themeFillTint="19"/>
    </w:tcPr>
    <w:tblStylePr w:type="firstRow">
      <w:rPr>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537" w:themeFill="accent1" w:themeFillShade="99"/>
      </w:tcPr>
    </w:tblStylePr>
    <w:tblStylePr w:type="firstCol">
      <w:rPr>
        <w:color w:val="FFFFFF" w:themeColor="background1"/>
      </w:rPr>
      <w:tblPr/>
      <w:tcPr>
        <w:tcBorders>
          <w:top w:val="nil"/>
          <w:left w:val="nil"/>
          <w:bottom w:val="nil"/>
          <w:right w:val="nil"/>
          <w:insideH w:val="single" w:sz="4" w:space="0" w:color="032537" w:themeColor="accent1" w:themeShade="99"/>
          <w:insideV w:val="nil"/>
        </w:tcBorders>
        <w:shd w:val="clear" w:color="auto" w:fill="03253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2537" w:themeFill="accent1" w:themeFillShade="99"/>
      </w:tcPr>
    </w:tblStylePr>
    <w:tblStylePr w:type="band1Vert">
      <w:tblPr/>
      <w:tcPr>
        <w:shd w:val="clear" w:color="auto" w:fill="64C4F5" w:themeFill="accent1" w:themeFillTint="66"/>
      </w:tcPr>
    </w:tblStylePr>
    <w:tblStylePr w:type="band1Horz">
      <w:tblPr/>
      <w:tcPr>
        <w:shd w:val="clear" w:color="auto" w:fill="3EB5F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46CDB"/>
    <w:rPr>
      <w:rFonts w:ascii="Arial" w:eastAsia="Times New Roman" w:hAnsi="Arial"/>
      <w:color w:val="000000" w:themeColor="text1"/>
      <w:lang w:val="en-AU" w:eastAsia="en-AU"/>
    </w:rPr>
    <w:tblPr>
      <w:tblStyleRowBandSize w:val="1"/>
      <w:tblStyleColBandSize w:val="1"/>
      <w:tblBorders>
        <w:top w:val="single" w:sz="24" w:space="0" w:color="A71930" w:themeColor="accent2"/>
        <w:left w:val="single" w:sz="4" w:space="0" w:color="A71930" w:themeColor="accent2"/>
        <w:bottom w:val="single" w:sz="4" w:space="0" w:color="A71930" w:themeColor="accent2"/>
        <w:right w:val="single" w:sz="4" w:space="0" w:color="A71930" w:themeColor="accent2"/>
        <w:insideH w:val="single" w:sz="4" w:space="0" w:color="FFFFFF" w:themeColor="background1"/>
        <w:insideV w:val="single" w:sz="4" w:space="0" w:color="FFFFFF" w:themeColor="background1"/>
      </w:tblBorders>
    </w:tblPr>
    <w:tcPr>
      <w:shd w:val="clear" w:color="auto" w:fill="FBE3E7" w:themeFill="accent2" w:themeFillTint="19"/>
    </w:tcPr>
    <w:tblStylePr w:type="firstRow">
      <w:rPr>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2" w:themeFillShade="99"/>
      </w:tcPr>
    </w:tblStylePr>
    <w:tblStylePr w:type="firstCol">
      <w:rPr>
        <w:color w:val="FFFFFF" w:themeColor="background1"/>
      </w:rPr>
      <w:tblPr/>
      <w:tcPr>
        <w:tcBorders>
          <w:top w:val="nil"/>
          <w:left w:val="nil"/>
          <w:bottom w:val="nil"/>
          <w:right w:val="nil"/>
          <w:insideH w:val="single" w:sz="4" w:space="0" w:color="640F1C" w:themeColor="accent2" w:themeShade="99"/>
          <w:insideV w:val="nil"/>
        </w:tcBorders>
        <w:shd w:val="clear" w:color="auto" w:fill="640F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2" w:themeFillShade="99"/>
      </w:tcPr>
    </w:tblStylePr>
    <w:tblStylePr w:type="band1Vert">
      <w:tblPr/>
      <w:tcPr>
        <w:shd w:val="clear" w:color="auto" w:fill="EE909F" w:themeFill="accent2" w:themeFillTint="66"/>
      </w:tcPr>
    </w:tblStylePr>
    <w:tblStylePr w:type="band1Horz">
      <w:tblPr/>
      <w:tcPr>
        <w:shd w:val="clear" w:color="auto" w:fill="EA758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46CDB"/>
    <w:rPr>
      <w:rFonts w:ascii="Arial" w:eastAsia="Times New Roman" w:hAnsi="Arial"/>
      <w:color w:val="000000" w:themeColor="text1"/>
      <w:lang w:val="en-AU" w:eastAsia="en-AU"/>
    </w:rPr>
    <w:tblPr>
      <w:tblStyleRowBandSize w:val="1"/>
      <w:tblStyleColBandSize w:val="1"/>
      <w:tblBorders>
        <w:top w:val="single" w:sz="24" w:space="0" w:color="A71930" w:themeColor="accent4"/>
        <w:left w:val="single" w:sz="4" w:space="0" w:color="008FCC" w:themeColor="accent3"/>
        <w:bottom w:val="single" w:sz="4" w:space="0" w:color="008FCC" w:themeColor="accent3"/>
        <w:right w:val="single" w:sz="4" w:space="0" w:color="008FCC" w:themeColor="accent3"/>
        <w:insideH w:val="single" w:sz="4" w:space="0" w:color="FFFFFF" w:themeColor="background1"/>
        <w:insideV w:val="single" w:sz="4" w:space="0" w:color="FFFFFF" w:themeColor="background1"/>
      </w:tblBorders>
    </w:tblPr>
    <w:tcPr>
      <w:shd w:val="clear" w:color="auto" w:fill="E1F5FF" w:themeFill="accent3" w:themeFillTint="19"/>
    </w:tcPr>
    <w:tblStylePr w:type="firstRow">
      <w:rPr>
        <w:b/>
        <w:bCs/>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57A" w:themeFill="accent3" w:themeFillShade="99"/>
      </w:tcPr>
    </w:tblStylePr>
    <w:tblStylePr w:type="firstCol">
      <w:rPr>
        <w:color w:val="FFFFFF" w:themeColor="background1"/>
      </w:rPr>
      <w:tblPr/>
      <w:tcPr>
        <w:tcBorders>
          <w:top w:val="nil"/>
          <w:left w:val="nil"/>
          <w:bottom w:val="nil"/>
          <w:right w:val="nil"/>
          <w:insideH w:val="single" w:sz="4" w:space="0" w:color="00557A" w:themeColor="accent3" w:themeShade="99"/>
          <w:insideV w:val="nil"/>
        </w:tcBorders>
        <w:shd w:val="clear" w:color="auto" w:fill="00557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57A" w:themeFill="accent3" w:themeFillShade="99"/>
      </w:tcPr>
    </w:tblStylePr>
    <w:tblStylePr w:type="band1Vert">
      <w:tblPr/>
      <w:tcPr>
        <w:shd w:val="clear" w:color="auto" w:fill="84D9FF" w:themeFill="accent3" w:themeFillTint="66"/>
      </w:tcPr>
    </w:tblStylePr>
    <w:tblStylePr w:type="band1Horz">
      <w:tblPr/>
      <w:tcPr>
        <w:shd w:val="clear" w:color="auto" w:fill="66D0FF" w:themeFill="accent3" w:themeFillTint="7F"/>
      </w:tcPr>
    </w:tblStylePr>
  </w:style>
  <w:style w:type="table" w:styleId="ColorfulShading-Accent4">
    <w:name w:val="Colorful Shading Accent 4"/>
    <w:basedOn w:val="TableNormal"/>
    <w:uiPriority w:val="71"/>
    <w:rsid w:val="00846CDB"/>
    <w:rPr>
      <w:rFonts w:ascii="Arial" w:eastAsia="Times New Roman" w:hAnsi="Arial"/>
      <w:color w:val="000000" w:themeColor="text1"/>
      <w:lang w:val="en-AU" w:eastAsia="en-AU"/>
    </w:rPr>
    <w:tblPr>
      <w:tblStyleRowBandSize w:val="1"/>
      <w:tblStyleColBandSize w:val="1"/>
      <w:tblBorders>
        <w:top w:val="single" w:sz="24" w:space="0" w:color="008FCC" w:themeColor="accent3"/>
        <w:left w:val="single" w:sz="4" w:space="0" w:color="A71930" w:themeColor="accent4"/>
        <w:bottom w:val="single" w:sz="4" w:space="0" w:color="A71930" w:themeColor="accent4"/>
        <w:right w:val="single" w:sz="4" w:space="0" w:color="A71930" w:themeColor="accent4"/>
        <w:insideH w:val="single" w:sz="4" w:space="0" w:color="FFFFFF" w:themeColor="background1"/>
        <w:insideV w:val="single" w:sz="4" w:space="0" w:color="FFFFFF" w:themeColor="background1"/>
      </w:tblBorders>
    </w:tblPr>
    <w:tcPr>
      <w:shd w:val="clear" w:color="auto" w:fill="FBE3E7" w:themeFill="accent4" w:themeFillTint="19"/>
    </w:tcPr>
    <w:tblStylePr w:type="firstRow">
      <w:rPr>
        <w:b/>
        <w:bCs/>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4" w:themeFillShade="99"/>
      </w:tcPr>
    </w:tblStylePr>
    <w:tblStylePr w:type="firstCol">
      <w:rPr>
        <w:color w:val="FFFFFF" w:themeColor="background1"/>
      </w:rPr>
      <w:tblPr/>
      <w:tcPr>
        <w:tcBorders>
          <w:top w:val="nil"/>
          <w:left w:val="nil"/>
          <w:bottom w:val="nil"/>
          <w:right w:val="nil"/>
          <w:insideH w:val="single" w:sz="4" w:space="0" w:color="640F1C" w:themeColor="accent4" w:themeShade="99"/>
          <w:insideV w:val="nil"/>
        </w:tcBorders>
        <w:shd w:val="clear" w:color="auto" w:fill="640F1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4" w:themeFillShade="99"/>
      </w:tcPr>
    </w:tblStylePr>
    <w:tblStylePr w:type="band1Vert">
      <w:tblPr/>
      <w:tcPr>
        <w:shd w:val="clear" w:color="auto" w:fill="EE909F" w:themeFill="accent4" w:themeFillTint="66"/>
      </w:tcPr>
    </w:tblStylePr>
    <w:tblStylePr w:type="band1Horz">
      <w:tblPr/>
      <w:tcPr>
        <w:shd w:val="clear" w:color="auto" w:fill="EA758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46CDB"/>
    <w:rPr>
      <w:rFonts w:ascii="Arial" w:eastAsia="Times New Roman" w:hAnsi="Arial"/>
      <w:color w:val="000000" w:themeColor="text1"/>
      <w:lang w:val="en-AU" w:eastAsia="en-AU"/>
    </w:rPr>
    <w:tblPr>
      <w:tblStyleRowBandSize w:val="1"/>
      <w:tblStyleColBandSize w:val="1"/>
      <w:tblBorders>
        <w:top w:val="single" w:sz="24" w:space="0" w:color="EE909F" w:themeColor="accent6"/>
        <w:left w:val="single" w:sz="4" w:space="0" w:color="72C7E7" w:themeColor="accent5"/>
        <w:bottom w:val="single" w:sz="4" w:space="0" w:color="72C7E7" w:themeColor="accent5"/>
        <w:right w:val="single" w:sz="4" w:space="0" w:color="72C7E7" w:themeColor="accent5"/>
        <w:insideH w:val="single" w:sz="4" w:space="0" w:color="FFFFFF" w:themeColor="background1"/>
        <w:insideV w:val="single" w:sz="4" w:space="0" w:color="FFFFFF" w:themeColor="background1"/>
      </w:tblBorders>
    </w:tblPr>
    <w:tcPr>
      <w:shd w:val="clear" w:color="auto" w:fill="F1F9FC" w:themeFill="accent5" w:themeFillTint="19"/>
    </w:tcPr>
    <w:tblStylePr w:type="firstRow">
      <w:rPr>
        <w:b/>
        <w:bCs/>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5" w:themeFillShade="99"/>
      </w:tcPr>
    </w:tblStylePr>
    <w:tblStylePr w:type="firstCol">
      <w:rPr>
        <w:color w:val="FFFFFF" w:themeColor="background1"/>
      </w:rPr>
      <w:tblPr/>
      <w:tcPr>
        <w:tcBorders>
          <w:top w:val="nil"/>
          <w:left w:val="nil"/>
          <w:bottom w:val="nil"/>
          <w:right w:val="nil"/>
          <w:insideH w:val="single" w:sz="4" w:space="0" w:color="1E88B0" w:themeColor="accent5" w:themeShade="99"/>
          <w:insideV w:val="nil"/>
        </w:tcBorders>
        <w:shd w:val="clear" w:color="auto" w:fill="1E88B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5" w:themeFillShade="99"/>
      </w:tcPr>
    </w:tblStylePr>
    <w:tblStylePr w:type="band1Vert">
      <w:tblPr/>
      <w:tcPr>
        <w:shd w:val="clear" w:color="auto" w:fill="C6E8F5" w:themeFill="accent5" w:themeFillTint="66"/>
      </w:tcPr>
    </w:tblStylePr>
    <w:tblStylePr w:type="band1Horz">
      <w:tblPr/>
      <w:tcPr>
        <w:shd w:val="clear" w:color="auto" w:fill="B8E2F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46CDB"/>
    <w:rPr>
      <w:rFonts w:ascii="Arial" w:eastAsia="Times New Roman" w:hAnsi="Arial"/>
      <w:color w:val="000000" w:themeColor="text1"/>
      <w:lang w:val="en-AU" w:eastAsia="en-AU"/>
    </w:rPr>
    <w:tblPr>
      <w:tblStyleRowBandSize w:val="1"/>
      <w:tblStyleColBandSize w:val="1"/>
      <w:tblBorders>
        <w:top w:val="single" w:sz="24" w:space="0" w:color="72C7E7" w:themeColor="accent5"/>
        <w:left w:val="single" w:sz="4" w:space="0" w:color="EE909F" w:themeColor="accent6"/>
        <w:bottom w:val="single" w:sz="4" w:space="0" w:color="EE909F" w:themeColor="accent6"/>
        <w:right w:val="single" w:sz="4" w:space="0" w:color="EE909F" w:themeColor="accent6"/>
        <w:insideH w:val="single" w:sz="4" w:space="0" w:color="FFFFFF" w:themeColor="background1"/>
        <w:insideV w:val="single" w:sz="4" w:space="0" w:color="FFFFFF" w:themeColor="background1"/>
      </w:tblBorders>
    </w:tblPr>
    <w:tcPr>
      <w:shd w:val="clear" w:color="auto" w:fill="FDF4F5" w:themeFill="accent6" w:themeFillTint="19"/>
    </w:tcPr>
    <w:tblStylePr w:type="firstRow">
      <w:rPr>
        <w:b/>
        <w:bCs/>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61E38" w:themeFill="accent6" w:themeFillShade="99"/>
      </w:tcPr>
    </w:tblStylePr>
    <w:tblStylePr w:type="firstCol">
      <w:rPr>
        <w:color w:val="FFFFFF" w:themeColor="background1"/>
      </w:rPr>
      <w:tblPr/>
      <w:tcPr>
        <w:tcBorders>
          <w:top w:val="nil"/>
          <w:left w:val="nil"/>
          <w:bottom w:val="nil"/>
          <w:right w:val="nil"/>
          <w:insideH w:val="single" w:sz="4" w:space="0" w:color="C61E38" w:themeColor="accent6" w:themeShade="99"/>
          <w:insideV w:val="nil"/>
        </w:tcBorders>
        <w:shd w:val="clear" w:color="auto" w:fill="C61E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61E38" w:themeFill="accent6" w:themeFillShade="99"/>
      </w:tcPr>
    </w:tblStylePr>
    <w:tblStylePr w:type="band1Vert">
      <w:tblPr/>
      <w:tcPr>
        <w:shd w:val="clear" w:color="auto" w:fill="F8D2D8" w:themeFill="accent6" w:themeFillTint="66"/>
      </w:tcPr>
    </w:tblStylePr>
    <w:tblStylePr w:type="band1Horz">
      <w:tblPr/>
      <w:tcPr>
        <w:shd w:val="clear" w:color="auto" w:fill="F6C7C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846CDB"/>
    <w:rPr>
      <w:sz w:val="16"/>
      <w:szCs w:val="16"/>
    </w:rPr>
  </w:style>
  <w:style w:type="paragraph" w:styleId="CommentText">
    <w:name w:val="annotation text"/>
    <w:basedOn w:val="Normal"/>
    <w:link w:val="CommentTextChar"/>
    <w:uiPriority w:val="99"/>
    <w:semiHidden/>
    <w:rsid w:val="00846CDB"/>
    <w:pPr>
      <w:spacing w:line="240" w:lineRule="auto"/>
    </w:pPr>
  </w:style>
  <w:style w:type="character" w:customStyle="1" w:styleId="CommentTextChar">
    <w:name w:val="Comment Text Char"/>
    <w:basedOn w:val="DefaultParagraphFont"/>
    <w:link w:val="CommentText"/>
    <w:uiPriority w:val="99"/>
    <w:semiHidden/>
    <w:rsid w:val="00846CDB"/>
    <w:rPr>
      <w:rFonts w:ascii="Arial" w:eastAsia="Times New Roman" w:hAnsi="Arial"/>
      <w:sz w:val="21"/>
      <w:lang w:val="en-AU" w:eastAsia="en-AU"/>
    </w:rPr>
  </w:style>
  <w:style w:type="paragraph" w:styleId="CommentSubject">
    <w:name w:val="annotation subject"/>
    <w:basedOn w:val="CommentText"/>
    <w:next w:val="CommentText"/>
    <w:link w:val="CommentSubjectChar"/>
    <w:uiPriority w:val="99"/>
    <w:semiHidden/>
    <w:rsid w:val="00846CDB"/>
    <w:rPr>
      <w:b/>
      <w:bCs/>
    </w:rPr>
  </w:style>
  <w:style w:type="character" w:customStyle="1" w:styleId="CommentSubjectChar">
    <w:name w:val="Comment Subject Char"/>
    <w:basedOn w:val="CommentTextChar"/>
    <w:link w:val="CommentSubject"/>
    <w:uiPriority w:val="99"/>
    <w:semiHidden/>
    <w:rsid w:val="00846CDB"/>
    <w:rPr>
      <w:rFonts w:ascii="Arial" w:eastAsia="Times New Roman" w:hAnsi="Arial"/>
      <w:b/>
      <w:bCs/>
      <w:sz w:val="21"/>
      <w:lang w:val="en-AU" w:eastAsia="en-AU"/>
    </w:rPr>
  </w:style>
  <w:style w:type="paragraph" w:customStyle="1" w:styleId="Contentsheading">
    <w:name w:val="Contents heading"/>
    <w:basedOn w:val="Normal"/>
    <w:uiPriority w:val="99"/>
    <w:semiHidden/>
    <w:rsid w:val="00846CDB"/>
    <w:pPr>
      <w:pageBreakBefore/>
      <w:spacing w:after="200"/>
    </w:pPr>
    <w:rPr>
      <w:color w:val="808080"/>
      <w:sz w:val="44"/>
    </w:rPr>
  </w:style>
  <w:style w:type="paragraph" w:customStyle="1" w:styleId="Copyright">
    <w:name w:val="Copyright"/>
    <w:basedOn w:val="Normal"/>
    <w:uiPriority w:val="99"/>
    <w:semiHidden/>
    <w:rsid w:val="00846CDB"/>
    <w:pPr>
      <w:pBdr>
        <w:top w:val="single" w:sz="4" w:space="4" w:color="008FCC"/>
      </w:pBdr>
      <w:tabs>
        <w:tab w:val="left" w:pos="340"/>
      </w:tabs>
      <w:spacing w:before="60" w:after="80" w:line="180" w:lineRule="exact"/>
    </w:pPr>
    <w:rPr>
      <w:sz w:val="14"/>
      <w:szCs w:val="14"/>
    </w:rPr>
  </w:style>
  <w:style w:type="character" w:customStyle="1" w:styleId="CoverpageACN">
    <w:name w:val="Cover page ACN"/>
    <w:uiPriority w:val="99"/>
    <w:rsid w:val="00846CDB"/>
    <w:rPr>
      <w:i/>
      <w:iCs/>
      <w:sz w:val="28"/>
    </w:rPr>
  </w:style>
  <w:style w:type="paragraph" w:customStyle="1" w:styleId="CoverpageACNdetails">
    <w:name w:val="Cover page ACN details"/>
    <w:basedOn w:val="Normal"/>
    <w:next w:val="Normal"/>
    <w:link w:val="CoverpageACNdetailsChar"/>
    <w:uiPriority w:val="99"/>
    <w:rsid w:val="00846CDB"/>
    <w:rPr>
      <w:i/>
      <w:sz w:val="28"/>
    </w:rPr>
  </w:style>
  <w:style w:type="character" w:customStyle="1" w:styleId="CoverpageACNdetailsChar">
    <w:name w:val="Cover page ACN details Char"/>
    <w:basedOn w:val="DefaultParagraphFont"/>
    <w:link w:val="CoverpageACNdetails"/>
    <w:uiPriority w:val="99"/>
    <w:rsid w:val="00846CDB"/>
    <w:rPr>
      <w:rFonts w:ascii="Arial" w:eastAsia="Times New Roman" w:hAnsi="Arial"/>
      <w:i/>
      <w:sz w:val="28"/>
      <w:lang w:val="en-AU" w:eastAsia="en-AU"/>
    </w:rPr>
  </w:style>
  <w:style w:type="paragraph" w:customStyle="1" w:styleId="Coverpagedate">
    <w:name w:val="Cover page date"/>
    <w:basedOn w:val="Normal"/>
    <w:uiPriority w:val="99"/>
    <w:semiHidden/>
    <w:rsid w:val="00846CDB"/>
    <w:pPr>
      <w:spacing w:after="300"/>
    </w:pPr>
    <w:rPr>
      <w:b/>
      <w:bCs/>
      <w:sz w:val="28"/>
    </w:rPr>
  </w:style>
  <w:style w:type="paragraph" w:customStyle="1" w:styleId="Coverpagedocumentheading">
    <w:name w:val="Cover page document heading"/>
    <w:basedOn w:val="Normal"/>
    <w:link w:val="CoverpagedocumentheadingChar"/>
    <w:uiPriority w:val="99"/>
    <w:rsid w:val="00846CDB"/>
    <w:pPr>
      <w:spacing w:before="200" w:after="200"/>
    </w:pPr>
    <w:rPr>
      <w:sz w:val="44"/>
    </w:rPr>
  </w:style>
  <w:style w:type="character" w:customStyle="1" w:styleId="CoverpagedocumentheadingChar">
    <w:name w:val="Cover page document heading Char"/>
    <w:basedOn w:val="DefaultParagraphFont"/>
    <w:link w:val="Coverpagedocumentheading"/>
    <w:uiPriority w:val="99"/>
    <w:rsid w:val="00846CDB"/>
    <w:rPr>
      <w:rFonts w:ascii="Arial" w:eastAsia="Times New Roman" w:hAnsi="Arial"/>
      <w:sz w:val="44"/>
      <w:lang w:val="en-AU" w:eastAsia="en-AU"/>
    </w:rPr>
  </w:style>
  <w:style w:type="paragraph" w:customStyle="1" w:styleId="Coverpagedraft">
    <w:name w:val="Cover page draft"/>
    <w:basedOn w:val="Normal"/>
    <w:uiPriority w:val="99"/>
    <w:semiHidden/>
    <w:rsid w:val="00846CDB"/>
    <w:pPr>
      <w:spacing w:after="240"/>
    </w:pPr>
    <w:rPr>
      <w:b/>
      <w:bCs/>
      <w:sz w:val="36"/>
    </w:rPr>
  </w:style>
  <w:style w:type="paragraph" w:customStyle="1" w:styleId="Coverpageparties">
    <w:name w:val="Cover page parties"/>
    <w:basedOn w:val="Normal"/>
    <w:uiPriority w:val="99"/>
    <w:rsid w:val="00846CDB"/>
    <w:pPr>
      <w:ind w:right="1136"/>
    </w:pPr>
    <w:rPr>
      <w:sz w:val="28"/>
    </w:rPr>
  </w:style>
  <w:style w:type="paragraph" w:customStyle="1" w:styleId="Coverpagereferenceheading">
    <w:name w:val="Cover page reference heading"/>
    <w:basedOn w:val="Normal"/>
    <w:uiPriority w:val="99"/>
    <w:semiHidden/>
    <w:rsid w:val="00846CDB"/>
    <w:pPr>
      <w:spacing w:after="800"/>
    </w:pPr>
    <w:rPr>
      <w:i/>
      <w:iCs/>
      <w:color w:val="808080"/>
      <w:sz w:val="36"/>
    </w:rPr>
  </w:style>
  <w:style w:type="table" w:styleId="DarkList">
    <w:name w:val="Dark List"/>
    <w:basedOn w:val="TableNormal"/>
    <w:uiPriority w:val="70"/>
    <w:rsid w:val="00846CDB"/>
    <w:rPr>
      <w:rFonts w:ascii="Arial" w:eastAsia="Times New Roman" w:hAnsi="Arial"/>
      <w:color w:val="FFFFFF" w:themeColor="background1"/>
      <w:lang w:val="en-AU"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46CDB"/>
    <w:rPr>
      <w:rFonts w:ascii="Arial" w:eastAsia="Times New Roman" w:hAnsi="Arial"/>
      <w:color w:val="FFFFFF" w:themeColor="background1"/>
      <w:lang w:val="en-AU" w:eastAsia="en-AU"/>
    </w:rPr>
    <w:tblPr>
      <w:tblStyleRowBandSize w:val="1"/>
      <w:tblStyleColBandSize w:val="1"/>
    </w:tblPr>
    <w:tcPr>
      <w:shd w:val="clear" w:color="auto" w:fill="063F5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31F2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42F4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42F44" w:themeFill="accent1" w:themeFillShade="BF"/>
      </w:tcPr>
    </w:tblStylePr>
    <w:tblStylePr w:type="band1Vert">
      <w:tblPr/>
      <w:tcPr>
        <w:tcBorders>
          <w:top w:val="nil"/>
          <w:left w:val="nil"/>
          <w:bottom w:val="nil"/>
          <w:right w:val="nil"/>
          <w:insideH w:val="nil"/>
          <w:insideV w:val="nil"/>
        </w:tcBorders>
        <w:shd w:val="clear" w:color="auto" w:fill="042F44" w:themeFill="accent1" w:themeFillShade="BF"/>
      </w:tcPr>
    </w:tblStylePr>
    <w:tblStylePr w:type="band1Horz">
      <w:tblPr/>
      <w:tcPr>
        <w:tcBorders>
          <w:top w:val="nil"/>
          <w:left w:val="nil"/>
          <w:bottom w:val="nil"/>
          <w:right w:val="nil"/>
          <w:insideH w:val="nil"/>
          <w:insideV w:val="nil"/>
        </w:tcBorders>
        <w:shd w:val="clear" w:color="auto" w:fill="042F44" w:themeFill="accent1" w:themeFillShade="BF"/>
      </w:tcPr>
    </w:tblStylePr>
  </w:style>
  <w:style w:type="table" w:styleId="DarkList-Accent2">
    <w:name w:val="Dark List Accent 2"/>
    <w:basedOn w:val="TableNormal"/>
    <w:uiPriority w:val="70"/>
    <w:rsid w:val="00846CDB"/>
    <w:rPr>
      <w:rFonts w:ascii="Arial" w:eastAsia="Times New Roman" w:hAnsi="Arial"/>
      <w:color w:val="FFFFFF" w:themeColor="background1"/>
      <w:lang w:val="en-AU" w:eastAsia="en-AU"/>
    </w:rPr>
    <w:tblPr>
      <w:tblStyleRowBandSize w:val="1"/>
      <w:tblStyleColBandSize w:val="1"/>
    </w:tblPr>
    <w:tcPr>
      <w:shd w:val="clear" w:color="auto" w:fill="A7193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2" w:themeFillShade="BF"/>
      </w:tcPr>
    </w:tblStylePr>
    <w:tblStylePr w:type="band1Vert">
      <w:tblPr/>
      <w:tcPr>
        <w:tcBorders>
          <w:top w:val="nil"/>
          <w:left w:val="nil"/>
          <w:bottom w:val="nil"/>
          <w:right w:val="nil"/>
          <w:insideH w:val="nil"/>
          <w:insideV w:val="nil"/>
        </w:tcBorders>
        <w:shd w:val="clear" w:color="auto" w:fill="7C1223" w:themeFill="accent2" w:themeFillShade="BF"/>
      </w:tcPr>
    </w:tblStylePr>
    <w:tblStylePr w:type="band1Horz">
      <w:tblPr/>
      <w:tcPr>
        <w:tcBorders>
          <w:top w:val="nil"/>
          <w:left w:val="nil"/>
          <w:bottom w:val="nil"/>
          <w:right w:val="nil"/>
          <w:insideH w:val="nil"/>
          <w:insideV w:val="nil"/>
        </w:tcBorders>
        <w:shd w:val="clear" w:color="auto" w:fill="7C1223" w:themeFill="accent2" w:themeFillShade="BF"/>
      </w:tcPr>
    </w:tblStylePr>
  </w:style>
  <w:style w:type="table" w:styleId="DarkList-Accent3">
    <w:name w:val="Dark List Accent 3"/>
    <w:basedOn w:val="TableNormal"/>
    <w:uiPriority w:val="70"/>
    <w:rsid w:val="00846CDB"/>
    <w:rPr>
      <w:rFonts w:ascii="Arial" w:eastAsia="Times New Roman" w:hAnsi="Arial"/>
      <w:color w:val="FFFFFF" w:themeColor="background1"/>
      <w:lang w:val="en-AU" w:eastAsia="en-AU"/>
    </w:rPr>
    <w:tblPr>
      <w:tblStyleRowBandSize w:val="1"/>
      <w:tblStyleColBandSize w:val="1"/>
    </w:tblPr>
    <w:tcPr>
      <w:shd w:val="clear" w:color="auto" w:fill="008FC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66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A9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A98" w:themeFill="accent3" w:themeFillShade="BF"/>
      </w:tcPr>
    </w:tblStylePr>
    <w:tblStylePr w:type="band1Vert">
      <w:tblPr/>
      <w:tcPr>
        <w:tcBorders>
          <w:top w:val="nil"/>
          <w:left w:val="nil"/>
          <w:bottom w:val="nil"/>
          <w:right w:val="nil"/>
          <w:insideH w:val="nil"/>
          <w:insideV w:val="nil"/>
        </w:tcBorders>
        <w:shd w:val="clear" w:color="auto" w:fill="006A98" w:themeFill="accent3" w:themeFillShade="BF"/>
      </w:tcPr>
    </w:tblStylePr>
    <w:tblStylePr w:type="band1Horz">
      <w:tblPr/>
      <w:tcPr>
        <w:tcBorders>
          <w:top w:val="nil"/>
          <w:left w:val="nil"/>
          <w:bottom w:val="nil"/>
          <w:right w:val="nil"/>
          <w:insideH w:val="nil"/>
          <w:insideV w:val="nil"/>
        </w:tcBorders>
        <w:shd w:val="clear" w:color="auto" w:fill="006A98" w:themeFill="accent3" w:themeFillShade="BF"/>
      </w:tcPr>
    </w:tblStylePr>
  </w:style>
  <w:style w:type="table" w:styleId="DarkList-Accent4">
    <w:name w:val="Dark List Accent 4"/>
    <w:basedOn w:val="TableNormal"/>
    <w:uiPriority w:val="70"/>
    <w:rsid w:val="00846CDB"/>
    <w:rPr>
      <w:rFonts w:ascii="Arial" w:eastAsia="Times New Roman" w:hAnsi="Arial"/>
      <w:color w:val="FFFFFF" w:themeColor="background1"/>
      <w:lang w:val="en-AU" w:eastAsia="en-AU"/>
    </w:rPr>
    <w:tblPr>
      <w:tblStyleRowBandSize w:val="1"/>
      <w:tblStyleColBandSize w:val="1"/>
    </w:tblPr>
    <w:tcPr>
      <w:shd w:val="clear" w:color="auto" w:fill="A7193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4" w:themeFillShade="BF"/>
      </w:tcPr>
    </w:tblStylePr>
    <w:tblStylePr w:type="band1Vert">
      <w:tblPr/>
      <w:tcPr>
        <w:tcBorders>
          <w:top w:val="nil"/>
          <w:left w:val="nil"/>
          <w:bottom w:val="nil"/>
          <w:right w:val="nil"/>
          <w:insideH w:val="nil"/>
          <w:insideV w:val="nil"/>
        </w:tcBorders>
        <w:shd w:val="clear" w:color="auto" w:fill="7C1223" w:themeFill="accent4" w:themeFillShade="BF"/>
      </w:tcPr>
    </w:tblStylePr>
    <w:tblStylePr w:type="band1Horz">
      <w:tblPr/>
      <w:tcPr>
        <w:tcBorders>
          <w:top w:val="nil"/>
          <w:left w:val="nil"/>
          <w:bottom w:val="nil"/>
          <w:right w:val="nil"/>
          <w:insideH w:val="nil"/>
          <w:insideV w:val="nil"/>
        </w:tcBorders>
        <w:shd w:val="clear" w:color="auto" w:fill="7C1223" w:themeFill="accent4" w:themeFillShade="BF"/>
      </w:tcPr>
    </w:tblStylePr>
  </w:style>
  <w:style w:type="table" w:styleId="DarkList-Accent5">
    <w:name w:val="Dark List Accent 5"/>
    <w:basedOn w:val="TableNormal"/>
    <w:uiPriority w:val="70"/>
    <w:rsid w:val="00846CDB"/>
    <w:rPr>
      <w:rFonts w:ascii="Arial" w:eastAsia="Times New Roman" w:hAnsi="Arial"/>
      <w:color w:val="FFFFFF" w:themeColor="background1"/>
      <w:lang w:val="en-AU" w:eastAsia="en-AU"/>
    </w:rPr>
    <w:tblPr>
      <w:tblStyleRowBandSize w:val="1"/>
      <w:tblStyleColBandSize w:val="1"/>
    </w:tblPr>
    <w:tcPr>
      <w:shd w:val="clear" w:color="auto" w:fill="72C7E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5" w:themeFillShade="BF"/>
      </w:tcPr>
    </w:tblStylePr>
    <w:tblStylePr w:type="band1Vert">
      <w:tblPr/>
      <w:tcPr>
        <w:tcBorders>
          <w:top w:val="nil"/>
          <w:left w:val="nil"/>
          <w:bottom w:val="nil"/>
          <w:right w:val="nil"/>
          <w:insideH w:val="nil"/>
          <w:insideV w:val="nil"/>
        </w:tcBorders>
        <w:shd w:val="clear" w:color="auto" w:fill="28A9DA" w:themeFill="accent5" w:themeFillShade="BF"/>
      </w:tcPr>
    </w:tblStylePr>
    <w:tblStylePr w:type="band1Horz">
      <w:tblPr/>
      <w:tcPr>
        <w:tcBorders>
          <w:top w:val="nil"/>
          <w:left w:val="nil"/>
          <w:bottom w:val="nil"/>
          <w:right w:val="nil"/>
          <w:insideH w:val="nil"/>
          <w:insideV w:val="nil"/>
        </w:tcBorders>
        <w:shd w:val="clear" w:color="auto" w:fill="28A9DA" w:themeFill="accent5" w:themeFillShade="BF"/>
      </w:tcPr>
    </w:tblStylePr>
  </w:style>
  <w:style w:type="table" w:styleId="DarkList-Accent6">
    <w:name w:val="Dark List Accent 6"/>
    <w:basedOn w:val="TableNormal"/>
    <w:uiPriority w:val="70"/>
    <w:rsid w:val="00846CDB"/>
    <w:rPr>
      <w:rFonts w:ascii="Arial" w:eastAsia="Times New Roman" w:hAnsi="Arial"/>
      <w:color w:val="FFFFFF" w:themeColor="background1"/>
      <w:lang w:val="en-AU" w:eastAsia="en-AU"/>
    </w:rPr>
    <w:tblPr>
      <w:tblStyleRowBandSize w:val="1"/>
      <w:tblStyleColBandSize w:val="1"/>
    </w:tblPr>
    <w:tcPr>
      <w:shd w:val="clear" w:color="auto" w:fill="EE90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4192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13C5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13C56" w:themeFill="accent6" w:themeFillShade="BF"/>
      </w:tcPr>
    </w:tblStylePr>
    <w:tblStylePr w:type="band1Vert">
      <w:tblPr/>
      <w:tcPr>
        <w:tcBorders>
          <w:top w:val="nil"/>
          <w:left w:val="nil"/>
          <w:bottom w:val="nil"/>
          <w:right w:val="nil"/>
          <w:insideH w:val="nil"/>
          <w:insideV w:val="nil"/>
        </w:tcBorders>
        <w:shd w:val="clear" w:color="auto" w:fill="E13C56" w:themeFill="accent6" w:themeFillShade="BF"/>
      </w:tcPr>
    </w:tblStylePr>
    <w:tblStylePr w:type="band1Horz">
      <w:tblPr/>
      <w:tcPr>
        <w:tcBorders>
          <w:top w:val="nil"/>
          <w:left w:val="nil"/>
          <w:bottom w:val="nil"/>
          <w:right w:val="nil"/>
          <w:insideH w:val="nil"/>
          <w:insideV w:val="nil"/>
        </w:tcBorders>
        <w:shd w:val="clear" w:color="auto" w:fill="E13C56" w:themeFill="accent6" w:themeFillShade="BF"/>
      </w:tcPr>
    </w:tblStylePr>
  </w:style>
  <w:style w:type="paragraph" w:styleId="Date">
    <w:name w:val="Date"/>
    <w:basedOn w:val="Normal"/>
    <w:next w:val="Normal"/>
    <w:link w:val="DateChar"/>
    <w:uiPriority w:val="99"/>
    <w:rsid w:val="00846CDB"/>
  </w:style>
  <w:style w:type="character" w:customStyle="1" w:styleId="DateChar">
    <w:name w:val="Date Char"/>
    <w:basedOn w:val="DefaultParagraphFont"/>
    <w:link w:val="Date"/>
    <w:uiPriority w:val="99"/>
    <w:rsid w:val="00846CDB"/>
    <w:rPr>
      <w:rFonts w:ascii="Arial" w:eastAsia="Times New Roman" w:hAnsi="Arial"/>
      <w:sz w:val="21"/>
      <w:lang w:val="en-AU" w:eastAsia="en-AU"/>
    </w:rPr>
  </w:style>
  <w:style w:type="paragraph" w:customStyle="1" w:styleId="Dateheader">
    <w:name w:val="Date header"/>
    <w:basedOn w:val="Normal"/>
    <w:link w:val="DateheaderChar"/>
    <w:uiPriority w:val="99"/>
    <w:rsid w:val="00846CDB"/>
    <w:pPr>
      <w:spacing w:before="240"/>
    </w:pPr>
    <w:rPr>
      <w:color w:val="969696"/>
      <w:sz w:val="24"/>
      <w:szCs w:val="24"/>
    </w:rPr>
  </w:style>
  <w:style w:type="character" w:customStyle="1" w:styleId="DateheaderChar">
    <w:name w:val="Date header Char"/>
    <w:basedOn w:val="DefaultParagraphFont"/>
    <w:link w:val="Dateheader"/>
    <w:uiPriority w:val="99"/>
    <w:rsid w:val="00846CDB"/>
    <w:rPr>
      <w:rFonts w:ascii="Arial" w:eastAsia="Times New Roman" w:hAnsi="Arial"/>
      <w:color w:val="969696"/>
      <w:sz w:val="24"/>
      <w:szCs w:val="24"/>
      <w:lang w:val="en-AU" w:eastAsia="en-AU"/>
    </w:rPr>
  </w:style>
  <w:style w:type="paragraph" w:customStyle="1" w:styleId="Deeddate">
    <w:name w:val="Deed date"/>
    <w:basedOn w:val="Normal"/>
    <w:uiPriority w:val="99"/>
    <w:semiHidden/>
    <w:rsid w:val="00846CDB"/>
    <w:pPr>
      <w:ind w:left="2800" w:hanging="2800"/>
    </w:pPr>
  </w:style>
  <w:style w:type="paragraph" w:customStyle="1" w:styleId="DeedorAgreementtitle">
    <w:name w:val="Deed or Agreement title"/>
    <w:basedOn w:val="Normal"/>
    <w:uiPriority w:val="99"/>
    <w:rsid w:val="00846CDB"/>
    <w:pPr>
      <w:pageBreakBefore/>
    </w:pPr>
    <w:rPr>
      <w:color w:val="808080"/>
      <w:sz w:val="44"/>
    </w:rPr>
  </w:style>
  <w:style w:type="paragraph" w:customStyle="1" w:styleId="DeedorAgreementtitleBefore0ptAfter0pt">
    <w:name w:val="Deed or Agreement title + Before:  0 pt After:  0 pt"/>
    <w:basedOn w:val="DeedorAgreementtitle"/>
    <w:uiPriority w:val="99"/>
    <w:semiHidden/>
    <w:rsid w:val="00846CDB"/>
    <w:pPr>
      <w:spacing w:before="0" w:after="0"/>
    </w:pPr>
  </w:style>
  <w:style w:type="paragraph" w:customStyle="1" w:styleId="Def1stsubpara">
    <w:name w:val="Def 1st subpara"/>
    <w:basedOn w:val="Normal"/>
    <w:uiPriority w:val="4"/>
    <w:qFormat/>
    <w:rsid w:val="00846CDB"/>
    <w:pPr>
      <w:numPr>
        <w:ilvl w:val="1"/>
        <w:numId w:val="8"/>
      </w:numPr>
    </w:pPr>
  </w:style>
  <w:style w:type="paragraph" w:customStyle="1" w:styleId="Def2ndsubpara">
    <w:name w:val="Def 2nd subpara"/>
    <w:basedOn w:val="Normal"/>
    <w:uiPriority w:val="4"/>
    <w:qFormat/>
    <w:rsid w:val="00846CDB"/>
    <w:pPr>
      <w:numPr>
        <w:ilvl w:val="2"/>
        <w:numId w:val="8"/>
      </w:numPr>
    </w:pPr>
  </w:style>
  <w:style w:type="paragraph" w:customStyle="1" w:styleId="Defmainpara">
    <w:name w:val="Def main para"/>
    <w:basedOn w:val="Normal"/>
    <w:uiPriority w:val="3"/>
    <w:qFormat/>
    <w:rsid w:val="00846CDB"/>
    <w:pPr>
      <w:numPr>
        <w:numId w:val="8"/>
      </w:numPr>
    </w:pPr>
  </w:style>
  <w:style w:type="paragraph" w:customStyle="1" w:styleId="Default">
    <w:name w:val="Default"/>
    <w:uiPriority w:val="99"/>
    <w:semiHidden/>
    <w:rsid w:val="00846CDB"/>
    <w:pPr>
      <w:autoSpaceDE w:val="0"/>
      <w:autoSpaceDN w:val="0"/>
      <w:adjustRightInd w:val="0"/>
    </w:pPr>
    <w:rPr>
      <w:rFonts w:ascii="Myriad Pro" w:eastAsiaTheme="minorHAnsi" w:hAnsi="Myriad Pro" w:cs="Myriad Pro"/>
      <w:color w:val="000000"/>
      <w:sz w:val="24"/>
      <w:szCs w:val="24"/>
      <w:lang w:val="en-AU" w:eastAsia="en-US"/>
    </w:rPr>
  </w:style>
  <w:style w:type="numbering" w:customStyle="1" w:styleId="Definitions">
    <w:name w:val="Definitions"/>
    <w:basedOn w:val="NoList"/>
    <w:uiPriority w:val="99"/>
    <w:rsid w:val="00846CDB"/>
    <w:pPr>
      <w:numPr>
        <w:numId w:val="8"/>
      </w:numPr>
    </w:pPr>
  </w:style>
  <w:style w:type="paragraph" w:customStyle="1" w:styleId="Disclaimer">
    <w:name w:val="Disclaimer"/>
    <w:basedOn w:val="Normal"/>
    <w:link w:val="DisclaimerChar"/>
    <w:uiPriority w:val="99"/>
    <w:rsid w:val="00846CDB"/>
    <w:pPr>
      <w:pBdr>
        <w:top w:val="single" w:sz="4" w:space="1" w:color="auto"/>
      </w:pBdr>
      <w:spacing w:before="360" w:after="80" w:line="240" w:lineRule="auto"/>
    </w:pPr>
    <w:rPr>
      <w:rFonts w:cs="Myriad Pro"/>
      <w:color w:val="001232" w:themeColor="text2" w:themeShade="80"/>
      <w:sz w:val="16"/>
    </w:rPr>
  </w:style>
  <w:style w:type="character" w:customStyle="1" w:styleId="DisclaimerChar">
    <w:name w:val="Disclaimer Char"/>
    <w:basedOn w:val="DefaultParagraphFont"/>
    <w:link w:val="Disclaimer"/>
    <w:uiPriority w:val="99"/>
    <w:rsid w:val="00846CDB"/>
    <w:rPr>
      <w:rFonts w:ascii="Arial" w:eastAsia="Times New Roman" w:hAnsi="Arial" w:cs="Myriad Pro"/>
      <w:color w:val="001232" w:themeColor="text2" w:themeShade="80"/>
      <w:sz w:val="16"/>
      <w:lang w:val="en-AU" w:eastAsia="en-AU"/>
    </w:rPr>
  </w:style>
  <w:style w:type="paragraph" w:customStyle="1" w:styleId="DocHead">
    <w:name w:val="DocHead"/>
    <w:basedOn w:val="Normal"/>
    <w:next w:val="Normal"/>
    <w:uiPriority w:val="99"/>
    <w:rsid w:val="00846CDB"/>
    <w:pPr>
      <w:keepNext/>
      <w:spacing w:before="0" w:after="0" w:line="240" w:lineRule="auto"/>
    </w:pPr>
    <w:rPr>
      <w:rFonts w:ascii="Tahoma" w:hAnsi="Tahoma"/>
      <w:sz w:val="40"/>
      <w:szCs w:val="24"/>
    </w:rPr>
  </w:style>
  <w:style w:type="paragraph" w:styleId="DocumentMap">
    <w:name w:val="Document Map"/>
    <w:basedOn w:val="Normal"/>
    <w:link w:val="DocumentMapChar"/>
    <w:uiPriority w:val="99"/>
    <w:semiHidden/>
    <w:rsid w:val="00846CDB"/>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46CDB"/>
    <w:rPr>
      <w:rFonts w:ascii="Tahoma" w:eastAsia="Times New Roman" w:hAnsi="Tahoma" w:cs="Tahoma"/>
      <w:sz w:val="16"/>
      <w:szCs w:val="16"/>
      <w:lang w:val="en-AU" w:eastAsia="en-AU"/>
    </w:rPr>
  </w:style>
  <w:style w:type="character" w:customStyle="1" w:styleId="Heading2Char">
    <w:name w:val="Heading 2 Char"/>
    <w:aliases w:val="Sub Head Char"/>
    <w:basedOn w:val="DefaultParagraphFont"/>
    <w:link w:val="Heading2"/>
    <w:rsid w:val="00846CDB"/>
    <w:rPr>
      <w:rFonts w:ascii="Arial" w:eastAsia="Times New Roman" w:hAnsi="Arial" w:cs="Arial"/>
      <w:bCs/>
      <w:iCs/>
      <w:color w:val="002664"/>
      <w:sz w:val="22"/>
      <w:szCs w:val="28"/>
      <w:lang w:val="en-AU" w:eastAsia="en-AU"/>
    </w:rPr>
  </w:style>
  <w:style w:type="paragraph" w:customStyle="1" w:styleId="DPIEH2noTOC">
    <w:name w:val="DPIE H2 (no TOC)"/>
    <w:basedOn w:val="Heading2"/>
    <w:link w:val="DPIEH2noTOCChar"/>
    <w:uiPriority w:val="2"/>
    <w:rsid w:val="00846CDB"/>
  </w:style>
  <w:style w:type="character" w:customStyle="1" w:styleId="DPIEH2noTOCChar">
    <w:name w:val="DPIE H2 (no TOC) Char"/>
    <w:basedOn w:val="Heading2Char"/>
    <w:link w:val="DPIEH2noTOC"/>
    <w:uiPriority w:val="2"/>
    <w:rsid w:val="00846CDB"/>
    <w:rPr>
      <w:rFonts w:ascii="Arial" w:eastAsia="Times New Roman" w:hAnsi="Arial" w:cs="Arial"/>
      <w:bCs/>
      <w:iCs/>
      <w:color w:val="002664"/>
      <w:sz w:val="22"/>
      <w:szCs w:val="28"/>
      <w:lang w:val="en-AU" w:eastAsia="en-AU"/>
    </w:rPr>
  </w:style>
  <w:style w:type="paragraph" w:customStyle="1" w:styleId="DPIEListparagraph2">
    <w:name w:val="DPIE List paragraph 2"/>
    <w:basedOn w:val="ListParagraph"/>
    <w:uiPriority w:val="99"/>
    <w:rsid w:val="00846CDB"/>
    <w:pPr>
      <w:numPr>
        <w:numId w:val="9"/>
      </w:numPr>
    </w:pPr>
    <w:rPr>
      <w:bCs/>
    </w:rPr>
  </w:style>
  <w:style w:type="numbering" w:customStyle="1" w:styleId="DPIEstyle">
    <w:name w:val="DPIE style"/>
    <w:uiPriority w:val="99"/>
    <w:rsid w:val="00846CDB"/>
    <w:pPr>
      <w:numPr>
        <w:numId w:val="10"/>
      </w:numPr>
    </w:pPr>
  </w:style>
  <w:style w:type="paragraph" w:styleId="E-mailSignature">
    <w:name w:val="E-mail Signature"/>
    <w:basedOn w:val="Normal"/>
    <w:link w:val="E-mailSignatureChar"/>
    <w:uiPriority w:val="99"/>
    <w:semiHidden/>
    <w:rsid w:val="00846CDB"/>
    <w:pPr>
      <w:spacing w:before="0" w:after="0" w:line="240" w:lineRule="auto"/>
    </w:pPr>
  </w:style>
  <w:style w:type="character" w:customStyle="1" w:styleId="E-mailSignatureChar">
    <w:name w:val="E-mail Signature Char"/>
    <w:basedOn w:val="DefaultParagraphFont"/>
    <w:link w:val="E-mailSignature"/>
    <w:uiPriority w:val="99"/>
    <w:semiHidden/>
    <w:rsid w:val="00846CDB"/>
    <w:rPr>
      <w:rFonts w:ascii="Arial" w:eastAsia="Times New Roman" w:hAnsi="Arial"/>
      <w:sz w:val="21"/>
      <w:lang w:val="en-AU" w:eastAsia="en-AU"/>
    </w:rPr>
  </w:style>
  <w:style w:type="character" w:styleId="Emphasis">
    <w:name w:val="Emphasis"/>
    <w:basedOn w:val="DefaultParagraphFont"/>
    <w:uiPriority w:val="99"/>
    <w:rsid w:val="00846CDB"/>
    <w:rPr>
      <w:i/>
      <w:iCs/>
    </w:rPr>
  </w:style>
  <w:style w:type="character" w:styleId="EndnoteReference">
    <w:name w:val="endnote reference"/>
    <w:uiPriority w:val="99"/>
    <w:semiHidden/>
    <w:rsid w:val="00846CDB"/>
    <w:rPr>
      <w:vertAlign w:val="superscript"/>
    </w:rPr>
  </w:style>
  <w:style w:type="paragraph" w:styleId="EndnoteText">
    <w:name w:val="endnote text"/>
    <w:basedOn w:val="Normal"/>
    <w:link w:val="EndnoteTextChar"/>
    <w:uiPriority w:val="99"/>
    <w:semiHidden/>
    <w:rsid w:val="00846CDB"/>
    <w:pPr>
      <w:tabs>
        <w:tab w:val="left" w:pos="360"/>
      </w:tabs>
      <w:ind w:left="357" w:hanging="357"/>
    </w:pPr>
    <w:rPr>
      <w:sz w:val="16"/>
    </w:rPr>
  </w:style>
  <w:style w:type="character" w:customStyle="1" w:styleId="EndnoteTextChar">
    <w:name w:val="Endnote Text Char"/>
    <w:basedOn w:val="DefaultParagraphFont"/>
    <w:link w:val="EndnoteText"/>
    <w:uiPriority w:val="99"/>
    <w:semiHidden/>
    <w:rsid w:val="00846CDB"/>
    <w:rPr>
      <w:rFonts w:ascii="Arial" w:eastAsia="Times New Roman" w:hAnsi="Arial"/>
      <w:sz w:val="16"/>
      <w:lang w:val="en-AU" w:eastAsia="en-AU"/>
    </w:rPr>
  </w:style>
  <w:style w:type="paragraph" w:styleId="EnvelopeAddress">
    <w:name w:val="envelope address"/>
    <w:basedOn w:val="Normal"/>
    <w:uiPriority w:val="99"/>
    <w:semiHidden/>
    <w:rsid w:val="00846CDB"/>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846CDB"/>
    <w:pPr>
      <w:spacing w:before="0" w:after="0" w:line="240" w:lineRule="auto"/>
    </w:pPr>
    <w:rPr>
      <w:rFonts w:asciiTheme="majorHAnsi" w:eastAsiaTheme="majorEastAsia" w:hAnsiTheme="majorHAnsi" w:cstheme="majorBidi"/>
    </w:rPr>
  </w:style>
  <w:style w:type="paragraph" w:customStyle="1" w:styleId="Executedheading">
    <w:name w:val="Executed heading"/>
    <w:basedOn w:val="Normal"/>
    <w:uiPriority w:val="99"/>
    <w:semiHidden/>
    <w:rsid w:val="00846CDB"/>
    <w:pPr>
      <w:pageBreakBefore/>
      <w:spacing w:before="24" w:line="329" w:lineRule="auto"/>
      <w:ind w:right="3952"/>
    </w:pPr>
    <w:rPr>
      <w:color w:val="6D6E71"/>
      <w:sz w:val="28"/>
    </w:rPr>
  </w:style>
  <w:style w:type="character" w:styleId="FollowedHyperlink">
    <w:name w:val="FollowedHyperlink"/>
    <w:basedOn w:val="DefaultParagraphFont"/>
    <w:uiPriority w:val="99"/>
    <w:semiHidden/>
    <w:rsid w:val="00846CDB"/>
    <w:rPr>
      <w:color w:val="000000" w:themeColor="followedHyperlink"/>
      <w:u w:val="single"/>
    </w:rPr>
  </w:style>
  <w:style w:type="paragraph" w:styleId="Footer">
    <w:name w:val="footer"/>
    <w:basedOn w:val="Normal"/>
    <w:link w:val="FooterChar"/>
    <w:uiPriority w:val="99"/>
    <w:rsid w:val="00846CDB"/>
    <w:pPr>
      <w:tabs>
        <w:tab w:val="center" w:pos="4394"/>
        <w:tab w:val="right" w:pos="8787"/>
      </w:tabs>
      <w:spacing w:before="0" w:after="0" w:line="220" w:lineRule="exact"/>
    </w:pPr>
    <w:rPr>
      <w:color w:val="3B3B3B"/>
      <w:sz w:val="16"/>
    </w:rPr>
  </w:style>
  <w:style w:type="character" w:customStyle="1" w:styleId="FooterChar">
    <w:name w:val="Footer Char"/>
    <w:basedOn w:val="DefaultParagraphFont"/>
    <w:link w:val="Footer"/>
    <w:uiPriority w:val="99"/>
    <w:rsid w:val="00846CDB"/>
    <w:rPr>
      <w:rFonts w:ascii="Arial" w:eastAsia="Times New Roman" w:hAnsi="Arial"/>
      <w:color w:val="3B3B3B"/>
      <w:sz w:val="16"/>
      <w:lang w:val="en-AU" w:eastAsia="en-AU"/>
    </w:rPr>
  </w:style>
  <w:style w:type="character" w:styleId="FootnoteReference">
    <w:name w:val="footnote reference"/>
    <w:uiPriority w:val="99"/>
    <w:semiHidden/>
    <w:rsid w:val="00846CDB"/>
    <w:rPr>
      <w:vertAlign w:val="superscript"/>
    </w:rPr>
  </w:style>
  <w:style w:type="paragraph" w:styleId="FootnoteText">
    <w:name w:val="footnote text"/>
    <w:basedOn w:val="Normal"/>
    <w:link w:val="FootnoteTextChar"/>
    <w:uiPriority w:val="99"/>
    <w:semiHidden/>
    <w:rsid w:val="00846CDB"/>
    <w:pPr>
      <w:tabs>
        <w:tab w:val="left" w:pos="284"/>
      </w:tabs>
      <w:spacing w:before="60" w:after="0" w:line="240" w:lineRule="auto"/>
      <w:ind w:left="284" w:hanging="284"/>
    </w:pPr>
    <w:rPr>
      <w:sz w:val="16"/>
    </w:rPr>
  </w:style>
  <w:style w:type="character" w:customStyle="1" w:styleId="FootnoteTextChar">
    <w:name w:val="Footnote Text Char"/>
    <w:basedOn w:val="DefaultParagraphFont"/>
    <w:link w:val="FootnoteText"/>
    <w:uiPriority w:val="99"/>
    <w:semiHidden/>
    <w:rsid w:val="00846CDB"/>
    <w:rPr>
      <w:rFonts w:ascii="Arial" w:eastAsia="Times New Roman" w:hAnsi="Arial"/>
      <w:sz w:val="16"/>
      <w:lang w:val="en-AU" w:eastAsia="en-AU"/>
    </w:rPr>
  </w:style>
  <w:style w:type="paragraph" w:customStyle="1" w:styleId="Frontpage">
    <w:name w:val="Front page"/>
    <w:basedOn w:val="Normal"/>
    <w:uiPriority w:val="99"/>
    <w:semiHidden/>
    <w:rsid w:val="00846CDB"/>
    <w:pPr>
      <w:spacing w:line="264" w:lineRule="auto"/>
      <w:ind w:left="2268"/>
    </w:pPr>
  </w:style>
  <w:style w:type="character" w:customStyle="1" w:styleId="Heading1Char">
    <w:name w:val="Heading 1 Char"/>
    <w:aliases w:val="Main Heading Char"/>
    <w:basedOn w:val="DefaultParagraphFont"/>
    <w:link w:val="Heading1"/>
    <w:rsid w:val="00846CDB"/>
    <w:rPr>
      <w:rFonts w:ascii="Arial Bold" w:eastAsia="Times New Roman" w:hAnsi="Arial Bold" w:cs="Arial"/>
      <w:b/>
      <w:bCs/>
      <w:color w:val="000000" w:themeColor="text1"/>
      <w:kern w:val="32"/>
      <w:sz w:val="24"/>
      <w:szCs w:val="32"/>
      <w:lang w:val="en-AU" w:eastAsia="en-AU"/>
    </w:rPr>
  </w:style>
  <w:style w:type="paragraph" w:customStyle="1" w:styleId="H1noTOC">
    <w:name w:val="H1 (no TOC)"/>
    <w:basedOn w:val="Heading1"/>
    <w:next w:val="Normal"/>
    <w:link w:val="H1noTOCChar"/>
    <w:uiPriority w:val="4"/>
    <w:qFormat/>
    <w:rsid w:val="00846CDB"/>
    <w:pPr>
      <w:numPr>
        <w:numId w:val="0"/>
      </w:numPr>
    </w:pPr>
    <w:rPr>
      <w:rFonts w:cs="Myriad Pro"/>
      <w:b w:val="0"/>
      <w:szCs w:val="40"/>
    </w:rPr>
  </w:style>
  <w:style w:type="character" w:customStyle="1" w:styleId="H1noTOCChar">
    <w:name w:val="H1 (no TOC) Char"/>
    <w:basedOn w:val="Heading1Char"/>
    <w:link w:val="H1noTOC"/>
    <w:uiPriority w:val="4"/>
    <w:rsid w:val="00846CDB"/>
    <w:rPr>
      <w:rFonts w:ascii="Arial Bold" w:eastAsia="Times New Roman" w:hAnsi="Arial Bold" w:cs="Myriad Pro"/>
      <w:b w:val="0"/>
      <w:bCs/>
      <w:color w:val="000000" w:themeColor="text1"/>
      <w:kern w:val="32"/>
      <w:sz w:val="24"/>
      <w:szCs w:val="40"/>
      <w:lang w:val="en-AU" w:eastAsia="en-AU"/>
    </w:rPr>
  </w:style>
  <w:style w:type="paragraph" w:customStyle="1" w:styleId="H1SectionDivider">
    <w:name w:val="H1 Section Divider"/>
    <w:basedOn w:val="Normal"/>
    <w:next w:val="Normal"/>
    <w:link w:val="H1SectionDividerChar"/>
    <w:uiPriority w:val="2"/>
    <w:rsid w:val="00846CDB"/>
    <w:pPr>
      <w:pageBreakBefore/>
      <w:pBdr>
        <w:bottom w:val="single" w:sz="24" w:space="10" w:color="D7153A"/>
      </w:pBdr>
      <w:spacing w:before="3960" w:after="3960"/>
      <w:ind w:left="1701" w:right="1701"/>
      <w:outlineLvl w:val="0"/>
    </w:pPr>
    <w:rPr>
      <w:b/>
      <w:sz w:val="72"/>
      <w:szCs w:val="72"/>
    </w:rPr>
  </w:style>
  <w:style w:type="character" w:customStyle="1" w:styleId="H1SectionDividerChar">
    <w:name w:val="H1 Section Divider Char"/>
    <w:basedOn w:val="DefaultParagraphFont"/>
    <w:link w:val="H1SectionDivider"/>
    <w:uiPriority w:val="2"/>
    <w:rsid w:val="00846CDB"/>
    <w:rPr>
      <w:rFonts w:ascii="Arial" w:eastAsia="Times New Roman" w:hAnsi="Arial"/>
      <w:b/>
      <w:sz w:val="72"/>
      <w:szCs w:val="72"/>
      <w:lang w:val="en-AU" w:eastAsia="en-AU"/>
    </w:rPr>
  </w:style>
  <w:style w:type="paragraph" w:customStyle="1" w:styleId="Head">
    <w:name w:val="Head"/>
    <w:basedOn w:val="Normal"/>
    <w:uiPriority w:val="14"/>
    <w:rsid w:val="00846CDB"/>
  </w:style>
  <w:style w:type="paragraph" w:styleId="Header">
    <w:name w:val="header"/>
    <w:basedOn w:val="Normal"/>
    <w:link w:val="HeaderChar"/>
    <w:uiPriority w:val="11"/>
    <w:rsid w:val="00846CDB"/>
    <w:pPr>
      <w:tabs>
        <w:tab w:val="right" w:pos="8787"/>
      </w:tabs>
    </w:pPr>
    <w:rPr>
      <w:sz w:val="16"/>
    </w:rPr>
  </w:style>
  <w:style w:type="character" w:customStyle="1" w:styleId="HeaderChar">
    <w:name w:val="Header Char"/>
    <w:basedOn w:val="DefaultParagraphFont"/>
    <w:link w:val="Header"/>
    <w:uiPriority w:val="11"/>
    <w:rsid w:val="00846CDB"/>
    <w:rPr>
      <w:rFonts w:ascii="Arial" w:eastAsia="Times New Roman" w:hAnsi="Arial"/>
      <w:sz w:val="16"/>
      <w:lang w:val="en-AU" w:eastAsia="en-AU"/>
    </w:rPr>
  </w:style>
  <w:style w:type="paragraph" w:customStyle="1" w:styleId="Heading">
    <w:name w:val="Heading"/>
    <w:next w:val="Normal"/>
    <w:uiPriority w:val="2"/>
    <w:rsid w:val="00846CDB"/>
    <w:pPr>
      <w:keepNext/>
      <w:spacing w:before="180" w:after="60"/>
      <w:outlineLvl w:val="0"/>
    </w:pPr>
    <w:rPr>
      <w:rFonts w:ascii="Arial Bold" w:eastAsia="Times New Roman" w:hAnsi="Arial Bold"/>
      <w:b/>
      <w:sz w:val="28"/>
      <w:lang w:val="en-AU" w:eastAsia="en-AU"/>
    </w:rPr>
  </w:style>
  <w:style w:type="paragraph" w:customStyle="1" w:styleId="Heading-Minor">
    <w:name w:val="Heading - Minor"/>
    <w:basedOn w:val="Normal"/>
    <w:next w:val="Normal"/>
    <w:uiPriority w:val="2"/>
    <w:rsid w:val="00846CDB"/>
    <w:pPr>
      <w:keepNext/>
      <w:ind w:left="709"/>
    </w:pPr>
    <w:rPr>
      <w:b/>
    </w:rPr>
  </w:style>
  <w:style w:type="paragraph" w:customStyle="1" w:styleId="Heading-Sub">
    <w:name w:val="Heading - Sub"/>
    <w:basedOn w:val="Normal"/>
    <w:next w:val="Normal"/>
    <w:uiPriority w:val="2"/>
    <w:rsid w:val="00846CDB"/>
    <w:pPr>
      <w:keepNext/>
      <w:outlineLvl w:val="1"/>
    </w:pPr>
    <w:rPr>
      <w:color w:val="999999"/>
      <w:sz w:val="28"/>
    </w:rPr>
  </w:style>
  <w:style w:type="character" w:customStyle="1" w:styleId="Heading3Char">
    <w:name w:val="Heading 3 Char"/>
    <w:aliases w:val="1st sub-clause Char"/>
    <w:basedOn w:val="DefaultParagraphFont"/>
    <w:link w:val="Heading3"/>
    <w:uiPriority w:val="1"/>
    <w:rsid w:val="00846CDB"/>
    <w:rPr>
      <w:rFonts w:ascii="Arial" w:eastAsia="Times New Roman" w:hAnsi="Arial" w:cs="Arial"/>
      <w:bCs/>
      <w:sz w:val="21"/>
      <w:szCs w:val="26"/>
      <w:lang w:val="en-AU" w:eastAsia="en-AU"/>
    </w:rPr>
  </w:style>
  <w:style w:type="character" w:customStyle="1" w:styleId="Heading4Char">
    <w:name w:val="Heading 4 Char"/>
    <w:aliases w:val="2nd sub-clause Char"/>
    <w:basedOn w:val="DefaultParagraphFont"/>
    <w:link w:val="Heading4"/>
    <w:uiPriority w:val="1"/>
    <w:rsid w:val="00846CDB"/>
    <w:rPr>
      <w:rFonts w:ascii="Arial" w:eastAsia="Times New Roman" w:hAnsi="Arial"/>
      <w:bCs/>
      <w:sz w:val="21"/>
      <w:szCs w:val="28"/>
      <w:lang w:val="en-AU" w:eastAsia="en-AU"/>
    </w:rPr>
  </w:style>
  <w:style w:type="numbering" w:customStyle="1" w:styleId="Headings">
    <w:name w:val="Headings"/>
    <w:basedOn w:val="NoList"/>
    <w:uiPriority w:val="99"/>
    <w:rsid w:val="00846CDB"/>
    <w:pPr>
      <w:numPr>
        <w:numId w:val="11"/>
      </w:numPr>
    </w:pPr>
  </w:style>
  <w:style w:type="character" w:styleId="HTMLAcronym">
    <w:name w:val="HTML Acronym"/>
    <w:basedOn w:val="DefaultParagraphFont"/>
    <w:uiPriority w:val="99"/>
    <w:semiHidden/>
    <w:rsid w:val="00846CDB"/>
  </w:style>
  <w:style w:type="paragraph" w:styleId="HTMLAddress">
    <w:name w:val="HTML Address"/>
    <w:basedOn w:val="Normal"/>
    <w:link w:val="HTMLAddressChar"/>
    <w:uiPriority w:val="99"/>
    <w:semiHidden/>
    <w:rsid w:val="00846CDB"/>
    <w:pPr>
      <w:spacing w:before="0" w:after="0" w:line="240" w:lineRule="auto"/>
    </w:pPr>
    <w:rPr>
      <w:i/>
      <w:iCs/>
    </w:rPr>
  </w:style>
  <w:style w:type="character" w:customStyle="1" w:styleId="HTMLAddressChar">
    <w:name w:val="HTML Address Char"/>
    <w:basedOn w:val="DefaultParagraphFont"/>
    <w:link w:val="HTMLAddress"/>
    <w:uiPriority w:val="99"/>
    <w:semiHidden/>
    <w:rsid w:val="00846CDB"/>
    <w:rPr>
      <w:rFonts w:ascii="Arial" w:eastAsia="Times New Roman" w:hAnsi="Arial"/>
      <w:i/>
      <w:iCs/>
      <w:sz w:val="21"/>
      <w:lang w:val="en-AU" w:eastAsia="en-AU"/>
    </w:rPr>
  </w:style>
  <w:style w:type="character" w:styleId="HTMLCite">
    <w:name w:val="HTML Cite"/>
    <w:basedOn w:val="DefaultParagraphFont"/>
    <w:uiPriority w:val="99"/>
    <w:semiHidden/>
    <w:rsid w:val="00846CDB"/>
    <w:rPr>
      <w:i/>
      <w:iCs/>
    </w:rPr>
  </w:style>
  <w:style w:type="character" w:styleId="HTMLCode">
    <w:name w:val="HTML Code"/>
    <w:basedOn w:val="DefaultParagraphFont"/>
    <w:uiPriority w:val="99"/>
    <w:semiHidden/>
    <w:rsid w:val="00846CDB"/>
    <w:rPr>
      <w:rFonts w:ascii="Consolas" w:hAnsi="Consolas" w:cs="Consolas"/>
      <w:sz w:val="20"/>
      <w:szCs w:val="20"/>
    </w:rPr>
  </w:style>
  <w:style w:type="character" w:styleId="HTMLDefinition">
    <w:name w:val="HTML Definition"/>
    <w:basedOn w:val="DefaultParagraphFont"/>
    <w:uiPriority w:val="99"/>
    <w:semiHidden/>
    <w:rsid w:val="00846CDB"/>
    <w:rPr>
      <w:i/>
      <w:iCs/>
    </w:rPr>
  </w:style>
  <w:style w:type="character" w:styleId="HTMLKeyboard">
    <w:name w:val="HTML Keyboard"/>
    <w:basedOn w:val="DefaultParagraphFont"/>
    <w:uiPriority w:val="99"/>
    <w:semiHidden/>
    <w:rsid w:val="00846CDB"/>
    <w:rPr>
      <w:rFonts w:ascii="Consolas" w:hAnsi="Consolas" w:cs="Consolas"/>
      <w:sz w:val="20"/>
      <w:szCs w:val="20"/>
    </w:rPr>
  </w:style>
  <w:style w:type="paragraph" w:styleId="HTMLPreformatted">
    <w:name w:val="HTML Preformatted"/>
    <w:basedOn w:val="Normal"/>
    <w:link w:val="HTMLPreformattedChar"/>
    <w:uiPriority w:val="99"/>
    <w:semiHidden/>
    <w:rsid w:val="00846CDB"/>
    <w:pPr>
      <w:spacing w:before="0"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846CDB"/>
    <w:rPr>
      <w:rFonts w:ascii="Consolas" w:eastAsia="Times New Roman" w:hAnsi="Consolas" w:cs="Consolas"/>
      <w:sz w:val="21"/>
      <w:lang w:val="en-AU" w:eastAsia="en-AU"/>
    </w:rPr>
  </w:style>
  <w:style w:type="character" w:styleId="HTMLSample">
    <w:name w:val="HTML Sample"/>
    <w:basedOn w:val="DefaultParagraphFont"/>
    <w:uiPriority w:val="99"/>
    <w:semiHidden/>
    <w:rsid w:val="00846CDB"/>
    <w:rPr>
      <w:rFonts w:ascii="Consolas" w:hAnsi="Consolas" w:cs="Consolas"/>
      <w:sz w:val="24"/>
      <w:szCs w:val="24"/>
    </w:rPr>
  </w:style>
  <w:style w:type="character" w:styleId="HTMLTypewriter">
    <w:name w:val="HTML Typewriter"/>
    <w:basedOn w:val="DefaultParagraphFont"/>
    <w:uiPriority w:val="99"/>
    <w:semiHidden/>
    <w:rsid w:val="00846CDB"/>
    <w:rPr>
      <w:rFonts w:ascii="Consolas" w:hAnsi="Consolas" w:cs="Consolas"/>
      <w:sz w:val="20"/>
      <w:szCs w:val="20"/>
    </w:rPr>
  </w:style>
  <w:style w:type="character" w:styleId="HTMLVariable">
    <w:name w:val="HTML Variable"/>
    <w:basedOn w:val="DefaultParagraphFont"/>
    <w:uiPriority w:val="99"/>
    <w:semiHidden/>
    <w:rsid w:val="00846CDB"/>
    <w:rPr>
      <w:i/>
      <w:iCs/>
    </w:rPr>
  </w:style>
  <w:style w:type="character" w:styleId="Hyperlink">
    <w:name w:val="Hyperlink"/>
    <w:uiPriority w:val="99"/>
    <w:rsid w:val="00846CDB"/>
    <w:rPr>
      <w:color w:val="0000FF"/>
      <w:u w:val="single"/>
    </w:rPr>
  </w:style>
  <w:style w:type="paragraph" w:customStyle="1" w:styleId="Indent">
    <w:name w:val="Indent"/>
    <w:basedOn w:val="Normal"/>
    <w:uiPriority w:val="2"/>
    <w:qFormat/>
    <w:rsid w:val="00846CDB"/>
    <w:pPr>
      <w:ind w:left="709"/>
    </w:pPr>
  </w:style>
  <w:style w:type="paragraph" w:customStyle="1" w:styleId="Indent2">
    <w:name w:val="Indent 2"/>
    <w:basedOn w:val="Normal"/>
    <w:uiPriority w:val="2"/>
    <w:qFormat/>
    <w:rsid w:val="00846CDB"/>
    <w:pPr>
      <w:ind w:left="1276"/>
    </w:pPr>
  </w:style>
  <w:style w:type="paragraph" w:customStyle="1" w:styleId="Indent3">
    <w:name w:val="Indent 3"/>
    <w:basedOn w:val="Normal"/>
    <w:uiPriority w:val="2"/>
    <w:qFormat/>
    <w:rsid w:val="00846CDB"/>
    <w:pPr>
      <w:ind w:left="1843"/>
    </w:pPr>
  </w:style>
  <w:style w:type="paragraph" w:customStyle="1" w:styleId="Indent4">
    <w:name w:val="Indent 4"/>
    <w:basedOn w:val="Normal"/>
    <w:uiPriority w:val="2"/>
    <w:rsid w:val="00846CDB"/>
    <w:pPr>
      <w:ind w:left="2410"/>
    </w:pPr>
  </w:style>
  <w:style w:type="paragraph" w:customStyle="1" w:styleId="IndentParaLevel1">
    <w:name w:val="IndentParaLevel1"/>
    <w:basedOn w:val="Normal"/>
    <w:uiPriority w:val="99"/>
    <w:rsid w:val="00846CDB"/>
    <w:pPr>
      <w:spacing w:before="0" w:after="240" w:line="240" w:lineRule="auto"/>
      <w:ind w:left="964"/>
    </w:pPr>
    <w:rPr>
      <w:szCs w:val="24"/>
    </w:rPr>
  </w:style>
  <w:style w:type="paragraph" w:styleId="Index1">
    <w:name w:val="index 1"/>
    <w:basedOn w:val="Normal"/>
    <w:next w:val="Normal"/>
    <w:autoRedefine/>
    <w:uiPriority w:val="99"/>
    <w:semiHidden/>
    <w:rsid w:val="00846CDB"/>
    <w:pPr>
      <w:spacing w:before="0" w:after="0" w:line="240" w:lineRule="auto"/>
      <w:ind w:left="200" w:hanging="200"/>
    </w:pPr>
  </w:style>
  <w:style w:type="paragraph" w:styleId="Index2">
    <w:name w:val="index 2"/>
    <w:basedOn w:val="Normal"/>
    <w:next w:val="Normal"/>
    <w:autoRedefine/>
    <w:uiPriority w:val="99"/>
    <w:semiHidden/>
    <w:rsid w:val="00846CDB"/>
    <w:pPr>
      <w:spacing w:before="0" w:after="0" w:line="240" w:lineRule="auto"/>
      <w:ind w:left="400" w:hanging="200"/>
    </w:pPr>
  </w:style>
  <w:style w:type="paragraph" w:styleId="Index3">
    <w:name w:val="index 3"/>
    <w:basedOn w:val="Normal"/>
    <w:next w:val="Normal"/>
    <w:autoRedefine/>
    <w:uiPriority w:val="99"/>
    <w:semiHidden/>
    <w:rsid w:val="00846CDB"/>
    <w:pPr>
      <w:spacing w:before="0" w:after="0" w:line="240" w:lineRule="auto"/>
      <w:ind w:left="600" w:hanging="200"/>
    </w:pPr>
  </w:style>
  <w:style w:type="paragraph" w:styleId="Index4">
    <w:name w:val="index 4"/>
    <w:basedOn w:val="Normal"/>
    <w:next w:val="Normal"/>
    <w:autoRedefine/>
    <w:uiPriority w:val="99"/>
    <w:semiHidden/>
    <w:rsid w:val="00846CDB"/>
    <w:pPr>
      <w:spacing w:before="0" w:after="0" w:line="240" w:lineRule="auto"/>
      <w:ind w:left="800" w:hanging="200"/>
    </w:pPr>
  </w:style>
  <w:style w:type="paragraph" w:styleId="Index5">
    <w:name w:val="index 5"/>
    <w:basedOn w:val="Normal"/>
    <w:next w:val="Normal"/>
    <w:autoRedefine/>
    <w:uiPriority w:val="99"/>
    <w:semiHidden/>
    <w:rsid w:val="00846CDB"/>
    <w:pPr>
      <w:spacing w:before="0" w:after="0" w:line="240" w:lineRule="auto"/>
      <w:ind w:left="1000" w:hanging="200"/>
    </w:pPr>
  </w:style>
  <w:style w:type="paragraph" w:styleId="Index6">
    <w:name w:val="index 6"/>
    <w:basedOn w:val="Normal"/>
    <w:next w:val="Normal"/>
    <w:autoRedefine/>
    <w:uiPriority w:val="99"/>
    <w:semiHidden/>
    <w:rsid w:val="00846CDB"/>
    <w:pPr>
      <w:spacing w:before="0" w:after="0" w:line="240" w:lineRule="auto"/>
      <w:ind w:left="1200" w:hanging="200"/>
    </w:pPr>
  </w:style>
  <w:style w:type="paragraph" w:styleId="Index7">
    <w:name w:val="index 7"/>
    <w:basedOn w:val="Normal"/>
    <w:next w:val="Normal"/>
    <w:autoRedefine/>
    <w:uiPriority w:val="99"/>
    <w:semiHidden/>
    <w:rsid w:val="00846CDB"/>
    <w:pPr>
      <w:spacing w:before="0" w:after="0" w:line="240" w:lineRule="auto"/>
      <w:ind w:left="1400" w:hanging="200"/>
    </w:pPr>
  </w:style>
  <w:style w:type="paragraph" w:styleId="Index8">
    <w:name w:val="index 8"/>
    <w:basedOn w:val="Normal"/>
    <w:next w:val="Normal"/>
    <w:autoRedefine/>
    <w:uiPriority w:val="99"/>
    <w:semiHidden/>
    <w:rsid w:val="00846CDB"/>
    <w:pPr>
      <w:spacing w:before="0" w:after="0" w:line="240" w:lineRule="auto"/>
      <w:ind w:left="1600" w:hanging="200"/>
    </w:pPr>
  </w:style>
  <w:style w:type="paragraph" w:styleId="Index9">
    <w:name w:val="index 9"/>
    <w:basedOn w:val="Normal"/>
    <w:next w:val="Normal"/>
    <w:autoRedefine/>
    <w:uiPriority w:val="99"/>
    <w:semiHidden/>
    <w:rsid w:val="00846CDB"/>
    <w:pPr>
      <w:spacing w:before="0" w:after="0" w:line="240" w:lineRule="auto"/>
      <w:ind w:left="1800" w:hanging="200"/>
    </w:pPr>
  </w:style>
  <w:style w:type="paragraph" w:styleId="IndexHeading">
    <w:name w:val="index heading"/>
    <w:basedOn w:val="Normal"/>
    <w:next w:val="Index1"/>
    <w:uiPriority w:val="99"/>
    <w:semiHidden/>
    <w:rsid w:val="00846CDB"/>
    <w:rPr>
      <w:rFonts w:asciiTheme="majorHAnsi" w:eastAsiaTheme="majorEastAsia" w:hAnsiTheme="majorHAnsi" w:cstheme="majorBidi"/>
      <w:b/>
      <w:bCs/>
    </w:rPr>
  </w:style>
  <w:style w:type="paragraph" w:customStyle="1" w:styleId="InsertBody">
    <w:name w:val="Insert Body"/>
    <w:basedOn w:val="Normal"/>
    <w:link w:val="InsertBodyChar"/>
    <w:uiPriority w:val="99"/>
    <w:rsid w:val="00846CDB"/>
    <w:pPr>
      <w:spacing w:before="0" w:line="240" w:lineRule="auto"/>
    </w:pPr>
  </w:style>
  <w:style w:type="character" w:customStyle="1" w:styleId="InsertBodyChar">
    <w:name w:val="Insert Body Char"/>
    <w:basedOn w:val="DefaultParagraphFont"/>
    <w:link w:val="InsertBody"/>
    <w:uiPriority w:val="99"/>
    <w:rsid w:val="00846CDB"/>
    <w:rPr>
      <w:rFonts w:ascii="Arial" w:eastAsia="Times New Roman" w:hAnsi="Arial"/>
      <w:sz w:val="21"/>
      <w:lang w:val="en-AU" w:eastAsia="en-AU"/>
    </w:rPr>
  </w:style>
  <w:style w:type="paragraph" w:customStyle="1" w:styleId="InsertHead">
    <w:name w:val="Insert Head"/>
    <w:basedOn w:val="Normal"/>
    <w:link w:val="InsertHeadChar"/>
    <w:uiPriority w:val="99"/>
    <w:rsid w:val="00846CDB"/>
    <w:pPr>
      <w:spacing w:after="0" w:line="240" w:lineRule="auto"/>
    </w:pPr>
    <w:rPr>
      <w:sz w:val="28"/>
      <w:szCs w:val="28"/>
    </w:rPr>
  </w:style>
  <w:style w:type="character" w:customStyle="1" w:styleId="InsertHeadChar">
    <w:name w:val="Insert Head Char"/>
    <w:basedOn w:val="DefaultParagraphFont"/>
    <w:link w:val="InsertHead"/>
    <w:uiPriority w:val="99"/>
    <w:rsid w:val="00846CDB"/>
    <w:rPr>
      <w:rFonts w:ascii="Arial" w:eastAsia="Times New Roman" w:hAnsi="Arial"/>
      <w:sz w:val="28"/>
      <w:szCs w:val="28"/>
      <w:lang w:val="en-AU" w:eastAsia="en-AU"/>
    </w:rPr>
  </w:style>
  <w:style w:type="character" w:styleId="IntenseEmphasis">
    <w:name w:val="Intense Emphasis"/>
    <w:basedOn w:val="DefaultParagraphFont"/>
    <w:uiPriority w:val="21"/>
    <w:rsid w:val="00846CDB"/>
    <w:rPr>
      <w:b/>
      <w:bCs/>
      <w:i/>
      <w:iCs/>
      <w:color w:val="063F5C" w:themeColor="accent1"/>
    </w:rPr>
  </w:style>
  <w:style w:type="paragraph" w:styleId="IntenseQuote">
    <w:name w:val="Intense Quote"/>
    <w:basedOn w:val="Normal"/>
    <w:next w:val="Normal"/>
    <w:link w:val="IntenseQuoteChar"/>
    <w:uiPriority w:val="30"/>
    <w:rsid w:val="00846CDB"/>
    <w:pPr>
      <w:pBdr>
        <w:bottom w:val="single" w:sz="4" w:space="4" w:color="063F5C" w:themeColor="accent1"/>
      </w:pBdr>
      <w:spacing w:before="200" w:after="280"/>
      <w:ind w:left="936" w:right="936"/>
    </w:pPr>
    <w:rPr>
      <w:b/>
      <w:bCs/>
      <w:i/>
      <w:iCs/>
      <w:color w:val="063F5C" w:themeColor="accent1"/>
    </w:rPr>
  </w:style>
  <w:style w:type="character" w:customStyle="1" w:styleId="IntenseQuoteChar">
    <w:name w:val="Intense Quote Char"/>
    <w:basedOn w:val="DefaultParagraphFont"/>
    <w:link w:val="IntenseQuote"/>
    <w:uiPriority w:val="30"/>
    <w:rsid w:val="00846CDB"/>
    <w:rPr>
      <w:rFonts w:ascii="Arial" w:eastAsia="Times New Roman" w:hAnsi="Arial"/>
      <w:b/>
      <w:bCs/>
      <w:i/>
      <w:iCs/>
      <w:color w:val="063F5C" w:themeColor="accent1"/>
      <w:sz w:val="21"/>
      <w:lang w:val="en-AU" w:eastAsia="en-AU"/>
    </w:rPr>
  </w:style>
  <w:style w:type="character" w:styleId="IntenseReference">
    <w:name w:val="Intense Reference"/>
    <w:basedOn w:val="DefaultParagraphFont"/>
    <w:uiPriority w:val="32"/>
    <w:qFormat/>
    <w:rsid w:val="00846CDB"/>
    <w:rPr>
      <w:b/>
      <w:bCs/>
      <w:smallCaps/>
      <w:color w:val="A71930" w:themeColor="accent2"/>
      <w:spacing w:val="5"/>
      <w:u w:val="single"/>
    </w:rPr>
  </w:style>
  <w:style w:type="paragraph" w:customStyle="1" w:styleId="Item">
    <w:name w:val="Item"/>
    <w:basedOn w:val="Normal"/>
    <w:uiPriority w:val="2"/>
    <w:rsid w:val="00846CDB"/>
    <w:pPr>
      <w:keepNext/>
      <w:numPr>
        <w:numId w:val="12"/>
      </w:numPr>
    </w:pPr>
    <w:rPr>
      <w:i/>
      <w:sz w:val="22"/>
    </w:rPr>
  </w:style>
  <w:style w:type="paragraph" w:customStyle="1" w:styleId="Level3">
    <w:name w:val="Level 3"/>
    <w:basedOn w:val="Normal"/>
    <w:uiPriority w:val="99"/>
    <w:rsid w:val="00846CDB"/>
    <w:pPr>
      <w:tabs>
        <w:tab w:val="left" w:pos="1440"/>
      </w:tabs>
      <w:spacing w:before="0" w:line="240" w:lineRule="auto"/>
      <w:ind w:left="1440" w:hanging="720"/>
      <w:jc w:val="both"/>
      <w:outlineLvl w:val="2"/>
    </w:pPr>
  </w:style>
  <w:style w:type="numbering" w:customStyle="1" w:styleId="LevelsList">
    <w:name w:val="Levels List"/>
    <w:uiPriority w:val="99"/>
    <w:rsid w:val="00846CDB"/>
    <w:pPr>
      <w:numPr>
        <w:numId w:val="13"/>
      </w:numPr>
    </w:pPr>
  </w:style>
  <w:style w:type="table" w:styleId="LightGrid">
    <w:name w:val="Light Grid"/>
    <w:basedOn w:val="TableNormal"/>
    <w:uiPriority w:val="62"/>
    <w:rsid w:val="00846CDB"/>
    <w:rPr>
      <w:rFonts w:ascii="Arial" w:eastAsia="Times New Roman" w:hAnsi="Arial"/>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46CDB"/>
    <w:rPr>
      <w:rFonts w:ascii="Arial" w:eastAsia="Times New Roman" w:hAnsi="Arial"/>
      <w:lang w:val="en-AU" w:eastAsia="en-AU"/>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63F5C" w:themeColor="accent1"/>
          <w:left w:val="single" w:sz="8" w:space="0" w:color="063F5C" w:themeColor="accent1"/>
          <w:bottom w:val="single" w:sz="18" w:space="0" w:color="063F5C" w:themeColor="accent1"/>
          <w:right w:val="single" w:sz="8" w:space="0" w:color="063F5C" w:themeColor="accent1"/>
          <w:insideH w:val="nil"/>
          <w:insideV w:val="single" w:sz="8" w:space="0" w:color="063F5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insideH w:val="nil"/>
          <w:insideV w:val="single" w:sz="8" w:space="0" w:color="063F5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shd w:val="clear" w:color="auto" w:fill="9FDAF8" w:themeFill="accent1" w:themeFillTint="3F"/>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shd w:val="clear" w:color="auto" w:fill="9FDAF8" w:themeFill="accent1" w:themeFillTint="3F"/>
      </w:tcPr>
    </w:tblStylePr>
    <w:tblStylePr w:type="band2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tcPr>
    </w:tblStylePr>
  </w:style>
  <w:style w:type="table" w:styleId="LightGrid-Accent2">
    <w:name w:val="Light Grid Accent 2"/>
    <w:basedOn w:val="TableNormal"/>
    <w:uiPriority w:val="62"/>
    <w:rsid w:val="00846CDB"/>
    <w:rPr>
      <w:rFonts w:ascii="Arial" w:eastAsia="Times New Roman" w:hAnsi="Arial"/>
      <w:lang w:val="en-AU" w:eastAsia="en-AU"/>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1930" w:themeColor="accent2"/>
          <w:left w:val="single" w:sz="8" w:space="0" w:color="A71930" w:themeColor="accent2"/>
          <w:bottom w:val="single" w:sz="18" w:space="0" w:color="A71930" w:themeColor="accent2"/>
          <w:right w:val="single" w:sz="8" w:space="0" w:color="A71930" w:themeColor="accent2"/>
          <w:insideH w:val="nil"/>
          <w:insideV w:val="single" w:sz="8" w:space="0" w:color="A7193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insideH w:val="nil"/>
          <w:insideV w:val="single" w:sz="8" w:space="0" w:color="A7193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shd w:val="clear" w:color="auto" w:fill="F4BAC3" w:themeFill="accent2" w:themeFillTint="3F"/>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shd w:val="clear" w:color="auto" w:fill="F4BAC3" w:themeFill="accent2" w:themeFillTint="3F"/>
      </w:tcPr>
    </w:tblStylePr>
    <w:tblStylePr w:type="band2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tcPr>
    </w:tblStylePr>
  </w:style>
  <w:style w:type="table" w:styleId="LightGrid-Accent3">
    <w:name w:val="Light Grid Accent 3"/>
    <w:basedOn w:val="TableNormal"/>
    <w:uiPriority w:val="62"/>
    <w:rsid w:val="00846CDB"/>
    <w:rPr>
      <w:rFonts w:ascii="Arial" w:eastAsia="Times New Roman" w:hAnsi="Arial"/>
      <w:lang w:val="en-AU" w:eastAsia="en-AU"/>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FCC" w:themeColor="accent3"/>
          <w:left w:val="single" w:sz="8" w:space="0" w:color="008FCC" w:themeColor="accent3"/>
          <w:bottom w:val="single" w:sz="18" w:space="0" w:color="008FCC" w:themeColor="accent3"/>
          <w:right w:val="single" w:sz="8" w:space="0" w:color="008FCC" w:themeColor="accent3"/>
          <w:insideH w:val="nil"/>
          <w:insideV w:val="single" w:sz="8" w:space="0" w:color="008FC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insideH w:val="nil"/>
          <w:insideV w:val="single" w:sz="8" w:space="0" w:color="008FC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shd w:val="clear" w:color="auto" w:fill="B3E8FF" w:themeFill="accent3" w:themeFillTint="3F"/>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shd w:val="clear" w:color="auto" w:fill="B3E8FF" w:themeFill="accent3" w:themeFillTint="3F"/>
      </w:tcPr>
    </w:tblStylePr>
    <w:tblStylePr w:type="band2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tcPr>
    </w:tblStylePr>
  </w:style>
  <w:style w:type="table" w:styleId="LightGrid-Accent4">
    <w:name w:val="Light Grid Accent 4"/>
    <w:basedOn w:val="TableNormal"/>
    <w:uiPriority w:val="62"/>
    <w:rsid w:val="00846CDB"/>
    <w:rPr>
      <w:rFonts w:ascii="Arial" w:eastAsia="Times New Roman" w:hAnsi="Arial"/>
      <w:lang w:val="en-AU" w:eastAsia="en-AU"/>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1930" w:themeColor="accent4"/>
          <w:left w:val="single" w:sz="8" w:space="0" w:color="A71930" w:themeColor="accent4"/>
          <w:bottom w:val="single" w:sz="18" w:space="0" w:color="A71930" w:themeColor="accent4"/>
          <w:right w:val="single" w:sz="8" w:space="0" w:color="A71930" w:themeColor="accent4"/>
          <w:insideH w:val="nil"/>
          <w:insideV w:val="single" w:sz="8" w:space="0" w:color="A7193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insideH w:val="nil"/>
          <w:insideV w:val="single" w:sz="8" w:space="0" w:color="A7193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shd w:val="clear" w:color="auto" w:fill="F4BAC3" w:themeFill="accent4" w:themeFillTint="3F"/>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shd w:val="clear" w:color="auto" w:fill="F4BAC3" w:themeFill="accent4" w:themeFillTint="3F"/>
      </w:tcPr>
    </w:tblStylePr>
    <w:tblStylePr w:type="band2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tcPr>
    </w:tblStylePr>
  </w:style>
  <w:style w:type="table" w:styleId="LightGrid-Accent5">
    <w:name w:val="Light Grid Accent 5"/>
    <w:basedOn w:val="TableNormal"/>
    <w:uiPriority w:val="62"/>
    <w:rsid w:val="00846CDB"/>
    <w:rPr>
      <w:rFonts w:ascii="Arial" w:eastAsia="Times New Roman" w:hAnsi="Arial"/>
      <w:lang w:val="en-AU" w:eastAsia="en-AU"/>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C7E7" w:themeColor="accent5"/>
          <w:left w:val="single" w:sz="8" w:space="0" w:color="72C7E7" w:themeColor="accent5"/>
          <w:bottom w:val="single" w:sz="18" w:space="0" w:color="72C7E7" w:themeColor="accent5"/>
          <w:right w:val="single" w:sz="8" w:space="0" w:color="72C7E7" w:themeColor="accent5"/>
          <w:insideH w:val="nil"/>
          <w:insideV w:val="single" w:sz="8" w:space="0" w:color="72C7E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insideH w:val="nil"/>
          <w:insideV w:val="single" w:sz="8" w:space="0" w:color="72C7E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shd w:val="clear" w:color="auto" w:fill="DBF1F9" w:themeFill="accent5" w:themeFillTint="3F"/>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shd w:val="clear" w:color="auto" w:fill="DBF1F9" w:themeFill="accent5" w:themeFillTint="3F"/>
      </w:tcPr>
    </w:tblStylePr>
    <w:tblStylePr w:type="band2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tcPr>
    </w:tblStylePr>
  </w:style>
  <w:style w:type="table" w:styleId="LightGrid-Accent6">
    <w:name w:val="Light Grid Accent 6"/>
    <w:basedOn w:val="TableNormal"/>
    <w:uiPriority w:val="62"/>
    <w:rsid w:val="00846CDB"/>
    <w:rPr>
      <w:rFonts w:ascii="Arial" w:eastAsia="Times New Roman" w:hAnsi="Arial"/>
      <w:lang w:val="en-AU" w:eastAsia="en-AU"/>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909F" w:themeColor="accent6"/>
          <w:left w:val="single" w:sz="8" w:space="0" w:color="EE909F" w:themeColor="accent6"/>
          <w:bottom w:val="single" w:sz="18" w:space="0" w:color="EE909F" w:themeColor="accent6"/>
          <w:right w:val="single" w:sz="8" w:space="0" w:color="EE909F" w:themeColor="accent6"/>
          <w:insideH w:val="nil"/>
          <w:insideV w:val="single" w:sz="8" w:space="0" w:color="EE90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insideH w:val="nil"/>
          <w:insideV w:val="single" w:sz="8" w:space="0" w:color="EE90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shd w:val="clear" w:color="auto" w:fill="FAE3E7" w:themeFill="accent6" w:themeFillTint="3F"/>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shd w:val="clear" w:color="auto" w:fill="FAE3E7" w:themeFill="accent6" w:themeFillTint="3F"/>
      </w:tcPr>
    </w:tblStylePr>
    <w:tblStylePr w:type="band2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tcPr>
    </w:tblStylePr>
  </w:style>
  <w:style w:type="table" w:styleId="LightList">
    <w:name w:val="Light List"/>
    <w:basedOn w:val="TableNormal"/>
    <w:uiPriority w:val="61"/>
    <w:rsid w:val="00846CDB"/>
    <w:rPr>
      <w:rFonts w:ascii="Arial" w:eastAsia="Times New Roman" w:hAnsi="Arial"/>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46CDB"/>
    <w:rPr>
      <w:rFonts w:ascii="Arial" w:eastAsia="Times New Roman" w:hAnsi="Arial"/>
      <w:lang w:val="en-AU" w:eastAsia="en-AU"/>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blStylePr w:type="firstRow">
      <w:pPr>
        <w:spacing w:before="0" w:after="0" w:line="240" w:lineRule="auto"/>
      </w:pPr>
      <w:rPr>
        <w:b/>
        <w:bCs/>
        <w:color w:val="FFFFFF" w:themeColor="background1"/>
      </w:rPr>
      <w:tblPr/>
      <w:tcPr>
        <w:shd w:val="clear" w:color="auto" w:fill="063F5C" w:themeFill="accent1"/>
      </w:tcPr>
    </w:tblStylePr>
    <w:tblStylePr w:type="lastRow">
      <w:pPr>
        <w:spacing w:before="0" w:after="0" w:line="240" w:lineRule="auto"/>
      </w:pPr>
      <w:rPr>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tcBorders>
      </w:tcPr>
    </w:tblStylePr>
    <w:tblStylePr w:type="firstCol">
      <w:rPr>
        <w:b/>
        <w:bCs/>
      </w:rPr>
    </w:tblStylePr>
    <w:tblStylePr w:type="lastCol">
      <w:rPr>
        <w:b/>
        <w:bCs/>
      </w:r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style>
  <w:style w:type="table" w:styleId="LightList-Accent2">
    <w:name w:val="Light List Accent 2"/>
    <w:basedOn w:val="TableNormal"/>
    <w:uiPriority w:val="61"/>
    <w:rsid w:val="00846CDB"/>
    <w:rPr>
      <w:rFonts w:ascii="Arial" w:eastAsia="Times New Roman" w:hAnsi="Arial"/>
      <w:lang w:val="en-AU" w:eastAsia="en-AU"/>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blStylePr w:type="firstRow">
      <w:pPr>
        <w:spacing w:before="0" w:after="0" w:line="240" w:lineRule="auto"/>
      </w:pPr>
      <w:rPr>
        <w:b/>
        <w:bCs/>
        <w:color w:val="FFFFFF" w:themeColor="background1"/>
      </w:rPr>
      <w:tblPr/>
      <w:tcPr>
        <w:shd w:val="clear" w:color="auto" w:fill="A71930" w:themeFill="accent2"/>
      </w:tcPr>
    </w:tblStylePr>
    <w:tblStylePr w:type="lastRow">
      <w:pPr>
        <w:spacing w:before="0" w:after="0" w:line="240" w:lineRule="auto"/>
      </w:pPr>
      <w:rPr>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tcBorders>
      </w:tcPr>
    </w:tblStylePr>
    <w:tblStylePr w:type="firstCol">
      <w:rPr>
        <w:b/>
        <w:bCs/>
      </w:rPr>
    </w:tblStylePr>
    <w:tblStylePr w:type="lastCol">
      <w:rPr>
        <w:b/>
        <w:bCs/>
      </w:r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style>
  <w:style w:type="table" w:styleId="LightList-Accent3">
    <w:name w:val="Light List Accent 3"/>
    <w:basedOn w:val="TableNormal"/>
    <w:uiPriority w:val="61"/>
    <w:rsid w:val="00846CDB"/>
    <w:rPr>
      <w:rFonts w:ascii="Arial" w:eastAsia="Times New Roman" w:hAnsi="Arial"/>
      <w:lang w:val="en-AU" w:eastAsia="en-AU"/>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blStylePr w:type="firstRow">
      <w:pPr>
        <w:spacing w:before="0" w:after="0" w:line="240" w:lineRule="auto"/>
      </w:pPr>
      <w:rPr>
        <w:b/>
        <w:bCs/>
        <w:color w:val="FFFFFF" w:themeColor="background1"/>
      </w:rPr>
      <w:tblPr/>
      <w:tcPr>
        <w:shd w:val="clear" w:color="auto" w:fill="008FCC" w:themeFill="accent3"/>
      </w:tcPr>
    </w:tblStylePr>
    <w:tblStylePr w:type="lastRow">
      <w:pPr>
        <w:spacing w:before="0" w:after="0" w:line="240" w:lineRule="auto"/>
      </w:pPr>
      <w:rPr>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tcBorders>
      </w:tcPr>
    </w:tblStylePr>
    <w:tblStylePr w:type="firstCol">
      <w:rPr>
        <w:b/>
        <w:bCs/>
      </w:rPr>
    </w:tblStylePr>
    <w:tblStylePr w:type="lastCol">
      <w:rPr>
        <w:b/>
        <w:bCs/>
      </w:r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style>
  <w:style w:type="table" w:styleId="LightList-Accent4">
    <w:name w:val="Light List Accent 4"/>
    <w:basedOn w:val="TableNormal"/>
    <w:uiPriority w:val="61"/>
    <w:rsid w:val="00846CDB"/>
    <w:rPr>
      <w:rFonts w:ascii="Arial" w:eastAsia="Times New Roman" w:hAnsi="Arial"/>
      <w:lang w:val="en-AU" w:eastAsia="en-AU"/>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blStylePr w:type="firstRow">
      <w:pPr>
        <w:spacing w:before="0" w:after="0" w:line="240" w:lineRule="auto"/>
      </w:pPr>
      <w:rPr>
        <w:b/>
        <w:bCs/>
        <w:color w:val="FFFFFF" w:themeColor="background1"/>
      </w:rPr>
      <w:tblPr/>
      <w:tcPr>
        <w:shd w:val="clear" w:color="auto" w:fill="A71930" w:themeFill="accent4"/>
      </w:tcPr>
    </w:tblStylePr>
    <w:tblStylePr w:type="lastRow">
      <w:pPr>
        <w:spacing w:before="0" w:after="0" w:line="240" w:lineRule="auto"/>
      </w:pPr>
      <w:rPr>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tcBorders>
      </w:tcPr>
    </w:tblStylePr>
    <w:tblStylePr w:type="firstCol">
      <w:rPr>
        <w:b/>
        <w:bCs/>
      </w:rPr>
    </w:tblStylePr>
    <w:tblStylePr w:type="lastCol">
      <w:rPr>
        <w:b/>
        <w:bCs/>
      </w:r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style>
  <w:style w:type="table" w:styleId="LightList-Accent5">
    <w:name w:val="Light List Accent 5"/>
    <w:basedOn w:val="TableNormal"/>
    <w:uiPriority w:val="61"/>
    <w:rsid w:val="00846CDB"/>
    <w:rPr>
      <w:rFonts w:ascii="Arial" w:eastAsia="Times New Roman" w:hAnsi="Arial"/>
      <w:lang w:val="en-AU" w:eastAsia="en-AU"/>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blStylePr w:type="firstRow">
      <w:pPr>
        <w:spacing w:before="0" w:after="0" w:line="240" w:lineRule="auto"/>
      </w:pPr>
      <w:rPr>
        <w:b/>
        <w:bCs/>
        <w:color w:val="FFFFFF" w:themeColor="background1"/>
      </w:rPr>
      <w:tblPr/>
      <w:tcPr>
        <w:shd w:val="clear" w:color="auto" w:fill="72C7E7" w:themeFill="accent5"/>
      </w:tcPr>
    </w:tblStylePr>
    <w:tblStylePr w:type="lastRow">
      <w:pPr>
        <w:spacing w:before="0" w:after="0" w:line="240" w:lineRule="auto"/>
      </w:pPr>
      <w:rPr>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tcBorders>
      </w:tcPr>
    </w:tblStylePr>
    <w:tblStylePr w:type="firstCol">
      <w:rPr>
        <w:b/>
        <w:bCs/>
      </w:rPr>
    </w:tblStylePr>
    <w:tblStylePr w:type="lastCol">
      <w:rPr>
        <w:b/>
        <w:bCs/>
      </w:r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style>
  <w:style w:type="table" w:styleId="LightList-Accent6">
    <w:name w:val="Light List Accent 6"/>
    <w:basedOn w:val="TableNormal"/>
    <w:uiPriority w:val="61"/>
    <w:rsid w:val="00846CDB"/>
    <w:rPr>
      <w:rFonts w:ascii="Arial" w:eastAsia="Times New Roman" w:hAnsi="Arial"/>
      <w:lang w:val="en-AU" w:eastAsia="en-AU"/>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blStylePr w:type="firstRow">
      <w:pPr>
        <w:spacing w:before="0" w:after="0" w:line="240" w:lineRule="auto"/>
      </w:pPr>
      <w:rPr>
        <w:b/>
        <w:bCs/>
        <w:color w:val="FFFFFF" w:themeColor="background1"/>
      </w:rPr>
      <w:tblPr/>
      <w:tcPr>
        <w:shd w:val="clear" w:color="auto" w:fill="EE909F" w:themeFill="accent6"/>
      </w:tcPr>
    </w:tblStylePr>
    <w:tblStylePr w:type="lastRow">
      <w:pPr>
        <w:spacing w:before="0" w:after="0" w:line="240" w:lineRule="auto"/>
      </w:pPr>
      <w:rPr>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tcBorders>
      </w:tcPr>
    </w:tblStylePr>
    <w:tblStylePr w:type="firstCol">
      <w:rPr>
        <w:b/>
        <w:bCs/>
      </w:rPr>
    </w:tblStylePr>
    <w:tblStylePr w:type="lastCol">
      <w:rPr>
        <w:b/>
        <w:bCs/>
      </w:r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style>
  <w:style w:type="table" w:styleId="LightShading">
    <w:name w:val="Light Shading"/>
    <w:basedOn w:val="TableNormal"/>
    <w:uiPriority w:val="60"/>
    <w:rsid w:val="00846CDB"/>
    <w:rPr>
      <w:rFonts w:ascii="Arial" w:eastAsia="Times New Roman" w:hAnsi="Arial"/>
      <w:color w:val="000000" w:themeColor="text1" w:themeShade="BF"/>
      <w:lang w:val="en-AU"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46CDB"/>
    <w:rPr>
      <w:rFonts w:ascii="Arial" w:eastAsia="Times New Roman" w:hAnsi="Arial"/>
      <w:color w:val="042F44" w:themeColor="accent1" w:themeShade="BF"/>
      <w:lang w:val="en-AU" w:eastAsia="en-AU"/>
    </w:rPr>
    <w:tblPr>
      <w:tblStyleRowBandSize w:val="1"/>
      <w:tblStyleColBandSize w:val="1"/>
      <w:tblBorders>
        <w:top w:val="single" w:sz="8" w:space="0" w:color="063F5C" w:themeColor="accent1"/>
        <w:bottom w:val="single" w:sz="8" w:space="0" w:color="063F5C" w:themeColor="accent1"/>
      </w:tblBorders>
    </w:tblPr>
    <w:tblStylePr w:type="firstRow">
      <w:pPr>
        <w:spacing w:before="0" w:after="0" w:line="240" w:lineRule="auto"/>
      </w:pPr>
      <w:rPr>
        <w:b/>
        <w:bCs/>
      </w:rPr>
      <w:tblPr/>
      <w:tcPr>
        <w:tcBorders>
          <w:top w:val="single" w:sz="8" w:space="0" w:color="063F5C" w:themeColor="accent1"/>
          <w:left w:val="nil"/>
          <w:bottom w:val="single" w:sz="8" w:space="0" w:color="063F5C" w:themeColor="accent1"/>
          <w:right w:val="nil"/>
          <w:insideH w:val="nil"/>
          <w:insideV w:val="nil"/>
        </w:tcBorders>
      </w:tcPr>
    </w:tblStylePr>
    <w:tblStylePr w:type="lastRow">
      <w:pPr>
        <w:spacing w:before="0" w:after="0" w:line="240" w:lineRule="auto"/>
      </w:pPr>
      <w:rPr>
        <w:b/>
        <w:bCs/>
      </w:rPr>
      <w:tblPr/>
      <w:tcPr>
        <w:tcBorders>
          <w:top w:val="single" w:sz="8" w:space="0" w:color="063F5C" w:themeColor="accent1"/>
          <w:left w:val="nil"/>
          <w:bottom w:val="single" w:sz="8" w:space="0" w:color="063F5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left w:val="nil"/>
          <w:right w:val="nil"/>
          <w:insideH w:val="nil"/>
          <w:insideV w:val="nil"/>
        </w:tcBorders>
        <w:shd w:val="clear" w:color="auto" w:fill="9FDAF8" w:themeFill="accent1" w:themeFillTint="3F"/>
      </w:tcPr>
    </w:tblStylePr>
  </w:style>
  <w:style w:type="table" w:styleId="LightShading-Accent2">
    <w:name w:val="Light Shading Accent 2"/>
    <w:basedOn w:val="TableNormal"/>
    <w:uiPriority w:val="60"/>
    <w:rsid w:val="00846CDB"/>
    <w:rPr>
      <w:rFonts w:ascii="Arial" w:eastAsia="Times New Roman" w:hAnsi="Arial"/>
      <w:color w:val="7C1223" w:themeColor="accent2" w:themeShade="BF"/>
      <w:lang w:val="en-AU" w:eastAsia="en-AU"/>
    </w:rPr>
    <w:tblPr>
      <w:tblStyleRowBandSize w:val="1"/>
      <w:tblStyleColBandSize w:val="1"/>
      <w:tblBorders>
        <w:top w:val="single" w:sz="8" w:space="0" w:color="A71930" w:themeColor="accent2"/>
        <w:bottom w:val="single" w:sz="8" w:space="0" w:color="A71930" w:themeColor="accent2"/>
      </w:tblBorders>
    </w:tblPr>
    <w:tblStylePr w:type="firstRow">
      <w:pPr>
        <w:spacing w:before="0" w:after="0" w:line="240" w:lineRule="auto"/>
      </w:pPr>
      <w:rPr>
        <w:b/>
        <w:bCs/>
      </w:rPr>
      <w:tblPr/>
      <w:tcPr>
        <w:tcBorders>
          <w:top w:val="single" w:sz="8" w:space="0" w:color="A71930" w:themeColor="accent2"/>
          <w:left w:val="nil"/>
          <w:bottom w:val="single" w:sz="8" w:space="0" w:color="A71930" w:themeColor="accent2"/>
          <w:right w:val="nil"/>
          <w:insideH w:val="nil"/>
          <w:insideV w:val="nil"/>
        </w:tcBorders>
      </w:tcPr>
    </w:tblStylePr>
    <w:tblStylePr w:type="lastRow">
      <w:pPr>
        <w:spacing w:before="0" w:after="0" w:line="240" w:lineRule="auto"/>
      </w:pPr>
      <w:rPr>
        <w:b/>
        <w:bCs/>
      </w:rPr>
      <w:tblPr/>
      <w:tcPr>
        <w:tcBorders>
          <w:top w:val="single" w:sz="8" w:space="0" w:color="A71930" w:themeColor="accent2"/>
          <w:left w:val="nil"/>
          <w:bottom w:val="single" w:sz="8" w:space="0" w:color="A719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left w:val="nil"/>
          <w:right w:val="nil"/>
          <w:insideH w:val="nil"/>
          <w:insideV w:val="nil"/>
        </w:tcBorders>
        <w:shd w:val="clear" w:color="auto" w:fill="F4BAC3" w:themeFill="accent2" w:themeFillTint="3F"/>
      </w:tcPr>
    </w:tblStylePr>
  </w:style>
  <w:style w:type="table" w:styleId="LightShading-Accent3">
    <w:name w:val="Light Shading Accent 3"/>
    <w:basedOn w:val="TableNormal"/>
    <w:uiPriority w:val="60"/>
    <w:rsid w:val="00846CDB"/>
    <w:rPr>
      <w:rFonts w:ascii="Arial" w:eastAsia="Times New Roman" w:hAnsi="Arial"/>
      <w:color w:val="006A98" w:themeColor="accent3" w:themeShade="BF"/>
      <w:lang w:val="en-AU" w:eastAsia="en-AU"/>
    </w:rPr>
    <w:tblPr>
      <w:tblStyleRowBandSize w:val="1"/>
      <w:tblStyleColBandSize w:val="1"/>
      <w:tblBorders>
        <w:top w:val="single" w:sz="8" w:space="0" w:color="008FCC" w:themeColor="accent3"/>
        <w:bottom w:val="single" w:sz="8" w:space="0" w:color="008FCC" w:themeColor="accent3"/>
      </w:tblBorders>
    </w:tblPr>
    <w:tblStylePr w:type="firstRow">
      <w:pPr>
        <w:spacing w:before="0" w:after="0" w:line="240" w:lineRule="auto"/>
      </w:pPr>
      <w:rPr>
        <w:b/>
        <w:bCs/>
      </w:rPr>
      <w:tblPr/>
      <w:tcPr>
        <w:tcBorders>
          <w:top w:val="single" w:sz="8" w:space="0" w:color="008FCC" w:themeColor="accent3"/>
          <w:left w:val="nil"/>
          <w:bottom w:val="single" w:sz="8" w:space="0" w:color="008FCC" w:themeColor="accent3"/>
          <w:right w:val="nil"/>
          <w:insideH w:val="nil"/>
          <w:insideV w:val="nil"/>
        </w:tcBorders>
      </w:tcPr>
    </w:tblStylePr>
    <w:tblStylePr w:type="lastRow">
      <w:pPr>
        <w:spacing w:before="0" w:after="0" w:line="240" w:lineRule="auto"/>
      </w:pPr>
      <w:rPr>
        <w:b/>
        <w:bCs/>
      </w:rPr>
      <w:tblPr/>
      <w:tcPr>
        <w:tcBorders>
          <w:top w:val="single" w:sz="8" w:space="0" w:color="008FCC" w:themeColor="accent3"/>
          <w:left w:val="nil"/>
          <w:bottom w:val="single" w:sz="8" w:space="0" w:color="008FC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left w:val="nil"/>
          <w:right w:val="nil"/>
          <w:insideH w:val="nil"/>
          <w:insideV w:val="nil"/>
        </w:tcBorders>
        <w:shd w:val="clear" w:color="auto" w:fill="B3E8FF" w:themeFill="accent3" w:themeFillTint="3F"/>
      </w:tcPr>
    </w:tblStylePr>
  </w:style>
  <w:style w:type="table" w:styleId="LightShading-Accent4">
    <w:name w:val="Light Shading Accent 4"/>
    <w:basedOn w:val="TableNormal"/>
    <w:uiPriority w:val="60"/>
    <w:rsid w:val="00846CDB"/>
    <w:rPr>
      <w:rFonts w:ascii="Arial" w:eastAsia="Times New Roman" w:hAnsi="Arial"/>
      <w:color w:val="7C1223" w:themeColor="accent4" w:themeShade="BF"/>
      <w:lang w:val="en-AU" w:eastAsia="en-AU"/>
    </w:rPr>
    <w:tblPr>
      <w:tblStyleRowBandSize w:val="1"/>
      <w:tblStyleColBandSize w:val="1"/>
      <w:tblBorders>
        <w:top w:val="single" w:sz="8" w:space="0" w:color="A71930" w:themeColor="accent4"/>
        <w:bottom w:val="single" w:sz="8" w:space="0" w:color="A71930" w:themeColor="accent4"/>
      </w:tblBorders>
    </w:tblPr>
    <w:tblStylePr w:type="firstRow">
      <w:pPr>
        <w:spacing w:before="0" w:after="0" w:line="240" w:lineRule="auto"/>
      </w:pPr>
      <w:rPr>
        <w:b/>
        <w:bCs/>
      </w:rPr>
      <w:tblPr/>
      <w:tcPr>
        <w:tcBorders>
          <w:top w:val="single" w:sz="8" w:space="0" w:color="A71930" w:themeColor="accent4"/>
          <w:left w:val="nil"/>
          <w:bottom w:val="single" w:sz="8" w:space="0" w:color="A71930" w:themeColor="accent4"/>
          <w:right w:val="nil"/>
          <w:insideH w:val="nil"/>
          <w:insideV w:val="nil"/>
        </w:tcBorders>
      </w:tcPr>
    </w:tblStylePr>
    <w:tblStylePr w:type="lastRow">
      <w:pPr>
        <w:spacing w:before="0" w:after="0" w:line="240" w:lineRule="auto"/>
      </w:pPr>
      <w:rPr>
        <w:b/>
        <w:bCs/>
      </w:rPr>
      <w:tblPr/>
      <w:tcPr>
        <w:tcBorders>
          <w:top w:val="single" w:sz="8" w:space="0" w:color="A71930" w:themeColor="accent4"/>
          <w:left w:val="nil"/>
          <w:bottom w:val="single" w:sz="8" w:space="0" w:color="A7193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left w:val="nil"/>
          <w:right w:val="nil"/>
          <w:insideH w:val="nil"/>
          <w:insideV w:val="nil"/>
        </w:tcBorders>
        <w:shd w:val="clear" w:color="auto" w:fill="F4BAC3" w:themeFill="accent4" w:themeFillTint="3F"/>
      </w:tcPr>
    </w:tblStylePr>
  </w:style>
  <w:style w:type="table" w:styleId="LightShading-Accent5">
    <w:name w:val="Light Shading Accent 5"/>
    <w:basedOn w:val="TableNormal"/>
    <w:uiPriority w:val="60"/>
    <w:rsid w:val="00846CDB"/>
    <w:rPr>
      <w:rFonts w:ascii="Arial" w:eastAsia="Times New Roman" w:hAnsi="Arial"/>
      <w:color w:val="28A9DA" w:themeColor="accent5" w:themeShade="BF"/>
      <w:lang w:val="en-AU" w:eastAsia="en-AU"/>
    </w:rPr>
    <w:tblPr>
      <w:tblStyleRowBandSize w:val="1"/>
      <w:tblStyleColBandSize w:val="1"/>
      <w:tblBorders>
        <w:top w:val="single" w:sz="8" w:space="0" w:color="72C7E7" w:themeColor="accent5"/>
        <w:bottom w:val="single" w:sz="8" w:space="0" w:color="72C7E7" w:themeColor="accent5"/>
      </w:tblBorders>
    </w:tblPr>
    <w:tblStylePr w:type="firstRow">
      <w:pPr>
        <w:spacing w:before="0" w:after="0" w:line="240" w:lineRule="auto"/>
      </w:pPr>
      <w:rPr>
        <w:b/>
        <w:bCs/>
      </w:rPr>
      <w:tblPr/>
      <w:tcPr>
        <w:tcBorders>
          <w:top w:val="single" w:sz="8" w:space="0" w:color="72C7E7" w:themeColor="accent5"/>
          <w:left w:val="nil"/>
          <w:bottom w:val="single" w:sz="8" w:space="0" w:color="72C7E7" w:themeColor="accent5"/>
          <w:right w:val="nil"/>
          <w:insideH w:val="nil"/>
          <w:insideV w:val="nil"/>
        </w:tcBorders>
      </w:tcPr>
    </w:tblStylePr>
    <w:tblStylePr w:type="lastRow">
      <w:pPr>
        <w:spacing w:before="0" w:after="0" w:line="240" w:lineRule="auto"/>
      </w:pPr>
      <w:rPr>
        <w:b/>
        <w:bCs/>
      </w:rPr>
      <w:tblPr/>
      <w:tcPr>
        <w:tcBorders>
          <w:top w:val="single" w:sz="8" w:space="0" w:color="72C7E7" w:themeColor="accent5"/>
          <w:left w:val="nil"/>
          <w:bottom w:val="single" w:sz="8" w:space="0" w:color="72C7E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left w:val="nil"/>
          <w:right w:val="nil"/>
          <w:insideH w:val="nil"/>
          <w:insideV w:val="nil"/>
        </w:tcBorders>
        <w:shd w:val="clear" w:color="auto" w:fill="DBF1F9" w:themeFill="accent5" w:themeFillTint="3F"/>
      </w:tcPr>
    </w:tblStylePr>
  </w:style>
  <w:style w:type="table" w:styleId="LightShading-Accent6">
    <w:name w:val="Light Shading Accent 6"/>
    <w:basedOn w:val="TableNormal"/>
    <w:uiPriority w:val="60"/>
    <w:rsid w:val="00846CDB"/>
    <w:rPr>
      <w:rFonts w:ascii="Arial" w:eastAsia="Times New Roman" w:hAnsi="Arial"/>
      <w:color w:val="E13C56" w:themeColor="accent6" w:themeShade="BF"/>
      <w:lang w:val="en-AU" w:eastAsia="en-AU"/>
    </w:rPr>
    <w:tblPr>
      <w:tblStyleRowBandSize w:val="1"/>
      <w:tblStyleColBandSize w:val="1"/>
      <w:tblBorders>
        <w:top w:val="single" w:sz="8" w:space="0" w:color="EE909F" w:themeColor="accent6"/>
        <w:bottom w:val="single" w:sz="8" w:space="0" w:color="EE909F" w:themeColor="accent6"/>
      </w:tblBorders>
    </w:tblPr>
    <w:tblStylePr w:type="firstRow">
      <w:pPr>
        <w:spacing w:before="0" w:after="0" w:line="240" w:lineRule="auto"/>
      </w:pPr>
      <w:rPr>
        <w:b/>
        <w:bCs/>
      </w:rPr>
      <w:tblPr/>
      <w:tcPr>
        <w:tcBorders>
          <w:top w:val="single" w:sz="8" w:space="0" w:color="EE909F" w:themeColor="accent6"/>
          <w:left w:val="nil"/>
          <w:bottom w:val="single" w:sz="8" w:space="0" w:color="EE909F" w:themeColor="accent6"/>
          <w:right w:val="nil"/>
          <w:insideH w:val="nil"/>
          <w:insideV w:val="nil"/>
        </w:tcBorders>
      </w:tcPr>
    </w:tblStylePr>
    <w:tblStylePr w:type="lastRow">
      <w:pPr>
        <w:spacing w:before="0" w:after="0" w:line="240" w:lineRule="auto"/>
      </w:pPr>
      <w:rPr>
        <w:b/>
        <w:bCs/>
      </w:rPr>
      <w:tblPr/>
      <w:tcPr>
        <w:tcBorders>
          <w:top w:val="single" w:sz="8" w:space="0" w:color="EE909F" w:themeColor="accent6"/>
          <w:left w:val="nil"/>
          <w:bottom w:val="single" w:sz="8" w:space="0" w:color="EE90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left w:val="nil"/>
          <w:right w:val="nil"/>
          <w:insideH w:val="nil"/>
          <w:insideV w:val="nil"/>
        </w:tcBorders>
        <w:shd w:val="clear" w:color="auto" w:fill="FAE3E7" w:themeFill="accent6" w:themeFillTint="3F"/>
      </w:tcPr>
    </w:tblStylePr>
  </w:style>
  <w:style w:type="character" w:styleId="LineNumber">
    <w:name w:val="line number"/>
    <w:basedOn w:val="DefaultParagraphFont"/>
    <w:uiPriority w:val="99"/>
    <w:semiHidden/>
    <w:rsid w:val="00846CDB"/>
  </w:style>
  <w:style w:type="paragraph" w:styleId="List">
    <w:name w:val="List"/>
    <w:basedOn w:val="Normal"/>
    <w:uiPriority w:val="99"/>
    <w:semiHidden/>
    <w:rsid w:val="00846CDB"/>
    <w:pPr>
      <w:ind w:left="283" w:hanging="283"/>
      <w:contextualSpacing/>
    </w:pPr>
  </w:style>
  <w:style w:type="paragraph" w:styleId="List2">
    <w:name w:val="List 2"/>
    <w:basedOn w:val="Normal"/>
    <w:uiPriority w:val="99"/>
    <w:semiHidden/>
    <w:rsid w:val="00846CDB"/>
    <w:pPr>
      <w:ind w:left="566" w:hanging="283"/>
      <w:contextualSpacing/>
    </w:pPr>
  </w:style>
  <w:style w:type="paragraph" w:styleId="List3">
    <w:name w:val="List 3"/>
    <w:basedOn w:val="Normal"/>
    <w:uiPriority w:val="99"/>
    <w:semiHidden/>
    <w:rsid w:val="00846CDB"/>
    <w:pPr>
      <w:ind w:left="849" w:hanging="283"/>
      <w:contextualSpacing/>
    </w:pPr>
  </w:style>
  <w:style w:type="paragraph" w:styleId="List4">
    <w:name w:val="List 4"/>
    <w:basedOn w:val="Normal"/>
    <w:uiPriority w:val="99"/>
    <w:rsid w:val="00846CDB"/>
    <w:pPr>
      <w:ind w:left="1132" w:hanging="283"/>
      <w:contextualSpacing/>
    </w:pPr>
  </w:style>
  <w:style w:type="paragraph" w:styleId="List5">
    <w:name w:val="List 5"/>
    <w:basedOn w:val="Normal"/>
    <w:uiPriority w:val="99"/>
    <w:rsid w:val="00846CDB"/>
    <w:pPr>
      <w:ind w:left="1415" w:hanging="283"/>
      <w:contextualSpacing/>
    </w:pPr>
  </w:style>
  <w:style w:type="paragraph" w:styleId="ListBullet">
    <w:name w:val="List Bullet"/>
    <w:basedOn w:val="Normal"/>
    <w:uiPriority w:val="99"/>
    <w:semiHidden/>
    <w:rsid w:val="00846CDB"/>
    <w:pPr>
      <w:numPr>
        <w:numId w:val="14"/>
      </w:numPr>
      <w:contextualSpacing/>
    </w:pPr>
  </w:style>
  <w:style w:type="paragraph" w:styleId="ListBullet2">
    <w:name w:val="List Bullet 2"/>
    <w:basedOn w:val="Normal"/>
    <w:uiPriority w:val="99"/>
    <w:semiHidden/>
    <w:rsid w:val="00846CDB"/>
    <w:pPr>
      <w:numPr>
        <w:numId w:val="15"/>
      </w:numPr>
      <w:contextualSpacing/>
    </w:pPr>
  </w:style>
  <w:style w:type="paragraph" w:styleId="ListBullet3">
    <w:name w:val="List Bullet 3"/>
    <w:basedOn w:val="Normal"/>
    <w:uiPriority w:val="99"/>
    <w:semiHidden/>
    <w:rsid w:val="00846CDB"/>
    <w:pPr>
      <w:numPr>
        <w:numId w:val="16"/>
      </w:numPr>
      <w:contextualSpacing/>
    </w:pPr>
  </w:style>
  <w:style w:type="paragraph" w:styleId="ListBullet4">
    <w:name w:val="List Bullet 4"/>
    <w:basedOn w:val="Normal"/>
    <w:uiPriority w:val="99"/>
    <w:semiHidden/>
    <w:rsid w:val="00846CDB"/>
    <w:pPr>
      <w:numPr>
        <w:numId w:val="17"/>
      </w:numPr>
      <w:contextualSpacing/>
    </w:pPr>
  </w:style>
  <w:style w:type="paragraph" w:styleId="ListBullet5">
    <w:name w:val="List Bullet 5"/>
    <w:basedOn w:val="Normal"/>
    <w:uiPriority w:val="99"/>
    <w:semiHidden/>
    <w:rsid w:val="00846CDB"/>
    <w:pPr>
      <w:numPr>
        <w:numId w:val="18"/>
      </w:numPr>
      <w:contextualSpacing/>
    </w:pPr>
  </w:style>
  <w:style w:type="paragraph" w:styleId="ListContinue">
    <w:name w:val="List Continue"/>
    <w:basedOn w:val="Normal"/>
    <w:uiPriority w:val="99"/>
    <w:semiHidden/>
    <w:rsid w:val="00846CDB"/>
    <w:pPr>
      <w:ind w:left="283"/>
      <w:contextualSpacing/>
    </w:pPr>
  </w:style>
  <w:style w:type="paragraph" w:styleId="ListContinue2">
    <w:name w:val="List Continue 2"/>
    <w:basedOn w:val="Normal"/>
    <w:uiPriority w:val="99"/>
    <w:semiHidden/>
    <w:rsid w:val="00846CDB"/>
    <w:pPr>
      <w:ind w:left="566"/>
      <w:contextualSpacing/>
    </w:pPr>
  </w:style>
  <w:style w:type="paragraph" w:styleId="ListContinue3">
    <w:name w:val="List Continue 3"/>
    <w:basedOn w:val="Normal"/>
    <w:uiPriority w:val="99"/>
    <w:semiHidden/>
    <w:rsid w:val="00846CDB"/>
    <w:pPr>
      <w:ind w:left="849"/>
      <w:contextualSpacing/>
    </w:pPr>
  </w:style>
  <w:style w:type="paragraph" w:styleId="ListContinue4">
    <w:name w:val="List Continue 4"/>
    <w:basedOn w:val="Normal"/>
    <w:uiPriority w:val="99"/>
    <w:semiHidden/>
    <w:rsid w:val="00846CDB"/>
    <w:pPr>
      <w:ind w:left="1132"/>
      <w:contextualSpacing/>
    </w:pPr>
  </w:style>
  <w:style w:type="paragraph" w:styleId="ListContinue5">
    <w:name w:val="List Continue 5"/>
    <w:basedOn w:val="Normal"/>
    <w:uiPriority w:val="99"/>
    <w:semiHidden/>
    <w:rsid w:val="00846CDB"/>
    <w:pPr>
      <w:ind w:left="1415"/>
      <w:contextualSpacing/>
    </w:pPr>
  </w:style>
  <w:style w:type="paragraph" w:styleId="ListNumber">
    <w:name w:val="List Number"/>
    <w:basedOn w:val="Normal"/>
    <w:uiPriority w:val="99"/>
    <w:rsid w:val="00846CDB"/>
    <w:pPr>
      <w:numPr>
        <w:numId w:val="19"/>
      </w:numPr>
      <w:contextualSpacing/>
    </w:pPr>
  </w:style>
  <w:style w:type="paragraph" w:styleId="ListNumber2">
    <w:name w:val="List Number 2"/>
    <w:basedOn w:val="Normal"/>
    <w:uiPriority w:val="99"/>
    <w:semiHidden/>
    <w:rsid w:val="00846CDB"/>
    <w:pPr>
      <w:numPr>
        <w:numId w:val="20"/>
      </w:numPr>
      <w:contextualSpacing/>
    </w:pPr>
  </w:style>
  <w:style w:type="paragraph" w:styleId="ListNumber3">
    <w:name w:val="List Number 3"/>
    <w:basedOn w:val="Normal"/>
    <w:uiPriority w:val="99"/>
    <w:semiHidden/>
    <w:rsid w:val="00846CDB"/>
    <w:pPr>
      <w:numPr>
        <w:numId w:val="21"/>
      </w:numPr>
      <w:contextualSpacing/>
    </w:pPr>
  </w:style>
  <w:style w:type="paragraph" w:styleId="ListNumber4">
    <w:name w:val="List Number 4"/>
    <w:basedOn w:val="Normal"/>
    <w:uiPriority w:val="99"/>
    <w:semiHidden/>
    <w:rsid w:val="00846CDB"/>
    <w:pPr>
      <w:numPr>
        <w:numId w:val="22"/>
      </w:numPr>
      <w:contextualSpacing/>
    </w:pPr>
  </w:style>
  <w:style w:type="paragraph" w:styleId="ListNumber5">
    <w:name w:val="List Number 5"/>
    <w:basedOn w:val="Normal"/>
    <w:uiPriority w:val="99"/>
    <w:semiHidden/>
    <w:rsid w:val="00846CDB"/>
    <w:pPr>
      <w:numPr>
        <w:numId w:val="23"/>
      </w:numPr>
      <w:contextualSpacing/>
    </w:pPr>
  </w:style>
  <w:style w:type="numbering" w:customStyle="1" w:styleId="Listofnumbersnoheadings">
    <w:name w:val="List of numbers (no headings)"/>
    <w:rsid w:val="00846CDB"/>
    <w:pPr>
      <w:numPr>
        <w:numId w:val="24"/>
      </w:numPr>
    </w:pPr>
  </w:style>
  <w:style w:type="paragraph" w:customStyle="1" w:styleId="ListStyle2">
    <w:name w:val="List Style 2"/>
    <w:basedOn w:val="ListParagraph"/>
    <w:link w:val="ListStyle2Char"/>
    <w:uiPriority w:val="99"/>
    <w:rsid w:val="00846CDB"/>
    <w:pPr>
      <w:numPr>
        <w:numId w:val="25"/>
      </w:numPr>
    </w:pPr>
    <w:rPr>
      <w:b/>
      <w:bCs/>
    </w:rPr>
  </w:style>
  <w:style w:type="character" w:customStyle="1" w:styleId="ListStyle2Char">
    <w:name w:val="List Style 2 Char"/>
    <w:basedOn w:val="ListParagraphChar"/>
    <w:link w:val="ListStyle2"/>
    <w:uiPriority w:val="99"/>
    <w:rsid w:val="00846CDB"/>
    <w:rPr>
      <w:rFonts w:ascii="Arial" w:eastAsia="Times New Roman" w:hAnsi="Arial"/>
      <w:b/>
      <w:bCs/>
      <w:sz w:val="21"/>
      <w:lang w:val="en-AU" w:eastAsia="en-AU"/>
    </w:rPr>
  </w:style>
  <w:style w:type="paragraph" w:styleId="MacroText">
    <w:name w:val="macro"/>
    <w:link w:val="MacroTextChar"/>
    <w:uiPriority w:val="99"/>
    <w:semiHidden/>
    <w:rsid w:val="00846CDB"/>
    <w:pPr>
      <w:tabs>
        <w:tab w:val="left" w:pos="480"/>
        <w:tab w:val="left" w:pos="960"/>
        <w:tab w:val="left" w:pos="1440"/>
        <w:tab w:val="left" w:pos="1920"/>
        <w:tab w:val="left" w:pos="2400"/>
        <w:tab w:val="left" w:pos="2880"/>
        <w:tab w:val="left" w:pos="3360"/>
        <w:tab w:val="left" w:pos="3840"/>
        <w:tab w:val="left" w:pos="4320"/>
      </w:tabs>
      <w:spacing w:before="60" w:line="280" w:lineRule="atLeast"/>
    </w:pPr>
    <w:rPr>
      <w:rFonts w:ascii="Consolas" w:eastAsia="Times New Roman" w:hAnsi="Consolas" w:cs="Consolas"/>
      <w:lang w:val="en-AU" w:eastAsia="en-AU"/>
    </w:rPr>
  </w:style>
  <w:style w:type="character" w:customStyle="1" w:styleId="MacroTextChar">
    <w:name w:val="Macro Text Char"/>
    <w:basedOn w:val="DefaultParagraphFont"/>
    <w:link w:val="MacroText"/>
    <w:uiPriority w:val="99"/>
    <w:semiHidden/>
    <w:rsid w:val="00846CDB"/>
    <w:rPr>
      <w:rFonts w:ascii="Consolas" w:eastAsia="Times New Roman" w:hAnsi="Consolas" w:cs="Consolas"/>
      <w:lang w:val="en-AU" w:eastAsia="en-AU"/>
    </w:rPr>
  </w:style>
  <w:style w:type="table" w:styleId="MediumGrid1">
    <w:name w:val="Medium Grid 1"/>
    <w:basedOn w:val="TableNormal"/>
    <w:uiPriority w:val="67"/>
    <w:rsid w:val="00846CDB"/>
    <w:rPr>
      <w:rFonts w:ascii="Arial" w:eastAsia="Times New Roman" w:hAnsi="Arial"/>
      <w:lang w:val="en-AU"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46CDB"/>
    <w:rPr>
      <w:rFonts w:ascii="Arial" w:eastAsia="Times New Roman" w:hAnsi="Arial"/>
      <w:lang w:val="en-AU" w:eastAsia="en-AU"/>
    </w:rPr>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insideV w:val="single" w:sz="8" w:space="0" w:color="0C81BC" w:themeColor="accent1" w:themeTint="BF"/>
      </w:tblBorders>
    </w:tblPr>
    <w:tcPr>
      <w:shd w:val="clear" w:color="auto" w:fill="9FDAF8" w:themeFill="accent1" w:themeFillTint="3F"/>
    </w:tcPr>
    <w:tblStylePr w:type="firstRow">
      <w:rPr>
        <w:b/>
        <w:bCs/>
      </w:rPr>
    </w:tblStylePr>
    <w:tblStylePr w:type="lastRow">
      <w:rPr>
        <w:b/>
        <w:bCs/>
      </w:rPr>
      <w:tblPr/>
      <w:tcPr>
        <w:tcBorders>
          <w:top w:val="single" w:sz="18" w:space="0" w:color="0C81BC" w:themeColor="accent1" w:themeTint="BF"/>
        </w:tcBorders>
      </w:tcPr>
    </w:tblStylePr>
    <w:tblStylePr w:type="firstCol">
      <w:rPr>
        <w:b/>
        <w:bCs/>
      </w:rPr>
    </w:tblStylePr>
    <w:tblStylePr w:type="lastCol">
      <w:rPr>
        <w:b/>
        <w:bCs/>
      </w:r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MediumGrid1-Accent2">
    <w:name w:val="Medium Grid 1 Accent 2"/>
    <w:basedOn w:val="TableNormal"/>
    <w:uiPriority w:val="67"/>
    <w:rsid w:val="00846CDB"/>
    <w:rPr>
      <w:rFonts w:ascii="Arial" w:eastAsia="Times New Roman" w:hAnsi="Arial"/>
      <w:lang w:val="en-AU" w:eastAsia="en-AU"/>
    </w:rPr>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insideV w:val="single" w:sz="8" w:space="0" w:color="E02F4C" w:themeColor="accent2" w:themeTint="BF"/>
      </w:tblBorders>
    </w:tblPr>
    <w:tcPr>
      <w:shd w:val="clear" w:color="auto" w:fill="F4BAC3" w:themeFill="accent2" w:themeFillTint="3F"/>
    </w:tcPr>
    <w:tblStylePr w:type="firstRow">
      <w:rPr>
        <w:b/>
        <w:bCs/>
      </w:rPr>
    </w:tblStylePr>
    <w:tblStylePr w:type="lastRow">
      <w:rPr>
        <w:b/>
        <w:bCs/>
      </w:rPr>
      <w:tblPr/>
      <w:tcPr>
        <w:tcBorders>
          <w:top w:val="single" w:sz="18" w:space="0" w:color="E02F4C" w:themeColor="accent2" w:themeTint="BF"/>
        </w:tcBorders>
      </w:tcPr>
    </w:tblStylePr>
    <w:tblStylePr w:type="firstCol">
      <w:rPr>
        <w:b/>
        <w:bCs/>
      </w:rPr>
    </w:tblStylePr>
    <w:tblStylePr w:type="lastCol">
      <w:rPr>
        <w:b/>
        <w:bCs/>
      </w:r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MediumGrid1-Accent3">
    <w:name w:val="Medium Grid 1 Accent 3"/>
    <w:basedOn w:val="TableNormal"/>
    <w:uiPriority w:val="67"/>
    <w:rsid w:val="00846CDB"/>
    <w:rPr>
      <w:rFonts w:ascii="Arial" w:eastAsia="Times New Roman" w:hAnsi="Arial"/>
      <w:lang w:val="en-AU" w:eastAsia="en-AU"/>
    </w:rPr>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insideV w:val="single" w:sz="8" w:space="0" w:color="19B9FF" w:themeColor="accent3" w:themeTint="BF"/>
      </w:tblBorders>
    </w:tblPr>
    <w:tcPr>
      <w:shd w:val="clear" w:color="auto" w:fill="B3E8FF" w:themeFill="accent3" w:themeFillTint="3F"/>
    </w:tcPr>
    <w:tblStylePr w:type="firstRow">
      <w:rPr>
        <w:b/>
        <w:bCs/>
      </w:rPr>
    </w:tblStylePr>
    <w:tblStylePr w:type="lastRow">
      <w:rPr>
        <w:b/>
        <w:bCs/>
      </w:rPr>
      <w:tblPr/>
      <w:tcPr>
        <w:tcBorders>
          <w:top w:val="single" w:sz="18" w:space="0" w:color="19B9FF" w:themeColor="accent3" w:themeTint="BF"/>
        </w:tcBorders>
      </w:tcPr>
    </w:tblStylePr>
    <w:tblStylePr w:type="firstCol">
      <w:rPr>
        <w:b/>
        <w:bCs/>
      </w:rPr>
    </w:tblStylePr>
    <w:tblStylePr w:type="lastCol">
      <w:rPr>
        <w:b/>
        <w:bCs/>
      </w:r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MediumGrid1-Accent4">
    <w:name w:val="Medium Grid 1 Accent 4"/>
    <w:basedOn w:val="TableNormal"/>
    <w:uiPriority w:val="67"/>
    <w:rsid w:val="00846CDB"/>
    <w:rPr>
      <w:rFonts w:ascii="Arial" w:eastAsia="Times New Roman" w:hAnsi="Arial"/>
      <w:lang w:val="en-AU" w:eastAsia="en-AU"/>
    </w:rPr>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insideV w:val="single" w:sz="8" w:space="0" w:color="E02F4C" w:themeColor="accent4" w:themeTint="BF"/>
      </w:tblBorders>
    </w:tblPr>
    <w:tcPr>
      <w:shd w:val="clear" w:color="auto" w:fill="F4BAC3" w:themeFill="accent4" w:themeFillTint="3F"/>
    </w:tcPr>
    <w:tblStylePr w:type="firstRow">
      <w:rPr>
        <w:b/>
        <w:bCs/>
      </w:rPr>
    </w:tblStylePr>
    <w:tblStylePr w:type="lastRow">
      <w:rPr>
        <w:b/>
        <w:bCs/>
      </w:rPr>
      <w:tblPr/>
      <w:tcPr>
        <w:tcBorders>
          <w:top w:val="single" w:sz="18" w:space="0" w:color="E02F4C" w:themeColor="accent4" w:themeTint="BF"/>
        </w:tcBorders>
      </w:tcPr>
    </w:tblStylePr>
    <w:tblStylePr w:type="firstCol">
      <w:rPr>
        <w:b/>
        <w:bCs/>
      </w:rPr>
    </w:tblStylePr>
    <w:tblStylePr w:type="lastCol">
      <w:rPr>
        <w:b/>
        <w:bCs/>
      </w:r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MediumGrid1-Accent5">
    <w:name w:val="Medium Grid 1 Accent 5"/>
    <w:basedOn w:val="TableNormal"/>
    <w:uiPriority w:val="67"/>
    <w:rsid w:val="00846CDB"/>
    <w:rPr>
      <w:rFonts w:ascii="Arial" w:eastAsia="Times New Roman" w:hAnsi="Arial"/>
      <w:lang w:val="en-AU" w:eastAsia="en-AU"/>
    </w:rPr>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insideV w:val="single" w:sz="8" w:space="0" w:color="95D4ED" w:themeColor="accent5" w:themeTint="BF"/>
      </w:tblBorders>
    </w:tblPr>
    <w:tcPr>
      <w:shd w:val="clear" w:color="auto" w:fill="DBF1F9" w:themeFill="accent5" w:themeFillTint="3F"/>
    </w:tcPr>
    <w:tblStylePr w:type="firstRow">
      <w:rPr>
        <w:b/>
        <w:bCs/>
      </w:rPr>
    </w:tblStylePr>
    <w:tblStylePr w:type="lastRow">
      <w:rPr>
        <w:b/>
        <w:bCs/>
      </w:rPr>
      <w:tblPr/>
      <w:tcPr>
        <w:tcBorders>
          <w:top w:val="single" w:sz="18" w:space="0" w:color="95D4ED" w:themeColor="accent5" w:themeTint="BF"/>
        </w:tcBorders>
      </w:tcPr>
    </w:tblStylePr>
    <w:tblStylePr w:type="firstCol">
      <w:rPr>
        <w:b/>
        <w:bCs/>
      </w:rPr>
    </w:tblStylePr>
    <w:tblStylePr w:type="lastCol">
      <w:rPr>
        <w:b/>
        <w:bCs/>
      </w:r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MediumGrid1-Accent6">
    <w:name w:val="Medium Grid 1 Accent 6"/>
    <w:basedOn w:val="TableNormal"/>
    <w:uiPriority w:val="67"/>
    <w:rsid w:val="00846CDB"/>
    <w:rPr>
      <w:rFonts w:ascii="Arial" w:eastAsia="Times New Roman" w:hAnsi="Arial"/>
      <w:lang w:val="en-AU" w:eastAsia="en-AU"/>
    </w:rPr>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insideV w:val="single" w:sz="8" w:space="0" w:color="F2ABB6" w:themeColor="accent6" w:themeTint="BF"/>
      </w:tblBorders>
    </w:tblPr>
    <w:tcPr>
      <w:shd w:val="clear" w:color="auto" w:fill="FAE3E7" w:themeFill="accent6" w:themeFillTint="3F"/>
    </w:tcPr>
    <w:tblStylePr w:type="firstRow">
      <w:rPr>
        <w:b/>
        <w:bCs/>
      </w:rPr>
    </w:tblStylePr>
    <w:tblStylePr w:type="lastRow">
      <w:rPr>
        <w:b/>
        <w:bCs/>
      </w:rPr>
      <w:tblPr/>
      <w:tcPr>
        <w:tcBorders>
          <w:top w:val="single" w:sz="18" w:space="0" w:color="F2ABB6" w:themeColor="accent6" w:themeTint="BF"/>
        </w:tcBorders>
      </w:tcPr>
    </w:tblStylePr>
    <w:tblStylePr w:type="firstCol">
      <w:rPr>
        <w:b/>
        <w:bCs/>
      </w:rPr>
    </w:tblStylePr>
    <w:tblStylePr w:type="lastCol">
      <w:rPr>
        <w:b/>
        <w:bCs/>
      </w:r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MediumGrid2">
    <w:name w:val="Medium Grid 2"/>
    <w:basedOn w:val="TableNormal"/>
    <w:uiPriority w:val="68"/>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cPr>
      <w:shd w:val="clear" w:color="auto" w:fill="9FDAF8" w:themeFill="accent1" w:themeFillTint="3F"/>
    </w:tcPr>
    <w:tblStylePr w:type="firstRow">
      <w:rPr>
        <w:b/>
        <w:bCs/>
        <w:color w:val="000000" w:themeColor="text1"/>
      </w:rPr>
      <w:tblPr/>
      <w:tcPr>
        <w:shd w:val="clear" w:color="auto" w:fill="D8F0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E1FA" w:themeFill="accent1" w:themeFillTint="33"/>
      </w:tcPr>
    </w:tblStylePr>
    <w:tblStylePr w:type="band1Vert">
      <w:tblPr/>
      <w:tcPr>
        <w:shd w:val="clear" w:color="auto" w:fill="3EB5F2" w:themeFill="accent1" w:themeFillTint="7F"/>
      </w:tcPr>
    </w:tblStylePr>
    <w:tblStylePr w:type="band1Horz">
      <w:tblPr/>
      <w:tcPr>
        <w:tcBorders>
          <w:insideH w:val="single" w:sz="6" w:space="0" w:color="063F5C" w:themeColor="accent1"/>
          <w:insideV w:val="single" w:sz="6" w:space="0" w:color="063F5C" w:themeColor="accent1"/>
        </w:tcBorders>
        <w:shd w:val="clear" w:color="auto" w:fill="3EB5F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cPr>
      <w:shd w:val="clear" w:color="auto" w:fill="F4BAC3" w:themeFill="accent2" w:themeFillTint="3F"/>
    </w:tcPr>
    <w:tblStylePr w:type="firstRow">
      <w:rPr>
        <w:b/>
        <w:bCs/>
        <w:color w:val="000000" w:themeColor="text1"/>
      </w:rPr>
      <w:tblPr/>
      <w:tcPr>
        <w:shd w:val="clear" w:color="auto" w:fill="FBE3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2" w:themeFillTint="33"/>
      </w:tcPr>
    </w:tblStylePr>
    <w:tblStylePr w:type="band1Vert">
      <w:tblPr/>
      <w:tcPr>
        <w:shd w:val="clear" w:color="auto" w:fill="EA7587" w:themeFill="accent2" w:themeFillTint="7F"/>
      </w:tcPr>
    </w:tblStylePr>
    <w:tblStylePr w:type="band1Horz">
      <w:tblPr/>
      <w:tcPr>
        <w:tcBorders>
          <w:insideH w:val="single" w:sz="6" w:space="0" w:color="A71930" w:themeColor="accent2"/>
          <w:insideV w:val="single" w:sz="6" w:space="0" w:color="A71930" w:themeColor="accent2"/>
        </w:tcBorders>
        <w:shd w:val="clear" w:color="auto" w:fill="EA758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cPr>
      <w:shd w:val="clear" w:color="auto" w:fill="B3E8FF" w:themeFill="accent3" w:themeFillTint="3F"/>
    </w:tcPr>
    <w:tblStylePr w:type="firstRow">
      <w:rPr>
        <w:b/>
        <w:bCs/>
        <w:color w:val="000000" w:themeColor="text1"/>
      </w:rPr>
      <w:tblPr/>
      <w:tcPr>
        <w:shd w:val="clear" w:color="auto" w:fill="E1F5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CFF" w:themeFill="accent3" w:themeFillTint="33"/>
      </w:tcPr>
    </w:tblStylePr>
    <w:tblStylePr w:type="band1Vert">
      <w:tblPr/>
      <w:tcPr>
        <w:shd w:val="clear" w:color="auto" w:fill="66D0FF" w:themeFill="accent3" w:themeFillTint="7F"/>
      </w:tcPr>
    </w:tblStylePr>
    <w:tblStylePr w:type="band1Horz">
      <w:tblPr/>
      <w:tcPr>
        <w:tcBorders>
          <w:insideH w:val="single" w:sz="6" w:space="0" w:color="008FCC" w:themeColor="accent3"/>
          <w:insideV w:val="single" w:sz="6" w:space="0" w:color="008FCC" w:themeColor="accent3"/>
        </w:tcBorders>
        <w:shd w:val="clear" w:color="auto" w:fill="66D0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cPr>
      <w:shd w:val="clear" w:color="auto" w:fill="F4BAC3" w:themeFill="accent4" w:themeFillTint="3F"/>
    </w:tcPr>
    <w:tblStylePr w:type="firstRow">
      <w:rPr>
        <w:b/>
        <w:bCs/>
        <w:color w:val="000000" w:themeColor="text1"/>
      </w:rPr>
      <w:tblPr/>
      <w:tcPr>
        <w:shd w:val="clear" w:color="auto" w:fill="FBE3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4" w:themeFillTint="33"/>
      </w:tcPr>
    </w:tblStylePr>
    <w:tblStylePr w:type="band1Vert">
      <w:tblPr/>
      <w:tcPr>
        <w:shd w:val="clear" w:color="auto" w:fill="EA7587" w:themeFill="accent4" w:themeFillTint="7F"/>
      </w:tcPr>
    </w:tblStylePr>
    <w:tblStylePr w:type="band1Horz">
      <w:tblPr/>
      <w:tcPr>
        <w:tcBorders>
          <w:insideH w:val="single" w:sz="6" w:space="0" w:color="A71930" w:themeColor="accent4"/>
          <w:insideV w:val="single" w:sz="6" w:space="0" w:color="A71930" w:themeColor="accent4"/>
        </w:tcBorders>
        <w:shd w:val="clear" w:color="auto" w:fill="EA758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cPr>
      <w:shd w:val="clear" w:color="auto" w:fill="DBF1F9" w:themeFill="accent5" w:themeFillTint="3F"/>
    </w:tcPr>
    <w:tblStylePr w:type="firstRow">
      <w:rPr>
        <w:b/>
        <w:bCs/>
        <w:color w:val="000000" w:themeColor="text1"/>
      </w:rPr>
      <w:tblPr/>
      <w:tcPr>
        <w:shd w:val="clear" w:color="auto" w:fill="F1F9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5" w:themeFillTint="33"/>
      </w:tcPr>
    </w:tblStylePr>
    <w:tblStylePr w:type="band1Vert">
      <w:tblPr/>
      <w:tcPr>
        <w:shd w:val="clear" w:color="auto" w:fill="B8E2F3" w:themeFill="accent5" w:themeFillTint="7F"/>
      </w:tcPr>
    </w:tblStylePr>
    <w:tblStylePr w:type="band1Horz">
      <w:tblPr/>
      <w:tcPr>
        <w:tcBorders>
          <w:insideH w:val="single" w:sz="6" w:space="0" w:color="72C7E7" w:themeColor="accent5"/>
          <w:insideV w:val="single" w:sz="6" w:space="0" w:color="72C7E7" w:themeColor="accent5"/>
        </w:tcBorders>
        <w:shd w:val="clear" w:color="auto" w:fill="B8E2F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cPr>
      <w:shd w:val="clear" w:color="auto" w:fill="FAE3E7" w:themeFill="accent6" w:themeFillTint="3F"/>
    </w:tcPr>
    <w:tblStylePr w:type="firstRow">
      <w:rPr>
        <w:b/>
        <w:bCs/>
        <w:color w:val="000000" w:themeColor="text1"/>
      </w:rPr>
      <w:tblPr/>
      <w:tcPr>
        <w:shd w:val="clear" w:color="auto" w:fill="FD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8EB" w:themeFill="accent6" w:themeFillTint="33"/>
      </w:tcPr>
    </w:tblStylePr>
    <w:tblStylePr w:type="band1Vert">
      <w:tblPr/>
      <w:tcPr>
        <w:shd w:val="clear" w:color="auto" w:fill="F6C7CE" w:themeFill="accent6" w:themeFillTint="7F"/>
      </w:tcPr>
    </w:tblStylePr>
    <w:tblStylePr w:type="band1Horz">
      <w:tblPr/>
      <w:tcPr>
        <w:tcBorders>
          <w:insideH w:val="single" w:sz="6" w:space="0" w:color="EE909F" w:themeColor="accent6"/>
          <w:insideV w:val="single" w:sz="6" w:space="0" w:color="EE909F" w:themeColor="accent6"/>
        </w:tcBorders>
        <w:shd w:val="clear" w:color="auto" w:fill="F6C7C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46CDB"/>
    <w:rPr>
      <w:rFonts w:ascii="Arial" w:eastAsia="Times New Roman" w:hAnsi="Arial"/>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46CDB"/>
    <w:rPr>
      <w:rFonts w:ascii="Arial" w:eastAsia="Times New Roman" w:hAnsi="Arial"/>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A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63F5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63F5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B5F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B5F2" w:themeFill="accent1" w:themeFillTint="7F"/>
      </w:tcPr>
    </w:tblStylePr>
  </w:style>
  <w:style w:type="table" w:styleId="MediumGrid3-Accent2">
    <w:name w:val="Medium Grid 3 Accent 2"/>
    <w:basedOn w:val="TableNormal"/>
    <w:uiPriority w:val="69"/>
    <w:rsid w:val="00846CDB"/>
    <w:rPr>
      <w:rFonts w:ascii="Arial" w:eastAsia="Times New Roman" w:hAnsi="Arial"/>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2" w:themeFillTint="7F"/>
      </w:tcPr>
    </w:tblStylePr>
  </w:style>
  <w:style w:type="table" w:styleId="MediumGrid3-Accent3">
    <w:name w:val="Medium Grid 3 Accent 3"/>
    <w:basedOn w:val="TableNormal"/>
    <w:uiPriority w:val="69"/>
    <w:rsid w:val="00846CDB"/>
    <w:rPr>
      <w:rFonts w:ascii="Arial" w:eastAsia="Times New Roman" w:hAnsi="Arial"/>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FC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FC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0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0FF" w:themeFill="accent3" w:themeFillTint="7F"/>
      </w:tcPr>
    </w:tblStylePr>
  </w:style>
  <w:style w:type="table" w:styleId="MediumGrid3-Accent4">
    <w:name w:val="Medium Grid 3 Accent 4"/>
    <w:basedOn w:val="TableNormal"/>
    <w:uiPriority w:val="69"/>
    <w:rsid w:val="00846CDB"/>
    <w:rPr>
      <w:rFonts w:ascii="Arial" w:eastAsia="Times New Roman" w:hAnsi="Arial"/>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4" w:themeFillTint="7F"/>
      </w:tcPr>
    </w:tblStylePr>
  </w:style>
  <w:style w:type="table" w:styleId="MediumGrid3-Accent5">
    <w:name w:val="Medium Grid 3 Accent 5"/>
    <w:basedOn w:val="TableNormal"/>
    <w:uiPriority w:val="69"/>
    <w:rsid w:val="00846CDB"/>
    <w:rPr>
      <w:rFonts w:ascii="Arial" w:eastAsia="Times New Roman" w:hAnsi="Arial"/>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5" w:themeFillTint="7F"/>
      </w:tcPr>
    </w:tblStylePr>
  </w:style>
  <w:style w:type="table" w:styleId="MediumGrid3-Accent6">
    <w:name w:val="Medium Grid 3 Accent 6"/>
    <w:basedOn w:val="TableNormal"/>
    <w:uiPriority w:val="69"/>
    <w:rsid w:val="00846CDB"/>
    <w:rPr>
      <w:rFonts w:ascii="Arial" w:eastAsia="Times New Roman" w:hAnsi="Arial"/>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3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90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90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7C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7CE" w:themeFill="accent6" w:themeFillTint="7F"/>
      </w:tcPr>
    </w:tblStylePr>
  </w:style>
  <w:style w:type="table" w:styleId="MediumList1">
    <w:name w:val="Medium List 1"/>
    <w:basedOn w:val="TableNormal"/>
    <w:uiPriority w:val="65"/>
    <w:rsid w:val="00846CDB"/>
    <w:rPr>
      <w:rFonts w:ascii="Arial" w:eastAsia="Times New Roman" w:hAnsi="Arial"/>
      <w:color w:val="000000" w:themeColor="text1"/>
      <w:lang w:val="en-AU"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6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46CDB"/>
    <w:rPr>
      <w:rFonts w:ascii="Arial" w:eastAsia="Times New Roman" w:hAnsi="Arial"/>
      <w:color w:val="000000" w:themeColor="text1"/>
      <w:lang w:val="en-AU" w:eastAsia="en-AU"/>
    </w:rPr>
    <w:tblPr>
      <w:tblStyleRowBandSize w:val="1"/>
      <w:tblStyleColBandSize w:val="1"/>
      <w:tblBorders>
        <w:top w:val="single" w:sz="8" w:space="0" w:color="063F5C" w:themeColor="accent1"/>
        <w:bottom w:val="single" w:sz="8" w:space="0" w:color="063F5C" w:themeColor="accent1"/>
      </w:tblBorders>
    </w:tblPr>
    <w:tblStylePr w:type="firstRow">
      <w:rPr>
        <w:rFonts w:asciiTheme="majorHAnsi" w:eastAsiaTheme="majorEastAsia" w:hAnsiTheme="majorHAnsi" w:cstheme="majorBidi"/>
      </w:rPr>
      <w:tblPr/>
      <w:tcPr>
        <w:tcBorders>
          <w:top w:val="nil"/>
          <w:bottom w:val="single" w:sz="8" w:space="0" w:color="063F5C" w:themeColor="accent1"/>
        </w:tcBorders>
      </w:tcPr>
    </w:tblStylePr>
    <w:tblStylePr w:type="lastRow">
      <w:rPr>
        <w:b/>
        <w:bCs/>
        <w:color w:val="002664" w:themeColor="text2"/>
      </w:rPr>
      <w:tblPr/>
      <w:tcPr>
        <w:tcBorders>
          <w:top w:val="single" w:sz="8" w:space="0" w:color="063F5C" w:themeColor="accent1"/>
          <w:bottom w:val="single" w:sz="8" w:space="0" w:color="063F5C" w:themeColor="accent1"/>
        </w:tcBorders>
      </w:tcPr>
    </w:tblStylePr>
    <w:tblStylePr w:type="firstCol">
      <w:rPr>
        <w:b/>
        <w:bCs/>
      </w:rPr>
    </w:tblStylePr>
    <w:tblStylePr w:type="lastCol">
      <w:rPr>
        <w:b/>
        <w:bCs/>
      </w:rPr>
      <w:tblPr/>
      <w:tcPr>
        <w:tcBorders>
          <w:top w:val="single" w:sz="8" w:space="0" w:color="063F5C" w:themeColor="accent1"/>
          <w:bottom w:val="single" w:sz="8" w:space="0" w:color="063F5C" w:themeColor="accent1"/>
        </w:tcBorders>
      </w:tcPr>
    </w:tblStylePr>
    <w:tblStylePr w:type="band1Vert">
      <w:tblPr/>
      <w:tcPr>
        <w:shd w:val="clear" w:color="auto" w:fill="9FDAF8" w:themeFill="accent1" w:themeFillTint="3F"/>
      </w:tcPr>
    </w:tblStylePr>
    <w:tblStylePr w:type="band1Horz">
      <w:tblPr/>
      <w:tcPr>
        <w:shd w:val="clear" w:color="auto" w:fill="9FDAF8" w:themeFill="accent1" w:themeFillTint="3F"/>
      </w:tcPr>
    </w:tblStylePr>
  </w:style>
  <w:style w:type="table" w:styleId="MediumList1-Accent2">
    <w:name w:val="Medium List 1 Accent 2"/>
    <w:basedOn w:val="TableNormal"/>
    <w:uiPriority w:val="65"/>
    <w:rsid w:val="00846CDB"/>
    <w:rPr>
      <w:rFonts w:ascii="Arial" w:eastAsia="Times New Roman" w:hAnsi="Arial"/>
      <w:color w:val="000000" w:themeColor="text1"/>
      <w:lang w:val="en-AU" w:eastAsia="en-AU"/>
    </w:rPr>
    <w:tblPr>
      <w:tblStyleRowBandSize w:val="1"/>
      <w:tblStyleColBandSize w:val="1"/>
      <w:tblBorders>
        <w:top w:val="single" w:sz="8" w:space="0" w:color="A71930" w:themeColor="accent2"/>
        <w:bottom w:val="single" w:sz="8" w:space="0" w:color="A71930" w:themeColor="accent2"/>
      </w:tblBorders>
    </w:tblPr>
    <w:tblStylePr w:type="firstRow">
      <w:rPr>
        <w:rFonts w:asciiTheme="majorHAnsi" w:eastAsiaTheme="majorEastAsia" w:hAnsiTheme="majorHAnsi" w:cstheme="majorBidi"/>
      </w:rPr>
      <w:tblPr/>
      <w:tcPr>
        <w:tcBorders>
          <w:top w:val="nil"/>
          <w:bottom w:val="single" w:sz="8" w:space="0" w:color="A71930" w:themeColor="accent2"/>
        </w:tcBorders>
      </w:tcPr>
    </w:tblStylePr>
    <w:tblStylePr w:type="lastRow">
      <w:rPr>
        <w:b/>
        <w:bCs/>
        <w:color w:val="002664" w:themeColor="text2"/>
      </w:rPr>
      <w:tblPr/>
      <w:tcPr>
        <w:tcBorders>
          <w:top w:val="single" w:sz="8" w:space="0" w:color="A71930" w:themeColor="accent2"/>
          <w:bottom w:val="single" w:sz="8" w:space="0" w:color="A71930" w:themeColor="accent2"/>
        </w:tcBorders>
      </w:tcPr>
    </w:tblStylePr>
    <w:tblStylePr w:type="firstCol">
      <w:rPr>
        <w:b/>
        <w:bCs/>
      </w:rPr>
    </w:tblStylePr>
    <w:tblStylePr w:type="lastCol">
      <w:rPr>
        <w:b/>
        <w:bCs/>
      </w:rPr>
      <w:tblPr/>
      <w:tcPr>
        <w:tcBorders>
          <w:top w:val="single" w:sz="8" w:space="0" w:color="A71930" w:themeColor="accent2"/>
          <w:bottom w:val="single" w:sz="8" w:space="0" w:color="A71930" w:themeColor="accent2"/>
        </w:tcBorders>
      </w:tcPr>
    </w:tblStylePr>
    <w:tblStylePr w:type="band1Vert">
      <w:tblPr/>
      <w:tcPr>
        <w:shd w:val="clear" w:color="auto" w:fill="F4BAC3" w:themeFill="accent2" w:themeFillTint="3F"/>
      </w:tcPr>
    </w:tblStylePr>
    <w:tblStylePr w:type="band1Horz">
      <w:tblPr/>
      <w:tcPr>
        <w:shd w:val="clear" w:color="auto" w:fill="F4BAC3" w:themeFill="accent2" w:themeFillTint="3F"/>
      </w:tcPr>
    </w:tblStylePr>
  </w:style>
  <w:style w:type="table" w:styleId="MediumList1-Accent3">
    <w:name w:val="Medium List 1 Accent 3"/>
    <w:basedOn w:val="TableNormal"/>
    <w:uiPriority w:val="65"/>
    <w:rsid w:val="00846CDB"/>
    <w:rPr>
      <w:rFonts w:ascii="Arial" w:eastAsia="Times New Roman" w:hAnsi="Arial"/>
      <w:color w:val="000000" w:themeColor="text1"/>
      <w:lang w:val="en-AU" w:eastAsia="en-AU"/>
    </w:rPr>
    <w:tblPr>
      <w:tblStyleRowBandSize w:val="1"/>
      <w:tblStyleColBandSize w:val="1"/>
      <w:tblBorders>
        <w:top w:val="single" w:sz="8" w:space="0" w:color="008FCC" w:themeColor="accent3"/>
        <w:bottom w:val="single" w:sz="8" w:space="0" w:color="008FCC" w:themeColor="accent3"/>
      </w:tblBorders>
    </w:tblPr>
    <w:tblStylePr w:type="firstRow">
      <w:rPr>
        <w:rFonts w:asciiTheme="majorHAnsi" w:eastAsiaTheme="majorEastAsia" w:hAnsiTheme="majorHAnsi" w:cstheme="majorBidi"/>
      </w:rPr>
      <w:tblPr/>
      <w:tcPr>
        <w:tcBorders>
          <w:top w:val="nil"/>
          <w:bottom w:val="single" w:sz="8" w:space="0" w:color="008FCC" w:themeColor="accent3"/>
        </w:tcBorders>
      </w:tcPr>
    </w:tblStylePr>
    <w:tblStylePr w:type="lastRow">
      <w:rPr>
        <w:b/>
        <w:bCs/>
        <w:color w:val="002664" w:themeColor="text2"/>
      </w:rPr>
      <w:tblPr/>
      <w:tcPr>
        <w:tcBorders>
          <w:top w:val="single" w:sz="8" w:space="0" w:color="008FCC" w:themeColor="accent3"/>
          <w:bottom w:val="single" w:sz="8" w:space="0" w:color="008FCC" w:themeColor="accent3"/>
        </w:tcBorders>
      </w:tcPr>
    </w:tblStylePr>
    <w:tblStylePr w:type="firstCol">
      <w:rPr>
        <w:b/>
        <w:bCs/>
      </w:rPr>
    </w:tblStylePr>
    <w:tblStylePr w:type="lastCol">
      <w:rPr>
        <w:b/>
        <w:bCs/>
      </w:rPr>
      <w:tblPr/>
      <w:tcPr>
        <w:tcBorders>
          <w:top w:val="single" w:sz="8" w:space="0" w:color="008FCC" w:themeColor="accent3"/>
          <w:bottom w:val="single" w:sz="8" w:space="0" w:color="008FCC" w:themeColor="accent3"/>
        </w:tcBorders>
      </w:tcPr>
    </w:tblStylePr>
    <w:tblStylePr w:type="band1Vert">
      <w:tblPr/>
      <w:tcPr>
        <w:shd w:val="clear" w:color="auto" w:fill="B3E8FF" w:themeFill="accent3" w:themeFillTint="3F"/>
      </w:tcPr>
    </w:tblStylePr>
    <w:tblStylePr w:type="band1Horz">
      <w:tblPr/>
      <w:tcPr>
        <w:shd w:val="clear" w:color="auto" w:fill="B3E8FF" w:themeFill="accent3" w:themeFillTint="3F"/>
      </w:tcPr>
    </w:tblStylePr>
  </w:style>
  <w:style w:type="table" w:styleId="MediumList1-Accent4">
    <w:name w:val="Medium List 1 Accent 4"/>
    <w:basedOn w:val="TableNormal"/>
    <w:uiPriority w:val="65"/>
    <w:rsid w:val="00846CDB"/>
    <w:rPr>
      <w:rFonts w:ascii="Arial" w:eastAsia="Times New Roman" w:hAnsi="Arial"/>
      <w:color w:val="000000" w:themeColor="text1"/>
      <w:lang w:val="en-AU" w:eastAsia="en-AU"/>
    </w:rPr>
    <w:tblPr>
      <w:tblStyleRowBandSize w:val="1"/>
      <w:tblStyleColBandSize w:val="1"/>
      <w:tblBorders>
        <w:top w:val="single" w:sz="8" w:space="0" w:color="A71930" w:themeColor="accent4"/>
        <w:bottom w:val="single" w:sz="8" w:space="0" w:color="A71930" w:themeColor="accent4"/>
      </w:tblBorders>
    </w:tblPr>
    <w:tblStylePr w:type="firstRow">
      <w:rPr>
        <w:rFonts w:asciiTheme="majorHAnsi" w:eastAsiaTheme="majorEastAsia" w:hAnsiTheme="majorHAnsi" w:cstheme="majorBidi"/>
      </w:rPr>
      <w:tblPr/>
      <w:tcPr>
        <w:tcBorders>
          <w:top w:val="nil"/>
          <w:bottom w:val="single" w:sz="8" w:space="0" w:color="A71930" w:themeColor="accent4"/>
        </w:tcBorders>
      </w:tcPr>
    </w:tblStylePr>
    <w:tblStylePr w:type="lastRow">
      <w:rPr>
        <w:b/>
        <w:bCs/>
        <w:color w:val="002664" w:themeColor="text2"/>
      </w:rPr>
      <w:tblPr/>
      <w:tcPr>
        <w:tcBorders>
          <w:top w:val="single" w:sz="8" w:space="0" w:color="A71930" w:themeColor="accent4"/>
          <w:bottom w:val="single" w:sz="8" w:space="0" w:color="A71930" w:themeColor="accent4"/>
        </w:tcBorders>
      </w:tcPr>
    </w:tblStylePr>
    <w:tblStylePr w:type="firstCol">
      <w:rPr>
        <w:b/>
        <w:bCs/>
      </w:rPr>
    </w:tblStylePr>
    <w:tblStylePr w:type="lastCol">
      <w:rPr>
        <w:b/>
        <w:bCs/>
      </w:rPr>
      <w:tblPr/>
      <w:tcPr>
        <w:tcBorders>
          <w:top w:val="single" w:sz="8" w:space="0" w:color="A71930" w:themeColor="accent4"/>
          <w:bottom w:val="single" w:sz="8" w:space="0" w:color="A71930" w:themeColor="accent4"/>
        </w:tcBorders>
      </w:tcPr>
    </w:tblStylePr>
    <w:tblStylePr w:type="band1Vert">
      <w:tblPr/>
      <w:tcPr>
        <w:shd w:val="clear" w:color="auto" w:fill="F4BAC3" w:themeFill="accent4" w:themeFillTint="3F"/>
      </w:tcPr>
    </w:tblStylePr>
    <w:tblStylePr w:type="band1Horz">
      <w:tblPr/>
      <w:tcPr>
        <w:shd w:val="clear" w:color="auto" w:fill="F4BAC3" w:themeFill="accent4" w:themeFillTint="3F"/>
      </w:tcPr>
    </w:tblStylePr>
  </w:style>
  <w:style w:type="table" w:styleId="MediumList1-Accent5">
    <w:name w:val="Medium List 1 Accent 5"/>
    <w:basedOn w:val="TableNormal"/>
    <w:uiPriority w:val="65"/>
    <w:rsid w:val="00846CDB"/>
    <w:rPr>
      <w:rFonts w:ascii="Arial" w:eastAsia="Times New Roman" w:hAnsi="Arial"/>
      <w:color w:val="000000" w:themeColor="text1"/>
      <w:lang w:val="en-AU" w:eastAsia="en-AU"/>
    </w:rPr>
    <w:tblPr>
      <w:tblStyleRowBandSize w:val="1"/>
      <w:tblStyleColBandSize w:val="1"/>
      <w:tblBorders>
        <w:top w:val="single" w:sz="8" w:space="0" w:color="72C7E7" w:themeColor="accent5"/>
        <w:bottom w:val="single" w:sz="8" w:space="0" w:color="72C7E7" w:themeColor="accent5"/>
      </w:tblBorders>
    </w:tblPr>
    <w:tblStylePr w:type="firstRow">
      <w:rPr>
        <w:rFonts w:asciiTheme="majorHAnsi" w:eastAsiaTheme="majorEastAsia" w:hAnsiTheme="majorHAnsi" w:cstheme="majorBidi"/>
      </w:rPr>
      <w:tblPr/>
      <w:tcPr>
        <w:tcBorders>
          <w:top w:val="nil"/>
          <w:bottom w:val="single" w:sz="8" w:space="0" w:color="72C7E7" w:themeColor="accent5"/>
        </w:tcBorders>
      </w:tcPr>
    </w:tblStylePr>
    <w:tblStylePr w:type="lastRow">
      <w:rPr>
        <w:b/>
        <w:bCs/>
        <w:color w:val="002664" w:themeColor="text2"/>
      </w:rPr>
      <w:tblPr/>
      <w:tcPr>
        <w:tcBorders>
          <w:top w:val="single" w:sz="8" w:space="0" w:color="72C7E7" w:themeColor="accent5"/>
          <w:bottom w:val="single" w:sz="8" w:space="0" w:color="72C7E7" w:themeColor="accent5"/>
        </w:tcBorders>
      </w:tcPr>
    </w:tblStylePr>
    <w:tblStylePr w:type="firstCol">
      <w:rPr>
        <w:b/>
        <w:bCs/>
      </w:rPr>
    </w:tblStylePr>
    <w:tblStylePr w:type="lastCol">
      <w:rPr>
        <w:b/>
        <w:bCs/>
      </w:rPr>
      <w:tblPr/>
      <w:tcPr>
        <w:tcBorders>
          <w:top w:val="single" w:sz="8" w:space="0" w:color="72C7E7" w:themeColor="accent5"/>
          <w:bottom w:val="single" w:sz="8" w:space="0" w:color="72C7E7" w:themeColor="accent5"/>
        </w:tcBorders>
      </w:tcPr>
    </w:tblStylePr>
    <w:tblStylePr w:type="band1Vert">
      <w:tblPr/>
      <w:tcPr>
        <w:shd w:val="clear" w:color="auto" w:fill="DBF1F9" w:themeFill="accent5" w:themeFillTint="3F"/>
      </w:tcPr>
    </w:tblStylePr>
    <w:tblStylePr w:type="band1Horz">
      <w:tblPr/>
      <w:tcPr>
        <w:shd w:val="clear" w:color="auto" w:fill="DBF1F9" w:themeFill="accent5" w:themeFillTint="3F"/>
      </w:tcPr>
    </w:tblStylePr>
  </w:style>
  <w:style w:type="table" w:styleId="MediumList1-Accent6">
    <w:name w:val="Medium List 1 Accent 6"/>
    <w:basedOn w:val="TableNormal"/>
    <w:uiPriority w:val="65"/>
    <w:rsid w:val="00846CDB"/>
    <w:rPr>
      <w:rFonts w:ascii="Arial" w:eastAsia="Times New Roman" w:hAnsi="Arial"/>
      <w:color w:val="000000" w:themeColor="text1"/>
      <w:lang w:val="en-AU" w:eastAsia="en-AU"/>
    </w:rPr>
    <w:tblPr>
      <w:tblStyleRowBandSize w:val="1"/>
      <w:tblStyleColBandSize w:val="1"/>
      <w:tblBorders>
        <w:top w:val="single" w:sz="8" w:space="0" w:color="EE909F" w:themeColor="accent6"/>
        <w:bottom w:val="single" w:sz="8" w:space="0" w:color="EE909F" w:themeColor="accent6"/>
      </w:tblBorders>
    </w:tblPr>
    <w:tblStylePr w:type="firstRow">
      <w:rPr>
        <w:rFonts w:asciiTheme="majorHAnsi" w:eastAsiaTheme="majorEastAsia" w:hAnsiTheme="majorHAnsi" w:cstheme="majorBidi"/>
      </w:rPr>
      <w:tblPr/>
      <w:tcPr>
        <w:tcBorders>
          <w:top w:val="nil"/>
          <w:bottom w:val="single" w:sz="8" w:space="0" w:color="EE909F" w:themeColor="accent6"/>
        </w:tcBorders>
      </w:tcPr>
    </w:tblStylePr>
    <w:tblStylePr w:type="lastRow">
      <w:rPr>
        <w:b/>
        <w:bCs/>
        <w:color w:val="002664" w:themeColor="text2"/>
      </w:rPr>
      <w:tblPr/>
      <w:tcPr>
        <w:tcBorders>
          <w:top w:val="single" w:sz="8" w:space="0" w:color="EE909F" w:themeColor="accent6"/>
          <w:bottom w:val="single" w:sz="8" w:space="0" w:color="EE909F" w:themeColor="accent6"/>
        </w:tcBorders>
      </w:tcPr>
    </w:tblStylePr>
    <w:tblStylePr w:type="firstCol">
      <w:rPr>
        <w:b/>
        <w:bCs/>
      </w:rPr>
    </w:tblStylePr>
    <w:tblStylePr w:type="lastCol">
      <w:rPr>
        <w:b/>
        <w:bCs/>
      </w:rPr>
      <w:tblPr/>
      <w:tcPr>
        <w:tcBorders>
          <w:top w:val="single" w:sz="8" w:space="0" w:color="EE909F" w:themeColor="accent6"/>
          <w:bottom w:val="single" w:sz="8" w:space="0" w:color="EE909F" w:themeColor="accent6"/>
        </w:tcBorders>
      </w:tcPr>
    </w:tblStylePr>
    <w:tblStylePr w:type="band1Vert">
      <w:tblPr/>
      <w:tcPr>
        <w:shd w:val="clear" w:color="auto" w:fill="FAE3E7" w:themeFill="accent6" w:themeFillTint="3F"/>
      </w:tcPr>
    </w:tblStylePr>
    <w:tblStylePr w:type="band1Horz">
      <w:tblPr/>
      <w:tcPr>
        <w:shd w:val="clear" w:color="auto" w:fill="FAE3E7" w:themeFill="accent6" w:themeFillTint="3F"/>
      </w:tcPr>
    </w:tblStylePr>
  </w:style>
  <w:style w:type="table" w:styleId="MediumList2">
    <w:name w:val="Medium List 2"/>
    <w:basedOn w:val="TableNormal"/>
    <w:uiPriority w:val="66"/>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blStylePr w:type="firstRow">
      <w:rPr>
        <w:sz w:val="24"/>
        <w:szCs w:val="24"/>
      </w:rPr>
      <w:tblPr/>
      <w:tcPr>
        <w:tcBorders>
          <w:top w:val="nil"/>
          <w:left w:val="nil"/>
          <w:bottom w:val="single" w:sz="24" w:space="0" w:color="063F5C" w:themeColor="accent1"/>
          <w:right w:val="nil"/>
          <w:insideH w:val="nil"/>
          <w:insideV w:val="nil"/>
        </w:tcBorders>
        <w:shd w:val="clear" w:color="auto" w:fill="FFFFFF" w:themeFill="background1"/>
      </w:tcPr>
    </w:tblStylePr>
    <w:tblStylePr w:type="lastRow">
      <w:tblPr/>
      <w:tcPr>
        <w:tcBorders>
          <w:top w:val="single" w:sz="8" w:space="0" w:color="063F5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63F5C" w:themeColor="accent1"/>
          <w:insideH w:val="nil"/>
          <w:insideV w:val="nil"/>
        </w:tcBorders>
        <w:shd w:val="clear" w:color="auto" w:fill="FFFFFF" w:themeFill="background1"/>
      </w:tcPr>
    </w:tblStylePr>
    <w:tblStylePr w:type="lastCol">
      <w:tblPr/>
      <w:tcPr>
        <w:tcBorders>
          <w:top w:val="nil"/>
          <w:left w:val="single" w:sz="8" w:space="0" w:color="063F5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top w:val="nil"/>
          <w:bottom w:val="nil"/>
          <w:insideH w:val="nil"/>
          <w:insideV w:val="nil"/>
        </w:tcBorders>
        <w:shd w:val="clear" w:color="auto" w:fill="9FD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blStylePr w:type="firstRow">
      <w:rPr>
        <w:sz w:val="24"/>
        <w:szCs w:val="24"/>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tblPr/>
      <w:tcPr>
        <w:tcBorders>
          <w:top w:val="single" w:sz="8" w:space="0" w:color="A7193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2"/>
          <w:insideH w:val="nil"/>
          <w:insideV w:val="nil"/>
        </w:tcBorders>
        <w:shd w:val="clear" w:color="auto" w:fill="FFFFFF" w:themeFill="background1"/>
      </w:tcPr>
    </w:tblStylePr>
    <w:tblStylePr w:type="lastCol">
      <w:tblPr/>
      <w:tcPr>
        <w:tcBorders>
          <w:top w:val="nil"/>
          <w:left w:val="single" w:sz="8" w:space="0" w:color="A7193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top w:val="nil"/>
          <w:bottom w:val="nil"/>
          <w:insideH w:val="nil"/>
          <w:insideV w:val="nil"/>
        </w:tcBorders>
        <w:shd w:val="clear" w:color="auto" w:fill="F4BAC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blStylePr w:type="firstRow">
      <w:rPr>
        <w:sz w:val="24"/>
        <w:szCs w:val="24"/>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tblPr/>
      <w:tcPr>
        <w:tcBorders>
          <w:top w:val="single" w:sz="8" w:space="0" w:color="008FC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FCC" w:themeColor="accent3"/>
          <w:insideH w:val="nil"/>
          <w:insideV w:val="nil"/>
        </w:tcBorders>
        <w:shd w:val="clear" w:color="auto" w:fill="FFFFFF" w:themeFill="background1"/>
      </w:tcPr>
    </w:tblStylePr>
    <w:tblStylePr w:type="lastCol">
      <w:tblPr/>
      <w:tcPr>
        <w:tcBorders>
          <w:top w:val="nil"/>
          <w:left w:val="single" w:sz="8" w:space="0" w:color="008FC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top w:val="nil"/>
          <w:bottom w:val="nil"/>
          <w:insideH w:val="nil"/>
          <w:insideV w:val="nil"/>
        </w:tcBorders>
        <w:shd w:val="clear" w:color="auto" w:fill="B3E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blStylePr w:type="firstRow">
      <w:rPr>
        <w:sz w:val="24"/>
        <w:szCs w:val="24"/>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tblPr/>
      <w:tcPr>
        <w:tcBorders>
          <w:top w:val="single" w:sz="8" w:space="0" w:color="A7193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4"/>
          <w:insideH w:val="nil"/>
          <w:insideV w:val="nil"/>
        </w:tcBorders>
        <w:shd w:val="clear" w:color="auto" w:fill="FFFFFF" w:themeFill="background1"/>
      </w:tcPr>
    </w:tblStylePr>
    <w:tblStylePr w:type="lastCol">
      <w:tblPr/>
      <w:tcPr>
        <w:tcBorders>
          <w:top w:val="nil"/>
          <w:left w:val="single" w:sz="8" w:space="0" w:color="A7193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top w:val="nil"/>
          <w:bottom w:val="nil"/>
          <w:insideH w:val="nil"/>
          <w:insideV w:val="nil"/>
        </w:tcBorders>
        <w:shd w:val="clear" w:color="auto" w:fill="F4BA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blStylePr w:type="firstRow">
      <w:rPr>
        <w:sz w:val="24"/>
        <w:szCs w:val="24"/>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tblPr/>
      <w:tcPr>
        <w:tcBorders>
          <w:top w:val="single" w:sz="8" w:space="0" w:color="72C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5"/>
          <w:insideH w:val="nil"/>
          <w:insideV w:val="nil"/>
        </w:tcBorders>
        <w:shd w:val="clear" w:color="auto" w:fill="FFFFFF" w:themeFill="background1"/>
      </w:tcPr>
    </w:tblStylePr>
    <w:tblStylePr w:type="lastCol">
      <w:tblPr/>
      <w:tcPr>
        <w:tcBorders>
          <w:top w:val="nil"/>
          <w:left w:val="single" w:sz="8" w:space="0" w:color="72C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top w:val="nil"/>
          <w:bottom w:val="nil"/>
          <w:insideH w:val="nil"/>
          <w:insideV w:val="nil"/>
        </w:tcBorders>
        <w:shd w:val="clear" w:color="auto" w:fill="DBF1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blStylePr w:type="firstRow">
      <w:rPr>
        <w:sz w:val="24"/>
        <w:szCs w:val="24"/>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tblPr/>
      <w:tcPr>
        <w:tcBorders>
          <w:top w:val="single" w:sz="8" w:space="0" w:color="EE909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909F" w:themeColor="accent6"/>
          <w:insideH w:val="nil"/>
          <w:insideV w:val="nil"/>
        </w:tcBorders>
        <w:shd w:val="clear" w:color="auto" w:fill="FFFFFF" w:themeFill="background1"/>
      </w:tcPr>
    </w:tblStylePr>
    <w:tblStylePr w:type="lastCol">
      <w:tblPr/>
      <w:tcPr>
        <w:tcBorders>
          <w:top w:val="nil"/>
          <w:left w:val="single" w:sz="8" w:space="0" w:color="EE90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top w:val="nil"/>
          <w:bottom w:val="nil"/>
          <w:insideH w:val="nil"/>
          <w:insideV w:val="nil"/>
        </w:tcBorders>
        <w:shd w:val="clear" w:color="auto" w:fill="FA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846CDB"/>
    <w:rPr>
      <w:rFonts w:ascii="Arial" w:eastAsia="Times New Roman" w:hAnsi="Arial"/>
      <w:lang w:val="en-AU"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46CDB"/>
    <w:rPr>
      <w:rFonts w:ascii="Arial" w:eastAsia="Times New Roman" w:hAnsi="Arial"/>
      <w:lang w:val="en-AU" w:eastAsia="en-AU"/>
    </w:rPr>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tblBorders>
    </w:tblPr>
    <w:tblStylePr w:type="firstRow">
      <w:pPr>
        <w:spacing w:before="0" w:after="0" w:line="240" w:lineRule="auto"/>
      </w:pPr>
      <w:rPr>
        <w:b/>
        <w:bCs/>
        <w:color w:val="FFFFFF" w:themeColor="background1"/>
      </w:rPr>
      <w:tblPr/>
      <w:tcPr>
        <w:tc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shd w:val="clear" w:color="auto" w:fill="063F5C" w:themeFill="accent1"/>
      </w:tcPr>
    </w:tblStylePr>
    <w:tblStylePr w:type="lastRow">
      <w:pPr>
        <w:spacing w:before="0" w:after="0" w:line="240" w:lineRule="auto"/>
      </w:pPr>
      <w:rPr>
        <w:b/>
        <w:bCs/>
      </w:rPr>
      <w:tblPr/>
      <w:tcPr>
        <w:tcBorders>
          <w:top w:val="double" w:sz="6"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AF8" w:themeFill="accent1" w:themeFillTint="3F"/>
      </w:tcPr>
    </w:tblStylePr>
    <w:tblStylePr w:type="band1Horz">
      <w:tblPr/>
      <w:tcPr>
        <w:tcBorders>
          <w:insideH w:val="nil"/>
          <w:insideV w:val="nil"/>
        </w:tcBorders>
        <w:shd w:val="clear" w:color="auto" w:fill="9FDA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46CDB"/>
    <w:rPr>
      <w:rFonts w:ascii="Arial" w:eastAsia="Times New Roman" w:hAnsi="Arial"/>
      <w:lang w:val="en-AU" w:eastAsia="en-AU"/>
    </w:rPr>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tblBorders>
    </w:tblPr>
    <w:tblStylePr w:type="firstRow">
      <w:pPr>
        <w:spacing w:before="0" w:after="0" w:line="240" w:lineRule="auto"/>
      </w:pPr>
      <w:rPr>
        <w:b/>
        <w:bCs/>
        <w:color w:val="FFFFFF" w:themeColor="background1"/>
      </w:rPr>
      <w:tblPr/>
      <w:tcPr>
        <w:tc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shd w:val="clear" w:color="auto" w:fill="A71930" w:themeFill="accent2"/>
      </w:tcPr>
    </w:tblStylePr>
    <w:tblStylePr w:type="lastRow">
      <w:pPr>
        <w:spacing w:before="0" w:after="0" w:line="240" w:lineRule="auto"/>
      </w:pPr>
      <w:rPr>
        <w:b/>
        <w:bCs/>
      </w:rPr>
      <w:tblPr/>
      <w:tcPr>
        <w:tcBorders>
          <w:top w:val="double" w:sz="6"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2" w:themeFillTint="3F"/>
      </w:tcPr>
    </w:tblStylePr>
    <w:tblStylePr w:type="band1Horz">
      <w:tblPr/>
      <w:tcPr>
        <w:tcBorders>
          <w:insideH w:val="nil"/>
          <w:insideV w:val="nil"/>
        </w:tcBorders>
        <w:shd w:val="clear" w:color="auto" w:fill="F4BAC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46CDB"/>
    <w:rPr>
      <w:rFonts w:ascii="Arial" w:eastAsia="Times New Roman" w:hAnsi="Arial"/>
      <w:lang w:val="en-AU" w:eastAsia="en-AU"/>
    </w:rPr>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tblBorders>
    </w:tblPr>
    <w:tblStylePr w:type="firstRow">
      <w:pPr>
        <w:spacing w:before="0" w:after="0" w:line="240" w:lineRule="auto"/>
      </w:pPr>
      <w:rPr>
        <w:b/>
        <w:bCs/>
        <w:color w:val="FFFFFF" w:themeColor="background1"/>
      </w:rPr>
      <w:tblPr/>
      <w:tcPr>
        <w:tc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shd w:val="clear" w:color="auto" w:fill="008FCC" w:themeFill="accent3"/>
      </w:tcPr>
    </w:tblStylePr>
    <w:tblStylePr w:type="lastRow">
      <w:pPr>
        <w:spacing w:before="0" w:after="0" w:line="240" w:lineRule="auto"/>
      </w:pPr>
      <w:rPr>
        <w:b/>
        <w:bCs/>
      </w:rPr>
      <w:tblPr/>
      <w:tcPr>
        <w:tcBorders>
          <w:top w:val="double" w:sz="6"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8FF" w:themeFill="accent3" w:themeFillTint="3F"/>
      </w:tcPr>
    </w:tblStylePr>
    <w:tblStylePr w:type="band1Horz">
      <w:tblPr/>
      <w:tcPr>
        <w:tcBorders>
          <w:insideH w:val="nil"/>
          <w:insideV w:val="nil"/>
        </w:tcBorders>
        <w:shd w:val="clear" w:color="auto" w:fill="B3E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46CDB"/>
    <w:rPr>
      <w:rFonts w:ascii="Arial" w:eastAsia="Times New Roman" w:hAnsi="Arial"/>
      <w:lang w:val="en-AU" w:eastAsia="en-AU"/>
    </w:rPr>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tblBorders>
    </w:tblPr>
    <w:tblStylePr w:type="firstRow">
      <w:pPr>
        <w:spacing w:before="0" w:after="0" w:line="240" w:lineRule="auto"/>
      </w:pPr>
      <w:rPr>
        <w:b/>
        <w:bCs/>
        <w:color w:val="FFFFFF" w:themeColor="background1"/>
      </w:rPr>
      <w:tblPr/>
      <w:tcPr>
        <w:tc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shd w:val="clear" w:color="auto" w:fill="A71930" w:themeFill="accent4"/>
      </w:tcPr>
    </w:tblStylePr>
    <w:tblStylePr w:type="lastRow">
      <w:pPr>
        <w:spacing w:before="0" w:after="0" w:line="240" w:lineRule="auto"/>
      </w:pPr>
      <w:rPr>
        <w:b/>
        <w:bCs/>
      </w:rPr>
      <w:tblPr/>
      <w:tcPr>
        <w:tcBorders>
          <w:top w:val="double" w:sz="6"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4" w:themeFillTint="3F"/>
      </w:tcPr>
    </w:tblStylePr>
    <w:tblStylePr w:type="band1Horz">
      <w:tblPr/>
      <w:tcPr>
        <w:tcBorders>
          <w:insideH w:val="nil"/>
          <w:insideV w:val="nil"/>
        </w:tcBorders>
        <w:shd w:val="clear" w:color="auto" w:fill="F4BA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CDB"/>
    <w:rPr>
      <w:rFonts w:ascii="Arial" w:eastAsia="Times New Roman" w:hAnsi="Arial"/>
      <w:lang w:val="en-AU" w:eastAsia="en-AU"/>
    </w:rPr>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tblBorders>
    </w:tblPr>
    <w:tblStylePr w:type="firstRow">
      <w:pPr>
        <w:spacing w:before="0" w:after="0" w:line="240" w:lineRule="auto"/>
      </w:pPr>
      <w:rPr>
        <w:b/>
        <w:bCs/>
        <w:color w:val="FFFFFF" w:themeColor="background1"/>
      </w:rPr>
      <w:tblPr/>
      <w:tcPr>
        <w:tc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shd w:val="clear" w:color="auto" w:fill="72C7E7" w:themeFill="accent5"/>
      </w:tcPr>
    </w:tblStylePr>
    <w:tblStylePr w:type="lastRow">
      <w:pPr>
        <w:spacing w:before="0" w:after="0" w:line="240" w:lineRule="auto"/>
      </w:pPr>
      <w:rPr>
        <w:b/>
        <w:bCs/>
      </w:rPr>
      <w:tblPr/>
      <w:tcPr>
        <w:tcBorders>
          <w:top w:val="double" w:sz="6"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5" w:themeFillTint="3F"/>
      </w:tcPr>
    </w:tblStylePr>
    <w:tblStylePr w:type="band1Horz">
      <w:tblPr/>
      <w:tcPr>
        <w:tcBorders>
          <w:insideH w:val="nil"/>
          <w:insideV w:val="nil"/>
        </w:tcBorders>
        <w:shd w:val="clear" w:color="auto" w:fill="DBF1F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6CDB"/>
    <w:rPr>
      <w:rFonts w:ascii="Arial" w:eastAsia="Times New Roman" w:hAnsi="Arial"/>
      <w:lang w:val="en-AU" w:eastAsia="en-AU"/>
    </w:rPr>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tblBorders>
    </w:tblPr>
    <w:tblStylePr w:type="firstRow">
      <w:pPr>
        <w:spacing w:before="0" w:after="0" w:line="240" w:lineRule="auto"/>
      </w:pPr>
      <w:rPr>
        <w:b/>
        <w:bCs/>
        <w:color w:val="FFFFFF" w:themeColor="background1"/>
      </w:rPr>
      <w:tblPr/>
      <w:tcPr>
        <w:tc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shd w:val="clear" w:color="auto" w:fill="EE909F" w:themeFill="accent6"/>
      </w:tcPr>
    </w:tblStylePr>
    <w:tblStylePr w:type="lastRow">
      <w:pPr>
        <w:spacing w:before="0" w:after="0" w:line="240" w:lineRule="auto"/>
      </w:pPr>
      <w:rPr>
        <w:b/>
        <w:bCs/>
      </w:rPr>
      <w:tblPr/>
      <w:tcPr>
        <w:tcBorders>
          <w:top w:val="double" w:sz="6"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E3E7" w:themeFill="accent6" w:themeFillTint="3F"/>
      </w:tcPr>
    </w:tblStylePr>
    <w:tblStylePr w:type="band1Horz">
      <w:tblPr/>
      <w:tcPr>
        <w:tcBorders>
          <w:insideH w:val="nil"/>
          <w:insideV w:val="nil"/>
        </w:tcBorders>
        <w:shd w:val="clear" w:color="auto" w:fill="FAE3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46CDB"/>
    <w:rPr>
      <w:rFonts w:ascii="Arial" w:eastAsia="Times New Roman" w:hAnsi="Arial"/>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46CDB"/>
    <w:rPr>
      <w:rFonts w:ascii="Arial" w:eastAsia="Times New Roman" w:hAnsi="Arial"/>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63F5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63F5C" w:themeFill="accent1"/>
      </w:tcPr>
    </w:tblStylePr>
    <w:tblStylePr w:type="lastCol">
      <w:rPr>
        <w:b/>
        <w:bCs/>
        <w:color w:val="FFFFFF" w:themeColor="background1"/>
      </w:rPr>
      <w:tblPr/>
      <w:tcPr>
        <w:tcBorders>
          <w:left w:val="nil"/>
          <w:right w:val="nil"/>
          <w:insideH w:val="nil"/>
          <w:insideV w:val="nil"/>
        </w:tcBorders>
        <w:shd w:val="clear" w:color="auto" w:fill="063F5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46CDB"/>
    <w:rPr>
      <w:rFonts w:ascii="Arial" w:eastAsia="Times New Roman" w:hAnsi="Arial"/>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2"/>
      </w:tcPr>
    </w:tblStylePr>
    <w:tblStylePr w:type="lastCol">
      <w:rPr>
        <w:b/>
        <w:bCs/>
        <w:color w:val="FFFFFF" w:themeColor="background1"/>
      </w:rPr>
      <w:tblPr/>
      <w:tcPr>
        <w:tcBorders>
          <w:left w:val="nil"/>
          <w:right w:val="nil"/>
          <w:insideH w:val="nil"/>
          <w:insideV w:val="nil"/>
        </w:tcBorders>
        <w:shd w:val="clear" w:color="auto" w:fill="A7193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46CDB"/>
    <w:rPr>
      <w:rFonts w:ascii="Arial" w:eastAsia="Times New Roman" w:hAnsi="Arial"/>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FC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FCC" w:themeFill="accent3"/>
      </w:tcPr>
    </w:tblStylePr>
    <w:tblStylePr w:type="lastCol">
      <w:rPr>
        <w:b/>
        <w:bCs/>
        <w:color w:val="FFFFFF" w:themeColor="background1"/>
      </w:rPr>
      <w:tblPr/>
      <w:tcPr>
        <w:tcBorders>
          <w:left w:val="nil"/>
          <w:right w:val="nil"/>
          <w:insideH w:val="nil"/>
          <w:insideV w:val="nil"/>
        </w:tcBorders>
        <w:shd w:val="clear" w:color="auto" w:fill="008FC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46CDB"/>
    <w:rPr>
      <w:rFonts w:ascii="Arial" w:eastAsia="Times New Roman" w:hAnsi="Arial"/>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4"/>
      </w:tcPr>
    </w:tblStylePr>
    <w:tblStylePr w:type="lastCol">
      <w:rPr>
        <w:b/>
        <w:bCs/>
        <w:color w:val="FFFFFF" w:themeColor="background1"/>
      </w:rPr>
      <w:tblPr/>
      <w:tcPr>
        <w:tcBorders>
          <w:left w:val="nil"/>
          <w:right w:val="nil"/>
          <w:insideH w:val="nil"/>
          <w:insideV w:val="nil"/>
        </w:tcBorders>
        <w:shd w:val="clear" w:color="auto" w:fill="A7193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46CDB"/>
    <w:rPr>
      <w:rFonts w:ascii="Arial" w:eastAsia="Times New Roman" w:hAnsi="Arial"/>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5"/>
      </w:tcPr>
    </w:tblStylePr>
    <w:tblStylePr w:type="lastCol">
      <w:rPr>
        <w:b/>
        <w:bCs/>
        <w:color w:val="FFFFFF" w:themeColor="background1"/>
      </w:rPr>
      <w:tblPr/>
      <w:tcPr>
        <w:tcBorders>
          <w:left w:val="nil"/>
          <w:right w:val="nil"/>
          <w:insideH w:val="nil"/>
          <w:insideV w:val="nil"/>
        </w:tcBorders>
        <w:shd w:val="clear" w:color="auto" w:fill="72C7E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46CDB"/>
    <w:rPr>
      <w:rFonts w:ascii="Arial" w:eastAsia="Times New Roman" w:hAnsi="Arial"/>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90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909F" w:themeFill="accent6"/>
      </w:tcPr>
    </w:tblStylePr>
    <w:tblStylePr w:type="lastCol">
      <w:rPr>
        <w:b/>
        <w:bCs/>
        <w:color w:val="FFFFFF" w:themeColor="background1"/>
      </w:rPr>
      <w:tblPr/>
      <w:tcPr>
        <w:tcBorders>
          <w:left w:val="nil"/>
          <w:right w:val="nil"/>
          <w:insideH w:val="nil"/>
          <w:insideV w:val="nil"/>
        </w:tcBorders>
        <w:shd w:val="clear" w:color="auto" w:fill="EE90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846CD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846CDB"/>
    <w:rPr>
      <w:rFonts w:asciiTheme="majorHAnsi" w:eastAsiaTheme="majorEastAsia" w:hAnsiTheme="majorHAnsi" w:cstheme="majorBidi"/>
      <w:sz w:val="24"/>
      <w:shd w:val="pct20" w:color="auto" w:fill="auto"/>
      <w:lang w:val="en-AU" w:eastAsia="en-AU"/>
    </w:rPr>
  </w:style>
  <w:style w:type="paragraph" w:styleId="NoSpacing">
    <w:name w:val="No Spacing"/>
    <w:uiPriority w:val="99"/>
    <w:rsid w:val="00846CDB"/>
    <w:rPr>
      <w:rFonts w:ascii="Arial" w:eastAsia="Times New Roman" w:hAnsi="Arial"/>
      <w:szCs w:val="24"/>
      <w:lang w:val="en-AU" w:eastAsia="en-AU"/>
    </w:rPr>
  </w:style>
  <w:style w:type="paragraph" w:styleId="NormalWeb">
    <w:name w:val="Normal (Web)"/>
    <w:basedOn w:val="Normal"/>
    <w:uiPriority w:val="99"/>
    <w:semiHidden/>
    <w:rsid w:val="00846CDB"/>
    <w:rPr>
      <w:rFonts w:ascii="Times New Roman" w:hAnsi="Times New Roman"/>
      <w:sz w:val="24"/>
    </w:rPr>
  </w:style>
  <w:style w:type="paragraph" w:styleId="NormalIndent">
    <w:name w:val="Normal Indent"/>
    <w:basedOn w:val="Normal"/>
    <w:uiPriority w:val="99"/>
    <w:semiHidden/>
    <w:rsid w:val="00846CDB"/>
    <w:pPr>
      <w:ind w:left="567"/>
    </w:pPr>
  </w:style>
  <w:style w:type="paragraph" w:styleId="NoteHeading">
    <w:name w:val="Note Heading"/>
    <w:basedOn w:val="Normal"/>
    <w:next w:val="Normal"/>
    <w:link w:val="NoteHeadingChar"/>
    <w:uiPriority w:val="99"/>
    <w:semiHidden/>
    <w:rsid w:val="00846CDB"/>
    <w:pPr>
      <w:spacing w:before="0" w:after="0" w:line="240" w:lineRule="auto"/>
    </w:pPr>
  </w:style>
  <w:style w:type="character" w:customStyle="1" w:styleId="NoteHeadingChar">
    <w:name w:val="Note Heading Char"/>
    <w:basedOn w:val="DefaultParagraphFont"/>
    <w:link w:val="NoteHeading"/>
    <w:uiPriority w:val="99"/>
    <w:semiHidden/>
    <w:rsid w:val="00846CDB"/>
    <w:rPr>
      <w:rFonts w:ascii="Arial" w:eastAsia="Times New Roman" w:hAnsi="Arial"/>
      <w:sz w:val="21"/>
      <w:lang w:val="en-AU" w:eastAsia="en-AU"/>
    </w:rPr>
  </w:style>
  <w:style w:type="paragraph" w:customStyle="1" w:styleId="NoTOCHdg1">
    <w:name w:val="NoTOCHdg 1"/>
    <w:basedOn w:val="Normal"/>
    <w:next w:val="BodyText"/>
    <w:uiPriority w:val="10"/>
    <w:rsid w:val="00846CDB"/>
    <w:pPr>
      <w:keepNext/>
      <w:numPr>
        <w:numId w:val="26"/>
      </w:numPr>
      <w:pBdr>
        <w:bottom w:val="single" w:sz="8" w:space="4" w:color="auto"/>
      </w:pBdr>
      <w:spacing w:before="600" w:after="240" w:line="240" w:lineRule="auto"/>
    </w:pPr>
    <w:rPr>
      <w:rFonts w:eastAsia="Arial" w:cs="Arial"/>
      <w:sz w:val="28"/>
      <w:szCs w:val="28"/>
    </w:rPr>
  </w:style>
  <w:style w:type="paragraph" w:customStyle="1" w:styleId="NoTOCHdg2">
    <w:name w:val="NoTOCHdg 2"/>
    <w:basedOn w:val="Normal"/>
    <w:next w:val="BodyText"/>
    <w:uiPriority w:val="11"/>
    <w:rsid w:val="00846CDB"/>
    <w:pPr>
      <w:keepNext/>
      <w:numPr>
        <w:ilvl w:val="1"/>
        <w:numId w:val="26"/>
      </w:numPr>
      <w:spacing w:before="240" w:after="240" w:line="240" w:lineRule="auto"/>
    </w:pPr>
    <w:rPr>
      <w:rFonts w:eastAsia="Arial" w:cs="Arial"/>
      <w:b/>
      <w:sz w:val="24"/>
      <w:szCs w:val="24"/>
    </w:rPr>
  </w:style>
  <w:style w:type="paragraph" w:customStyle="1" w:styleId="NoTOCHdg3">
    <w:name w:val="NoTOCHdg 3"/>
    <w:basedOn w:val="Normal"/>
    <w:next w:val="BodyTextIndent"/>
    <w:uiPriority w:val="12"/>
    <w:rsid w:val="00846CDB"/>
    <w:pPr>
      <w:numPr>
        <w:ilvl w:val="2"/>
        <w:numId w:val="26"/>
      </w:numPr>
      <w:spacing w:line="240" w:lineRule="auto"/>
    </w:pPr>
    <w:rPr>
      <w:rFonts w:eastAsia="Arial" w:cs="Arial"/>
    </w:rPr>
  </w:style>
  <w:style w:type="paragraph" w:customStyle="1" w:styleId="NoTOCHdg4">
    <w:name w:val="NoTOCHdg 4"/>
    <w:basedOn w:val="Normal"/>
    <w:next w:val="BodyTextIndent2"/>
    <w:uiPriority w:val="13"/>
    <w:rsid w:val="00846CDB"/>
    <w:pPr>
      <w:numPr>
        <w:ilvl w:val="3"/>
        <w:numId w:val="26"/>
      </w:numPr>
      <w:spacing w:line="240" w:lineRule="auto"/>
    </w:pPr>
    <w:rPr>
      <w:rFonts w:eastAsia="Arial" w:cs="Arial"/>
    </w:rPr>
  </w:style>
  <w:style w:type="paragraph" w:customStyle="1" w:styleId="NoTOCHdg5">
    <w:name w:val="NoTOCHdg 5"/>
    <w:basedOn w:val="Normal"/>
    <w:next w:val="BodyTextIndent3"/>
    <w:uiPriority w:val="99"/>
    <w:locked/>
    <w:rsid w:val="00846CDB"/>
    <w:pPr>
      <w:numPr>
        <w:ilvl w:val="4"/>
        <w:numId w:val="26"/>
      </w:numPr>
      <w:spacing w:before="0" w:line="240" w:lineRule="auto"/>
    </w:pPr>
    <w:rPr>
      <w:rFonts w:eastAsia="Arial" w:cs="Arial"/>
    </w:rPr>
  </w:style>
  <w:style w:type="character" w:styleId="PageNumber">
    <w:name w:val="page number"/>
    <w:basedOn w:val="DefaultParagraphFont"/>
    <w:uiPriority w:val="99"/>
    <w:semiHidden/>
    <w:rsid w:val="00846CDB"/>
  </w:style>
  <w:style w:type="paragraph" w:customStyle="1" w:styleId="Part">
    <w:name w:val="Part"/>
    <w:basedOn w:val="Heading-Sub"/>
    <w:uiPriority w:val="6"/>
    <w:qFormat/>
    <w:rsid w:val="00846CDB"/>
    <w:pPr>
      <w:numPr>
        <w:numId w:val="27"/>
      </w:numPr>
    </w:pPr>
  </w:style>
  <w:style w:type="paragraph" w:customStyle="1" w:styleId="Partynamedetails">
    <w:name w:val="Party name details"/>
    <w:basedOn w:val="Normal"/>
    <w:uiPriority w:val="99"/>
    <w:rsid w:val="00846CDB"/>
    <w:pPr>
      <w:ind w:left="2835" w:right="1213" w:hanging="2835"/>
    </w:pPr>
  </w:style>
  <w:style w:type="paragraph" w:customStyle="1" w:styleId="Partynumbers">
    <w:name w:val="Party numbers"/>
    <w:basedOn w:val="Normal"/>
    <w:uiPriority w:val="99"/>
    <w:semiHidden/>
    <w:rsid w:val="00846CDB"/>
    <w:pPr>
      <w:spacing w:before="240"/>
      <w:ind w:left="2801" w:hanging="2801"/>
    </w:pPr>
    <w:rPr>
      <w:color w:val="808080"/>
      <w:sz w:val="28"/>
    </w:rPr>
  </w:style>
  <w:style w:type="paragraph" w:customStyle="1" w:styleId="Photocredit">
    <w:name w:val="Photo credit"/>
    <w:basedOn w:val="Normal"/>
    <w:next w:val="Normal"/>
    <w:link w:val="PhotocreditChar"/>
    <w:uiPriority w:val="49"/>
    <w:rsid w:val="00846CDB"/>
    <w:rPr>
      <w:i/>
      <w:sz w:val="18"/>
      <w:szCs w:val="18"/>
    </w:rPr>
  </w:style>
  <w:style w:type="character" w:customStyle="1" w:styleId="PhotocreditChar">
    <w:name w:val="Photo credit Char"/>
    <w:basedOn w:val="DefaultParagraphFont"/>
    <w:link w:val="Photocredit"/>
    <w:uiPriority w:val="49"/>
    <w:rsid w:val="00846CDB"/>
    <w:rPr>
      <w:rFonts w:ascii="Arial" w:eastAsia="Times New Roman" w:hAnsi="Arial"/>
      <w:i/>
      <w:sz w:val="18"/>
      <w:szCs w:val="18"/>
      <w:lang w:val="en-AU" w:eastAsia="en-AU"/>
    </w:rPr>
  </w:style>
  <w:style w:type="character" w:styleId="PlaceholderText">
    <w:name w:val="Placeholder Text"/>
    <w:basedOn w:val="DefaultParagraphFont"/>
    <w:uiPriority w:val="99"/>
    <w:semiHidden/>
    <w:rsid w:val="00846CDB"/>
    <w:rPr>
      <w:color w:val="808080"/>
    </w:rPr>
  </w:style>
  <w:style w:type="paragraph" w:styleId="PlainText">
    <w:name w:val="Plain Text"/>
    <w:basedOn w:val="Normal"/>
    <w:link w:val="PlainTextChar"/>
    <w:uiPriority w:val="99"/>
    <w:semiHidden/>
    <w:rsid w:val="00846CDB"/>
    <w:pPr>
      <w:spacing w:before="0" w:after="0" w:line="240" w:lineRule="auto"/>
    </w:pPr>
    <w:rPr>
      <w:rFonts w:ascii="Consolas" w:hAnsi="Consolas" w:cs="Consolas"/>
      <w:szCs w:val="21"/>
    </w:rPr>
  </w:style>
  <w:style w:type="character" w:customStyle="1" w:styleId="PlainTextChar">
    <w:name w:val="Plain Text Char"/>
    <w:basedOn w:val="DefaultParagraphFont"/>
    <w:link w:val="PlainText"/>
    <w:uiPriority w:val="99"/>
    <w:semiHidden/>
    <w:rsid w:val="00846CDB"/>
    <w:rPr>
      <w:rFonts w:ascii="Consolas" w:eastAsia="Times New Roman" w:hAnsi="Consolas" w:cs="Consolas"/>
      <w:sz w:val="21"/>
      <w:szCs w:val="21"/>
      <w:lang w:val="en-AU" w:eastAsia="en-AU"/>
    </w:rPr>
  </w:style>
  <w:style w:type="paragraph" w:customStyle="1" w:styleId="PrecedentNote">
    <w:name w:val="Precedent Note"/>
    <w:basedOn w:val="Normal"/>
    <w:next w:val="Normal"/>
    <w:uiPriority w:val="99"/>
    <w:semiHidden/>
    <w:rsid w:val="00846CDB"/>
    <w:rPr>
      <w:b/>
      <w:i/>
      <w:color w:val="0000FF"/>
    </w:rPr>
  </w:style>
  <w:style w:type="paragraph" w:customStyle="1" w:styleId="Publicationpageheading">
    <w:name w:val="Publication page heading"/>
    <w:basedOn w:val="Normal"/>
    <w:link w:val="PublicationpageheadingChar"/>
    <w:uiPriority w:val="19"/>
    <w:rsid w:val="00846CDB"/>
    <w:rPr>
      <w:b/>
      <w:color w:val="002664"/>
      <w:sz w:val="18"/>
      <w:szCs w:val="18"/>
    </w:rPr>
  </w:style>
  <w:style w:type="character" w:customStyle="1" w:styleId="PublicationpageheadingChar">
    <w:name w:val="Publication page heading Char"/>
    <w:basedOn w:val="DefaultParagraphFont"/>
    <w:link w:val="Publicationpageheading"/>
    <w:uiPriority w:val="19"/>
    <w:rsid w:val="00846CDB"/>
    <w:rPr>
      <w:rFonts w:ascii="Arial" w:eastAsia="Times New Roman" w:hAnsi="Arial"/>
      <w:b/>
      <w:color w:val="002664"/>
      <w:sz w:val="18"/>
      <w:szCs w:val="18"/>
      <w:lang w:val="en-AU" w:eastAsia="en-AU"/>
    </w:rPr>
  </w:style>
  <w:style w:type="paragraph" w:styleId="Quote">
    <w:name w:val="Quote"/>
    <w:basedOn w:val="Normal"/>
    <w:next w:val="Indent"/>
    <w:link w:val="QuoteChar"/>
    <w:uiPriority w:val="10"/>
    <w:rsid w:val="00846CDB"/>
    <w:pPr>
      <w:ind w:left="1276" w:right="709"/>
    </w:pPr>
    <w:rPr>
      <w:sz w:val="18"/>
    </w:rPr>
  </w:style>
  <w:style w:type="character" w:customStyle="1" w:styleId="QuoteChar">
    <w:name w:val="Quote Char"/>
    <w:basedOn w:val="DefaultParagraphFont"/>
    <w:link w:val="Quote"/>
    <w:uiPriority w:val="10"/>
    <w:rsid w:val="00846CDB"/>
    <w:rPr>
      <w:rFonts w:ascii="Arial" w:eastAsia="Times New Roman" w:hAnsi="Arial"/>
      <w:sz w:val="18"/>
      <w:lang w:val="en-AU" w:eastAsia="en-AU"/>
    </w:rPr>
  </w:style>
  <w:style w:type="paragraph" w:customStyle="1" w:styleId="Recitals">
    <w:name w:val="Recitals"/>
    <w:basedOn w:val="Normal"/>
    <w:uiPriority w:val="1"/>
    <w:rsid w:val="00846CDB"/>
    <w:pPr>
      <w:numPr>
        <w:numId w:val="28"/>
      </w:numPr>
    </w:pPr>
  </w:style>
  <w:style w:type="paragraph" w:customStyle="1" w:styleId="Reversetitlepage">
    <w:name w:val="Reverse title page"/>
    <w:basedOn w:val="Normal"/>
    <w:uiPriority w:val="99"/>
    <w:semiHidden/>
    <w:rsid w:val="00846CDB"/>
    <w:pPr>
      <w:tabs>
        <w:tab w:val="left" w:pos="340"/>
      </w:tabs>
      <w:spacing w:before="60"/>
    </w:pPr>
    <w:rPr>
      <w:sz w:val="18"/>
    </w:rPr>
  </w:style>
  <w:style w:type="paragraph" w:styleId="Salutation">
    <w:name w:val="Salutation"/>
    <w:basedOn w:val="Normal"/>
    <w:next w:val="Normal"/>
    <w:link w:val="SalutationChar"/>
    <w:uiPriority w:val="99"/>
    <w:rsid w:val="00846CDB"/>
  </w:style>
  <w:style w:type="character" w:customStyle="1" w:styleId="SalutationChar">
    <w:name w:val="Salutation Char"/>
    <w:basedOn w:val="DefaultParagraphFont"/>
    <w:link w:val="Salutation"/>
    <w:uiPriority w:val="99"/>
    <w:rsid w:val="00846CDB"/>
    <w:rPr>
      <w:rFonts w:ascii="Arial" w:eastAsia="Times New Roman" w:hAnsi="Arial"/>
      <w:sz w:val="21"/>
      <w:lang w:val="en-AU" w:eastAsia="en-AU"/>
    </w:rPr>
  </w:style>
  <w:style w:type="paragraph" w:customStyle="1" w:styleId="Sampletext">
    <w:name w:val="Sample text"/>
    <w:basedOn w:val="Normal"/>
    <w:uiPriority w:val="99"/>
    <w:rsid w:val="00846CDB"/>
    <w:rPr>
      <w:rFonts w:cs="Myriad Pro Light"/>
      <w:b/>
      <w:bCs/>
      <w:color w:val="0A7CB9"/>
    </w:rPr>
  </w:style>
  <w:style w:type="numbering" w:customStyle="1" w:styleId="Schedule">
    <w:name w:val="Schedule"/>
    <w:rsid w:val="00846CDB"/>
    <w:pPr>
      <w:numPr>
        <w:numId w:val="29"/>
      </w:numPr>
    </w:pPr>
  </w:style>
  <w:style w:type="paragraph" w:customStyle="1" w:styleId="Schedule1">
    <w:name w:val="Schedule 1"/>
    <w:basedOn w:val="Normal"/>
    <w:uiPriority w:val="7"/>
    <w:rsid w:val="00846CDB"/>
    <w:pPr>
      <w:numPr>
        <w:ilvl w:val="1"/>
        <w:numId w:val="30"/>
      </w:numPr>
    </w:pPr>
  </w:style>
  <w:style w:type="paragraph" w:customStyle="1" w:styleId="Schedule2">
    <w:name w:val="Schedule 2"/>
    <w:basedOn w:val="Normal"/>
    <w:uiPriority w:val="7"/>
    <w:rsid w:val="00846CDB"/>
    <w:pPr>
      <w:numPr>
        <w:ilvl w:val="2"/>
        <w:numId w:val="30"/>
      </w:numPr>
    </w:pPr>
  </w:style>
  <w:style w:type="paragraph" w:customStyle="1" w:styleId="Schedule3">
    <w:name w:val="Schedule 3"/>
    <w:basedOn w:val="Normal"/>
    <w:uiPriority w:val="7"/>
    <w:rsid w:val="00846CDB"/>
    <w:pPr>
      <w:numPr>
        <w:ilvl w:val="3"/>
        <w:numId w:val="30"/>
      </w:numPr>
    </w:pPr>
  </w:style>
  <w:style w:type="paragraph" w:customStyle="1" w:styleId="Schedule4">
    <w:name w:val="Schedule 4"/>
    <w:basedOn w:val="Normal"/>
    <w:uiPriority w:val="7"/>
    <w:rsid w:val="00846CDB"/>
    <w:pPr>
      <w:numPr>
        <w:ilvl w:val="4"/>
        <w:numId w:val="30"/>
      </w:numPr>
    </w:pPr>
  </w:style>
  <w:style w:type="paragraph" w:customStyle="1" w:styleId="Schedule5">
    <w:name w:val="Schedule 5"/>
    <w:basedOn w:val="Normal"/>
    <w:uiPriority w:val="7"/>
    <w:rsid w:val="00846CDB"/>
    <w:pPr>
      <w:numPr>
        <w:ilvl w:val="5"/>
        <w:numId w:val="30"/>
      </w:numPr>
    </w:pPr>
  </w:style>
  <w:style w:type="paragraph" w:customStyle="1" w:styleId="ScheduleHeading">
    <w:name w:val="Schedule Heading"/>
    <w:basedOn w:val="Normal"/>
    <w:next w:val="Normal"/>
    <w:uiPriority w:val="5"/>
    <w:rsid w:val="00846CDB"/>
    <w:pPr>
      <w:keepNext/>
      <w:pageBreakBefore/>
      <w:numPr>
        <w:numId w:val="30"/>
      </w:numPr>
      <w:outlineLvl w:val="0"/>
    </w:pPr>
    <w:rPr>
      <w:sz w:val="28"/>
    </w:rPr>
  </w:style>
  <w:style w:type="numbering" w:customStyle="1" w:styleId="Schedules">
    <w:name w:val="Schedules"/>
    <w:basedOn w:val="NoList"/>
    <w:uiPriority w:val="99"/>
    <w:rsid w:val="00846CDB"/>
    <w:pPr>
      <w:numPr>
        <w:numId w:val="30"/>
      </w:numPr>
    </w:pPr>
  </w:style>
  <w:style w:type="paragraph" w:customStyle="1" w:styleId="Seriestitle">
    <w:name w:val="Series title"/>
    <w:basedOn w:val="Normal"/>
    <w:link w:val="SeriestitleChar"/>
    <w:uiPriority w:val="99"/>
    <w:rsid w:val="00846CDB"/>
    <w:pPr>
      <w:autoSpaceDE w:val="0"/>
      <w:autoSpaceDN w:val="0"/>
      <w:adjustRightInd w:val="0"/>
      <w:spacing w:before="240" w:line="240" w:lineRule="auto"/>
    </w:pPr>
    <w:rPr>
      <w:caps/>
      <w:color w:val="969696"/>
      <w:sz w:val="28"/>
      <w:szCs w:val="32"/>
    </w:rPr>
  </w:style>
  <w:style w:type="character" w:customStyle="1" w:styleId="SeriestitleChar">
    <w:name w:val="Series title Char"/>
    <w:basedOn w:val="DefaultParagraphFont"/>
    <w:link w:val="Seriestitle"/>
    <w:uiPriority w:val="99"/>
    <w:rsid w:val="00846CDB"/>
    <w:rPr>
      <w:rFonts w:ascii="Arial" w:eastAsia="Times New Roman" w:hAnsi="Arial"/>
      <w:caps/>
      <w:color w:val="969696"/>
      <w:sz w:val="28"/>
      <w:szCs w:val="32"/>
      <w:lang w:val="en-AU" w:eastAsia="en-AU"/>
    </w:rPr>
  </w:style>
  <w:style w:type="paragraph" w:customStyle="1" w:styleId="SHHeading-Italic">
    <w:name w:val="SH Heading - Italic"/>
    <w:next w:val="Heading2"/>
    <w:uiPriority w:val="99"/>
    <w:rsid w:val="00846CDB"/>
    <w:pPr>
      <w:spacing w:before="120" w:after="120" w:line="280" w:lineRule="atLeast"/>
    </w:pPr>
    <w:rPr>
      <w:rFonts w:ascii="Arial" w:eastAsia="Times New Roman" w:hAnsi="Arial"/>
      <w:i/>
      <w:sz w:val="22"/>
      <w:szCs w:val="24"/>
      <w:lang w:val="en-AU" w:eastAsia="en-AU"/>
    </w:rPr>
  </w:style>
  <w:style w:type="paragraph" w:styleId="Signature">
    <w:name w:val="Signature"/>
    <w:basedOn w:val="Normal"/>
    <w:link w:val="SignatureChar"/>
    <w:uiPriority w:val="99"/>
    <w:semiHidden/>
    <w:rsid w:val="00846CDB"/>
    <w:pPr>
      <w:spacing w:before="0" w:after="0" w:line="240" w:lineRule="auto"/>
      <w:ind w:left="4252"/>
    </w:pPr>
  </w:style>
  <w:style w:type="character" w:customStyle="1" w:styleId="SignatureChar">
    <w:name w:val="Signature Char"/>
    <w:basedOn w:val="DefaultParagraphFont"/>
    <w:link w:val="Signature"/>
    <w:uiPriority w:val="99"/>
    <w:semiHidden/>
    <w:rsid w:val="00846CDB"/>
    <w:rPr>
      <w:rFonts w:ascii="Arial" w:eastAsia="Times New Roman" w:hAnsi="Arial"/>
      <w:sz w:val="21"/>
      <w:lang w:val="en-AU" w:eastAsia="en-AU"/>
    </w:rPr>
  </w:style>
  <w:style w:type="paragraph" w:customStyle="1" w:styleId="Signatureline">
    <w:name w:val="Signature line"/>
    <w:basedOn w:val="Normal"/>
    <w:link w:val="SignaturelineChar"/>
    <w:uiPriority w:val="4"/>
    <w:qFormat/>
    <w:rsid w:val="00846CDB"/>
    <w:pPr>
      <w:pBdr>
        <w:top w:val="single" w:sz="4" w:space="1" w:color="000000" w:themeColor="text1"/>
      </w:pBdr>
      <w:spacing w:before="0"/>
    </w:pPr>
    <w:rPr>
      <w:color w:val="808080" w:themeColor="background1" w:themeShade="80"/>
      <w:sz w:val="18"/>
      <w:szCs w:val="18"/>
    </w:rPr>
  </w:style>
  <w:style w:type="character" w:customStyle="1" w:styleId="SignaturelineChar">
    <w:name w:val="Signature line Char"/>
    <w:basedOn w:val="DefaultParagraphFont"/>
    <w:link w:val="Signatureline"/>
    <w:uiPriority w:val="4"/>
    <w:rsid w:val="00846CDB"/>
    <w:rPr>
      <w:rFonts w:ascii="Arial" w:eastAsia="Times New Roman" w:hAnsi="Arial"/>
      <w:color w:val="808080" w:themeColor="background1" w:themeShade="80"/>
      <w:sz w:val="18"/>
      <w:szCs w:val="18"/>
      <w:lang w:val="en-AU" w:eastAsia="en-AU"/>
    </w:rPr>
  </w:style>
  <w:style w:type="paragraph" w:customStyle="1" w:styleId="Signaturepara">
    <w:name w:val="Signature para"/>
    <w:basedOn w:val="Normal"/>
    <w:link w:val="SignatureparaChar"/>
    <w:uiPriority w:val="4"/>
    <w:qFormat/>
    <w:rsid w:val="00846CDB"/>
    <w:pPr>
      <w:spacing w:before="480"/>
    </w:pPr>
  </w:style>
  <w:style w:type="character" w:customStyle="1" w:styleId="SignatureparaChar">
    <w:name w:val="Signature para Char"/>
    <w:basedOn w:val="DefaultParagraphFont"/>
    <w:link w:val="Signaturepara"/>
    <w:uiPriority w:val="4"/>
    <w:rsid w:val="00846CDB"/>
    <w:rPr>
      <w:rFonts w:ascii="Arial" w:eastAsia="Times New Roman" w:hAnsi="Arial"/>
      <w:sz w:val="21"/>
      <w:lang w:val="en-AU" w:eastAsia="en-AU"/>
    </w:rPr>
  </w:style>
  <w:style w:type="paragraph" w:customStyle="1" w:styleId="Smalltextparagraph">
    <w:name w:val="Small text paragraph"/>
    <w:basedOn w:val="Normal"/>
    <w:link w:val="SmalltextparagraphChar"/>
    <w:uiPriority w:val="6"/>
    <w:rsid w:val="00846CDB"/>
    <w:rPr>
      <w:sz w:val="18"/>
      <w:szCs w:val="18"/>
    </w:rPr>
  </w:style>
  <w:style w:type="character" w:customStyle="1" w:styleId="SmalltextparagraphChar">
    <w:name w:val="Small text paragraph Char"/>
    <w:basedOn w:val="DefaultParagraphFont"/>
    <w:link w:val="Smalltextparagraph"/>
    <w:uiPriority w:val="6"/>
    <w:rsid w:val="00846CDB"/>
    <w:rPr>
      <w:rFonts w:ascii="Arial" w:eastAsia="Times New Roman" w:hAnsi="Arial"/>
      <w:sz w:val="18"/>
      <w:szCs w:val="18"/>
      <w:lang w:val="en-AU" w:eastAsia="en-AU"/>
    </w:rPr>
  </w:style>
  <w:style w:type="table" w:customStyle="1" w:styleId="SparkeHelmoreTable">
    <w:name w:val="Sparke Helmore Table"/>
    <w:basedOn w:val="TableNormal"/>
    <w:uiPriority w:val="99"/>
    <w:rsid w:val="00846CDB"/>
    <w:rPr>
      <w:rFonts w:asciiTheme="minorHAnsi" w:eastAsia="Times New Roman" w:hAnsiTheme="minorHAnsi" w:cstheme="minorBidi"/>
      <w:sz w:val="22"/>
      <w:szCs w:val="22"/>
      <w:lang w:val="en-AU"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rPr>
      <w:tblPr/>
      <w:tcPr>
        <w:shd w:val="clear" w:color="auto" w:fill="D9D9D9" w:themeFill="background1" w:themeFillShade="D9"/>
      </w:tcPr>
    </w:tblStylePr>
  </w:style>
  <w:style w:type="character" w:customStyle="1" w:styleId="ssbf">
    <w:name w:val="ss_bf"/>
    <w:basedOn w:val="DefaultParagraphFont"/>
    <w:uiPriority w:val="99"/>
    <w:rsid w:val="00846CDB"/>
  </w:style>
  <w:style w:type="character" w:customStyle="1" w:styleId="sslistitemcontent">
    <w:name w:val="ss_listitemcontent"/>
    <w:basedOn w:val="DefaultParagraphFont"/>
    <w:uiPriority w:val="99"/>
    <w:rsid w:val="00846CDB"/>
  </w:style>
  <w:style w:type="character" w:customStyle="1" w:styleId="sslistlabel">
    <w:name w:val="ss_listlabel"/>
    <w:basedOn w:val="DefaultParagraphFont"/>
    <w:uiPriority w:val="99"/>
    <w:rsid w:val="00846CDB"/>
  </w:style>
  <w:style w:type="character" w:customStyle="1" w:styleId="sssh">
    <w:name w:val="ss_sh"/>
    <w:basedOn w:val="DefaultParagraphFont"/>
    <w:uiPriority w:val="99"/>
    <w:rsid w:val="00846CDB"/>
  </w:style>
  <w:style w:type="paragraph" w:customStyle="1" w:styleId="Staplinetofollowaheading">
    <w:name w:val="Stap line (to follow a heading)"/>
    <w:basedOn w:val="Normal"/>
    <w:link w:val="StaplinetofollowaheadingChar"/>
    <w:uiPriority w:val="99"/>
    <w:rsid w:val="00846CDB"/>
    <w:pPr>
      <w:pBdr>
        <w:top w:val="single" w:sz="18" w:space="10" w:color="D7153A"/>
        <w:bottom w:val="single" w:sz="18" w:space="10" w:color="D7153A"/>
      </w:pBdr>
    </w:pPr>
    <w:rPr>
      <w:i/>
      <w:sz w:val="28"/>
      <w:szCs w:val="26"/>
    </w:rPr>
  </w:style>
  <w:style w:type="character" w:customStyle="1" w:styleId="StaplinetofollowaheadingChar">
    <w:name w:val="Stap line (to follow a heading) Char"/>
    <w:basedOn w:val="DefaultParagraphFont"/>
    <w:link w:val="Staplinetofollowaheading"/>
    <w:uiPriority w:val="99"/>
    <w:rsid w:val="00846CDB"/>
    <w:rPr>
      <w:rFonts w:ascii="Arial" w:eastAsia="Times New Roman" w:hAnsi="Arial"/>
      <w:i/>
      <w:sz w:val="28"/>
      <w:szCs w:val="26"/>
      <w:lang w:val="en-AU" w:eastAsia="en-AU"/>
    </w:rPr>
  </w:style>
  <w:style w:type="character" w:styleId="Strong">
    <w:name w:val="Strong"/>
    <w:basedOn w:val="DefaultParagraphFont"/>
    <w:uiPriority w:val="99"/>
    <w:rsid w:val="00846CDB"/>
    <w:rPr>
      <w:b/>
      <w:bCs/>
    </w:rPr>
  </w:style>
  <w:style w:type="paragraph" w:styleId="Subtitle">
    <w:name w:val="Subtitle"/>
    <w:basedOn w:val="Normal"/>
    <w:next w:val="Normal"/>
    <w:link w:val="SubtitleChar"/>
    <w:uiPriority w:val="11"/>
    <w:rsid w:val="00846CDB"/>
    <w:pPr>
      <w:pBdr>
        <w:top w:val="single" w:sz="18" w:space="4" w:color="A71930" w:themeColor="accent4"/>
      </w:pBdr>
      <w:spacing w:before="240" w:after="80" w:line="240" w:lineRule="auto"/>
      <w:ind w:right="2834"/>
    </w:pPr>
    <w:rPr>
      <w:rFonts w:eastAsiaTheme="minorHAnsi" w:cs="Myriad Pro"/>
      <w:bCs/>
      <w:color w:val="2C2B2B"/>
      <w:sz w:val="28"/>
      <w:szCs w:val="40"/>
      <w:lang w:eastAsia="en-US"/>
    </w:rPr>
  </w:style>
  <w:style w:type="character" w:customStyle="1" w:styleId="SubtitleChar">
    <w:name w:val="Subtitle Char"/>
    <w:basedOn w:val="DefaultParagraphFont"/>
    <w:link w:val="Subtitle"/>
    <w:uiPriority w:val="11"/>
    <w:rsid w:val="00846CDB"/>
    <w:rPr>
      <w:rFonts w:ascii="Arial" w:eastAsiaTheme="minorHAnsi" w:hAnsi="Arial" w:cs="Myriad Pro"/>
      <w:bCs/>
      <w:color w:val="2C2B2B"/>
      <w:sz w:val="28"/>
      <w:szCs w:val="40"/>
      <w:lang w:val="en-AU" w:eastAsia="en-US"/>
    </w:rPr>
  </w:style>
  <w:style w:type="paragraph" w:customStyle="1" w:styleId="SubTitleArial">
    <w:name w:val="SubTitle_Arial"/>
    <w:next w:val="Normal"/>
    <w:uiPriority w:val="99"/>
    <w:rsid w:val="00846CDB"/>
    <w:pPr>
      <w:keepNext/>
      <w:spacing w:before="220"/>
    </w:pPr>
    <w:rPr>
      <w:rFonts w:ascii="Arial" w:eastAsia="Times New Roman" w:hAnsi="Arial" w:cs="Arial"/>
      <w:color w:val="000000"/>
      <w:sz w:val="28"/>
      <w:szCs w:val="28"/>
      <w:lang w:val="en-AU" w:eastAsia="en-US"/>
    </w:rPr>
  </w:style>
  <w:style w:type="character" w:styleId="SubtleEmphasis">
    <w:name w:val="Subtle Emphasis"/>
    <w:basedOn w:val="DefaultParagraphFont"/>
    <w:uiPriority w:val="19"/>
    <w:rsid w:val="00846CDB"/>
    <w:rPr>
      <w:i/>
      <w:iCs/>
      <w:color w:val="808080" w:themeColor="text1" w:themeTint="7F"/>
    </w:rPr>
  </w:style>
  <w:style w:type="character" w:styleId="SubtleReference">
    <w:name w:val="Subtle Reference"/>
    <w:basedOn w:val="DefaultParagraphFont"/>
    <w:uiPriority w:val="31"/>
    <w:rsid w:val="00846CDB"/>
    <w:rPr>
      <w:smallCaps/>
      <w:color w:val="A71930" w:themeColor="accent2"/>
      <w:u w:val="single"/>
    </w:rPr>
  </w:style>
  <w:style w:type="table" w:styleId="Table3Deffects1">
    <w:name w:val="Table 3D effects 1"/>
    <w:basedOn w:val="TableNormal"/>
    <w:rsid w:val="00846CDB"/>
    <w:pPr>
      <w:spacing w:before="60" w:after="60" w:line="280" w:lineRule="atLeast"/>
    </w:pPr>
    <w:rPr>
      <w:rFonts w:ascii="Arial" w:eastAsia="Times New Roman" w:hAnsi="Arial"/>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46CDB"/>
    <w:pPr>
      <w:spacing w:before="60" w:after="60" w:line="280" w:lineRule="atLeast"/>
    </w:pPr>
    <w:rPr>
      <w:rFonts w:ascii="Arial" w:eastAsia="Times New Roman" w:hAnsi="Arial"/>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46CDB"/>
    <w:pPr>
      <w:spacing w:before="60" w:after="60" w:line="280" w:lineRule="atLeast"/>
    </w:pPr>
    <w:rPr>
      <w:rFonts w:ascii="Arial" w:eastAsia="Times New Roman" w:hAnsi="Arial"/>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46CDB"/>
    <w:pPr>
      <w:spacing w:before="60" w:after="60" w:line="280" w:lineRule="atLeast"/>
    </w:pPr>
    <w:rPr>
      <w:rFonts w:ascii="Arial" w:eastAsia="Times New Roman" w:hAnsi="Arial"/>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46CDB"/>
    <w:pPr>
      <w:spacing w:before="60" w:after="60" w:line="280" w:lineRule="atLeast"/>
    </w:pPr>
    <w:rPr>
      <w:rFonts w:ascii="Arial" w:eastAsia="Times New Roman" w:hAnsi="Arial"/>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46CDB"/>
    <w:pPr>
      <w:spacing w:before="60" w:after="60" w:line="280" w:lineRule="atLeast"/>
    </w:pPr>
    <w:rPr>
      <w:rFonts w:ascii="Arial" w:eastAsia="Times New Roman" w:hAnsi="Arial"/>
      <w:color w:val="00008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46CDB"/>
    <w:pPr>
      <w:spacing w:before="60" w:after="60" w:line="280" w:lineRule="atLeast"/>
    </w:pPr>
    <w:rPr>
      <w:rFonts w:ascii="Arial" w:eastAsia="Times New Roman" w:hAnsi="Arial"/>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46CDB"/>
    <w:pPr>
      <w:spacing w:before="60" w:after="60" w:line="280" w:lineRule="atLeast"/>
    </w:pPr>
    <w:rPr>
      <w:rFonts w:ascii="Arial" w:eastAsia="Times New Roman" w:hAnsi="Arial"/>
      <w:color w:val="FFFFFF"/>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46CDB"/>
    <w:pPr>
      <w:spacing w:before="60" w:after="60" w:line="280" w:lineRule="atLeast"/>
    </w:pPr>
    <w:rPr>
      <w:rFonts w:ascii="Arial" w:eastAsia="Times New Roman" w:hAnsi="Arial"/>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46CDB"/>
    <w:pPr>
      <w:spacing w:before="60" w:after="60" w:line="280" w:lineRule="atLeast"/>
    </w:pPr>
    <w:rPr>
      <w:rFonts w:ascii="Arial" w:eastAsia="Times New Roman" w:hAnsi="Arial"/>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46CDB"/>
    <w:pPr>
      <w:spacing w:before="60" w:after="60" w:line="280" w:lineRule="atLeast"/>
    </w:pPr>
    <w:rPr>
      <w:rFonts w:ascii="Arial" w:eastAsia="Times New Roman" w:hAnsi="Arial"/>
      <w:b/>
      <w:bCs/>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46CDB"/>
    <w:pPr>
      <w:spacing w:before="60" w:after="60" w:line="280" w:lineRule="atLeast"/>
    </w:pPr>
    <w:rPr>
      <w:rFonts w:ascii="Arial" w:eastAsia="Times New Roman" w:hAnsi="Arial"/>
      <w:b/>
      <w:bCs/>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46CDB"/>
    <w:pPr>
      <w:spacing w:before="60" w:after="60" w:line="280" w:lineRule="atLeast"/>
    </w:pPr>
    <w:rPr>
      <w:rFonts w:ascii="Arial" w:eastAsia="Times New Roman" w:hAnsi="Arial"/>
      <w:b/>
      <w:bCs/>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46CDB"/>
    <w:pPr>
      <w:spacing w:before="60" w:after="60" w:line="280" w:lineRule="atLeast"/>
    </w:pPr>
    <w:rPr>
      <w:rFonts w:ascii="Arial" w:eastAsia="Times New Roman" w:hAnsi="Arial"/>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46CDB"/>
    <w:pPr>
      <w:spacing w:before="60" w:after="60" w:line="280" w:lineRule="atLeast"/>
    </w:pPr>
    <w:rPr>
      <w:rFonts w:ascii="Arial" w:eastAsia="Times New Roman" w:hAnsi="Arial"/>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Tablecondensedtext">
    <w:name w:val="Table condensed text"/>
    <w:basedOn w:val="Normal"/>
    <w:uiPriority w:val="3"/>
    <w:rsid w:val="00846CDB"/>
    <w:pPr>
      <w:spacing w:before="60" w:after="60" w:line="240" w:lineRule="auto"/>
    </w:pPr>
  </w:style>
  <w:style w:type="table" w:styleId="TableContemporary">
    <w:name w:val="Table Contemporary"/>
    <w:basedOn w:val="TableNormal"/>
    <w:rsid w:val="00846CDB"/>
    <w:pPr>
      <w:spacing w:before="60" w:after="60" w:line="280" w:lineRule="atLeast"/>
    </w:pPr>
    <w:rPr>
      <w:rFonts w:ascii="Arial" w:eastAsia="Times New Roman" w:hAnsi="Arial"/>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46CDB"/>
    <w:pPr>
      <w:spacing w:before="60" w:after="60" w:line="280" w:lineRule="atLeast"/>
    </w:pPr>
    <w:rPr>
      <w:rFonts w:ascii="Arial" w:eastAsia="Times New Roman" w:hAnsi="Arial"/>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46CDB"/>
    <w:rPr>
      <w:rFonts w:eastAsia="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46CDB"/>
    <w:pPr>
      <w:spacing w:before="60" w:after="60" w:line="280" w:lineRule="atLeast"/>
    </w:pPr>
    <w:rPr>
      <w:rFonts w:ascii="Arial" w:eastAsia="Times New Roman" w:hAnsi="Arial"/>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46CDB"/>
    <w:pPr>
      <w:spacing w:before="60" w:after="60" w:line="280" w:lineRule="atLeast"/>
    </w:pPr>
    <w:rPr>
      <w:rFonts w:ascii="Arial" w:eastAsia="Times New Roman" w:hAnsi="Arial"/>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46CDB"/>
    <w:pPr>
      <w:spacing w:before="60" w:after="60" w:line="280" w:lineRule="atLeast"/>
    </w:pPr>
    <w:rPr>
      <w:rFonts w:ascii="Arial" w:eastAsia="Times New Roman" w:hAnsi="Arial"/>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46CDB"/>
    <w:pPr>
      <w:spacing w:before="60" w:after="60" w:line="280" w:lineRule="atLeast"/>
    </w:pPr>
    <w:rPr>
      <w:rFonts w:ascii="Arial" w:eastAsia="Times New Roman" w:hAnsi="Arial"/>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46CDB"/>
    <w:pPr>
      <w:spacing w:before="60" w:after="60" w:line="280" w:lineRule="atLeast"/>
    </w:pPr>
    <w:rPr>
      <w:rFonts w:ascii="Arial" w:eastAsia="Times New Roman" w:hAnsi="Arial"/>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46CDB"/>
    <w:pPr>
      <w:spacing w:before="60" w:after="60" w:line="280" w:lineRule="atLeast"/>
    </w:pPr>
    <w:rPr>
      <w:rFonts w:ascii="Arial" w:eastAsia="Times New Roman" w:hAnsi="Arial"/>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46CDB"/>
    <w:pPr>
      <w:spacing w:before="60" w:after="60" w:line="280" w:lineRule="atLeast"/>
    </w:pPr>
    <w:rPr>
      <w:rFonts w:ascii="Arial" w:eastAsia="Times New Roman" w:hAnsi="Arial"/>
      <w:b/>
      <w:bCs/>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46CDB"/>
    <w:pPr>
      <w:spacing w:before="60" w:after="60" w:line="280" w:lineRule="atLeast"/>
    </w:pPr>
    <w:rPr>
      <w:rFonts w:ascii="Arial" w:eastAsia="Times New Roman" w:hAnsi="Arial"/>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
    <w:name w:val="Table heading"/>
    <w:basedOn w:val="Normal"/>
    <w:uiPriority w:val="99"/>
    <w:rsid w:val="00846CDB"/>
    <w:rPr>
      <w:rFonts w:cs="Myriad Pro Light"/>
      <w:b/>
      <w:bCs/>
    </w:rPr>
  </w:style>
  <w:style w:type="table" w:styleId="TableList1">
    <w:name w:val="Table List 1"/>
    <w:basedOn w:val="TableNormal"/>
    <w:rsid w:val="00846CDB"/>
    <w:pPr>
      <w:spacing w:before="60" w:after="60" w:line="280" w:lineRule="atLeast"/>
    </w:pPr>
    <w:rPr>
      <w:rFonts w:ascii="Arial" w:eastAsia="Times New Roman" w:hAnsi="Arial"/>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46CDB"/>
    <w:pPr>
      <w:spacing w:before="60" w:after="60" w:line="280" w:lineRule="atLeast"/>
    </w:pPr>
    <w:rPr>
      <w:rFonts w:ascii="Arial" w:eastAsia="Times New Roman" w:hAnsi="Arial"/>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46CDB"/>
    <w:pPr>
      <w:spacing w:before="60" w:after="60" w:line="280" w:lineRule="atLeast"/>
    </w:pPr>
    <w:rPr>
      <w:rFonts w:ascii="Arial" w:eastAsia="Times New Roman" w:hAnsi="Arial"/>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46CDB"/>
    <w:pPr>
      <w:spacing w:before="60" w:after="60" w:line="280" w:lineRule="atLeast"/>
    </w:pPr>
    <w:rPr>
      <w:rFonts w:ascii="Arial" w:eastAsia="Times New Roman" w:hAnsi="Arial"/>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46CDB"/>
    <w:pPr>
      <w:spacing w:before="60" w:after="60" w:line="280" w:lineRule="atLeast"/>
    </w:pPr>
    <w:rPr>
      <w:rFonts w:ascii="Arial" w:eastAsia="Times New Roman" w:hAnsi="Arial"/>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46CDB"/>
    <w:pPr>
      <w:spacing w:before="60" w:after="60" w:line="280" w:lineRule="atLeast"/>
    </w:pPr>
    <w:rPr>
      <w:rFonts w:ascii="Arial" w:eastAsia="Times New Roman" w:hAnsi="Arial"/>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46CDB"/>
    <w:pPr>
      <w:spacing w:before="60" w:after="60" w:line="280" w:lineRule="atLeast"/>
    </w:pPr>
    <w:rPr>
      <w:rFonts w:ascii="Arial" w:eastAsia="Times New Roman" w:hAnsi="Arial"/>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46CDB"/>
    <w:pPr>
      <w:spacing w:before="60" w:after="60" w:line="280" w:lineRule="atLeast"/>
    </w:pPr>
    <w:rPr>
      <w:rFonts w:ascii="Arial" w:eastAsia="Times New Roman" w:hAnsi="Arial"/>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846CDB"/>
    <w:pPr>
      <w:spacing w:after="0"/>
      <w:ind w:left="200" w:hanging="200"/>
    </w:pPr>
  </w:style>
  <w:style w:type="paragraph" w:styleId="TableofFigures">
    <w:name w:val="table of figures"/>
    <w:basedOn w:val="Normal"/>
    <w:next w:val="Normal"/>
    <w:uiPriority w:val="99"/>
    <w:semiHidden/>
    <w:rsid w:val="00846CDB"/>
    <w:pPr>
      <w:spacing w:after="0"/>
    </w:pPr>
  </w:style>
  <w:style w:type="table" w:styleId="TableProfessional">
    <w:name w:val="Table Professional"/>
    <w:basedOn w:val="TableNormal"/>
    <w:rsid w:val="00846CDB"/>
    <w:pPr>
      <w:spacing w:before="60" w:after="60" w:line="280" w:lineRule="atLeast"/>
    </w:pPr>
    <w:rPr>
      <w:rFonts w:ascii="Arial" w:eastAsia="Times New Roman" w:hAnsi="Arial"/>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46CDB"/>
    <w:pPr>
      <w:spacing w:before="60" w:after="60" w:line="280" w:lineRule="atLeast"/>
    </w:pPr>
    <w:rPr>
      <w:rFonts w:ascii="Arial" w:eastAsia="Times New Roman" w:hAnsi="Arial"/>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46CDB"/>
    <w:pPr>
      <w:spacing w:before="60" w:after="60" w:line="280" w:lineRule="atLeast"/>
    </w:pPr>
    <w:rPr>
      <w:rFonts w:ascii="Arial" w:eastAsia="Times New Roman" w:hAnsi="Arial"/>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46CDB"/>
    <w:pPr>
      <w:spacing w:before="60" w:after="60" w:line="280" w:lineRule="atLeast"/>
    </w:pPr>
    <w:rPr>
      <w:rFonts w:ascii="Arial" w:eastAsia="Times New Roman" w:hAnsi="Arial"/>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styleB-Level1">
    <w:name w:val="Table style B - Level 1"/>
    <w:basedOn w:val="Normal"/>
    <w:uiPriority w:val="99"/>
    <w:rsid w:val="00846CDB"/>
    <w:pPr>
      <w:spacing w:before="60" w:after="60" w:line="240" w:lineRule="auto"/>
    </w:pPr>
    <w:rPr>
      <w:rFonts w:ascii="Tahoma" w:hAnsi="Tahoma"/>
      <w:b/>
      <w:szCs w:val="24"/>
    </w:rPr>
  </w:style>
  <w:style w:type="table" w:styleId="TableSubtle1">
    <w:name w:val="Table Subtle 1"/>
    <w:basedOn w:val="TableNormal"/>
    <w:rsid w:val="00846CDB"/>
    <w:pPr>
      <w:spacing w:before="60" w:after="60" w:line="280" w:lineRule="atLeast"/>
    </w:pPr>
    <w:rPr>
      <w:rFonts w:ascii="Arial" w:eastAsia="Times New Roman" w:hAnsi="Arial"/>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46CDB"/>
    <w:pPr>
      <w:spacing w:before="60" w:after="60" w:line="280" w:lineRule="atLeast"/>
    </w:pPr>
    <w:rPr>
      <w:rFonts w:ascii="Arial" w:eastAsia="Times New Roman" w:hAnsi="Arial"/>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46CDB"/>
    <w:pPr>
      <w:spacing w:before="60" w:after="60" w:line="280" w:lineRule="atLeast"/>
    </w:pPr>
    <w:rPr>
      <w:rFonts w:ascii="Arial" w:eastAsia="Times New Roman" w:hAnsi="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46CDB"/>
    <w:pPr>
      <w:spacing w:before="60" w:after="60" w:line="280" w:lineRule="atLeast"/>
    </w:pPr>
    <w:rPr>
      <w:rFonts w:ascii="Arial" w:eastAsia="Times New Roman" w:hAnsi="Arial"/>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46CDB"/>
    <w:pPr>
      <w:spacing w:before="60" w:after="60" w:line="280" w:lineRule="atLeast"/>
    </w:pPr>
    <w:rPr>
      <w:rFonts w:ascii="Arial" w:eastAsia="Times New Roman" w:hAnsi="Arial"/>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46CDB"/>
    <w:pPr>
      <w:spacing w:before="60" w:after="60" w:line="280" w:lineRule="atLeast"/>
    </w:pPr>
    <w:rPr>
      <w:rFonts w:ascii="Arial" w:eastAsia="Times New Roman" w:hAnsi="Arial"/>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
    <w:name w:val="TableText"/>
    <w:basedOn w:val="Normal"/>
    <w:link w:val="TableTextChar"/>
    <w:uiPriority w:val="5"/>
    <w:qFormat/>
    <w:rsid w:val="00846CDB"/>
    <w:pPr>
      <w:spacing w:before="0" w:after="60" w:line="240" w:lineRule="auto"/>
    </w:pPr>
    <w:rPr>
      <w:szCs w:val="24"/>
    </w:rPr>
  </w:style>
  <w:style w:type="character" w:customStyle="1" w:styleId="TableTextChar">
    <w:name w:val="TableText Char"/>
    <w:basedOn w:val="DefaultParagraphFont"/>
    <w:link w:val="TableText"/>
    <w:uiPriority w:val="5"/>
    <w:locked/>
    <w:rsid w:val="00846CDB"/>
    <w:rPr>
      <w:rFonts w:ascii="Arial" w:eastAsia="Times New Roman" w:hAnsi="Arial"/>
      <w:sz w:val="21"/>
      <w:szCs w:val="24"/>
      <w:lang w:val="en-AU" w:eastAsia="en-AU"/>
    </w:rPr>
  </w:style>
  <w:style w:type="paragraph" w:styleId="Title">
    <w:name w:val="Title"/>
    <w:basedOn w:val="Normal"/>
    <w:next w:val="Normal"/>
    <w:link w:val="TitleChar"/>
    <w:uiPriority w:val="10"/>
    <w:rsid w:val="00846CDB"/>
    <w:pPr>
      <w:autoSpaceDE w:val="0"/>
      <w:autoSpaceDN w:val="0"/>
      <w:adjustRightInd w:val="0"/>
      <w:spacing w:before="240" w:after="240" w:line="240" w:lineRule="auto"/>
      <w:ind w:right="1700"/>
      <w:outlineLvl w:val="0"/>
    </w:pPr>
    <w:rPr>
      <w:rFonts w:eastAsiaTheme="minorHAnsi" w:cstheme="minorBidi"/>
      <w:b/>
      <w:color w:val="000000" w:themeColor="text1"/>
      <w:sz w:val="36"/>
      <w:szCs w:val="36"/>
      <w:lang w:eastAsia="en-US"/>
    </w:rPr>
  </w:style>
  <w:style w:type="character" w:customStyle="1" w:styleId="TitleChar">
    <w:name w:val="Title Char"/>
    <w:basedOn w:val="DefaultParagraphFont"/>
    <w:link w:val="Title"/>
    <w:uiPriority w:val="10"/>
    <w:rsid w:val="00846CDB"/>
    <w:rPr>
      <w:rFonts w:ascii="Arial" w:eastAsiaTheme="minorHAnsi" w:hAnsi="Arial" w:cstheme="minorBidi"/>
      <w:b/>
      <w:color w:val="000000" w:themeColor="text1"/>
      <w:sz w:val="36"/>
      <w:szCs w:val="36"/>
      <w:lang w:val="en-AU" w:eastAsia="en-US"/>
    </w:rPr>
  </w:style>
  <w:style w:type="paragraph" w:styleId="TOAHeading">
    <w:name w:val="toa heading"/>
    <w:basedOn w:val="Normal"/>
    <w:next w:val="Normal"/>
    <w:uiPriority w:val="99"/>
    <w:semiHidden/>
    <w:rsid w:val="00846CDB"/>
    <w:rPr>
      <w:rFonts w:asciiTheme="majorHAnsi" w:eastAsiaTheme="majorEastAsia" w:hAnsiTheme="majorHAnsi" w:cstheme="majorBidi"/>
      <w:b/>
      <w:bCs/>
      <w:sz w:val="24"/>
    </w:rPr>
  </w:style>
  <w:style w:type="paragraph" w:styleId="TOC1">
    <w:name w:val="toc 1"/>
    <w:basedOn w:val="Normal"/>
    <w:next w:val="Normal"/>
    <w:autoRedefine/>
    <w:uiPriority w:val="39"/>
    <w:rsid w:val="00846CDB"/>
    <w:pPr>
      <w:tabs>
        <w:tab w:val="left" w:pos="440"/>
        <w:tab w:val="right" w:leader="dot" w:pos="9628"/>
      </w:tabs>
      <w:spacing w:after="100" w:line="260" w:lineRule="atLeast"/>
    </w:pPr>
    <w:rPr>
      <w:rFonts w:eastAsiaTheme="minorHAnsi" w:cstheme="minorBidi"/>
      <w:b/>
      <w:sz w:val="22"/>
      <w:szCs w:val="22"/>
      <w:lang w:eastAsia="en-US"/>
    </w:rPr>
  </w:style>
  <w:style w:type="paragraph" w:styleId="TOC2">
    <w:name w:val="toc 2"/>
    <w:basedOn w:val="Normal"/>
    <w:next w:val="Normal"/>
    <w:autoRedefine/>
    <w:uiPriority w:val="39"/>
    <w:rsid w:val="00846CDB"/>
    <w:pPr>
      <w:spacing w:before="60" w:after="60" w:line="240" w:lineRule="auto"/>
      <w:ind w:left="221"/>
    </w:pPr>
    <w:rPr>
      <w:rFonts w:eastAsiaTheme="minorHAnsi" w:cstheme="minorBidi"/>
      <w:sz w:val="22"/>
      <w:szCs w:val="22"/>
      <w:lang w:eastAsia="en-US"/>
    </w:rPr>
  </w:style>
  <w:style w:type="paragraph" w:styleId="TOC3">
    <w:name w:val="toc 3"/>
    <w:basedOn w:val="Normal"/>
    <w:next w:val="Normal"/>
    <w:autoRedefine/>
    <w:uiPriority w:val="39"/>
    <w:rsid w:val="00846CDB"/>
    <w:pPr>
      <w:spacing w:after="100" w:line="260" w:lineRule="atLeast"/>
      <w:ind w:left="440"/>
    </w:pPr>
    <w:rPr>
      <w:rFonts w:eastAsiaTheme="minorHAnsi" w:cstheme="minorBidi"/>
      <w:sz w:val="22"/>
      <w:szCs w:val="22"/>
      <w:lang w:eastAsia="en-US"/>
    </w:rPr>
  </w:style>
  <w:style w:type="paragraph" w:styleId="TOC4">
    <w:name w:val="toc 4"/>
    <w:basedOn w:val="Normal"/>
    <w:next w:val="Normal"/>
    <w:autoRedefine/>
    <w:uiPriority w:val="39"/>
    <w:rsid w:val="00846CDB"/>
    <w:pPr>
      <w:ind w:left="600"/>
    </w:pPr>
  </w:style>
  <w:style w:type="paragraph" w:styleId="TOC5">
    <w:name w:val="toc 5"/>
    <w:basedOn w:val="Normal"/>
    <w:next w:val="Normal"/>
    <w:autoRedefine/>
    <w:uiPriority w:val="39"/>
    <w:rsid w:val="00846CDB"/>
    <w:pPr>
      <w:spacing w:after="100"/>
      <w:ind w:left="800"/>
    </w:pPr>
  </w:style>
  <w:style w:type="paragraph" w:styleId="TOC6">
    <w:name w:val="toc 6"/>
    <w:basedOn w:val="Normal"/>
    <w:next w:val="Normal"/>
    <w:autoRedefine/>
    <w:uiPriority w:val="39"/>
    <w:rsid w:val="00846CDB"/>
    <w:pPr>
      <w:spacing w:after="100"/>
      <w:ind w:left="1000"/>
    </w:pPr>
  </w:style>
  <w:style w:type="paragraph" w:styleId="TOC7">
    <w:name w:val="toc 7"/>
    <w:basedOn w:val="Normal"/>
    <w:next w:val="Normal"/>
    <w:autoRedefine/>
    <w:uiPriority w:val="39"/>
    <w:rsid w:val="00846CDB"/>
    <w:pPr>
      <w:spacing w:after="100"/>
      <w:ind w:left="1200"/>
    </w:pPr>
  </w:style>
  <w:style w:type="paragraph" w:styleId="TOC8">
    <w:name w:val="toc 8"/>
    <w:basedOn w:val="Normal"/>
    <w:next w:val="Normal"/>
    <w:autoRedefine/>
    <w:uiPriority w:val="39"/>
    <w:rsid w:val="00846CDB"/>
    <w:pPr>
      <w:spacing w:after="100"/>
      <w:ind w:left="1400"/>
    </w:pPr>
  </w:style>
  <w:style w:type="paragraph" w:styleId="TOC9">
    <w:name w:val="toc 9"/>
    <w:basedOn w:val="Normal"/>
    <w:next w:val="Normal"/>
    <w:autoRedefine/>
    <w:uiPriority w:val="39"/>
    <w:rsid w:val="00846CDB"/>
    <w:pPr>
      <w:spacing w:after="100"/>
      <w:ind w:left="1600"/>
    </w:pPr>
  </w:style>
  <w:style w:type="paragraph" w:styleId="TOCHeading">
    <w:name w:val="TOC Heading"/>
    <w:basedOn w:val="Heading1"/>
    <w:next w:val="Normal"/>
    <w:uiPriority w:val="39"/>
    <w:unhideWhenUsed/>
    <w:qFormat/>
    <w:rsid w:val="00846CDB"/>
    <w:pPr>
      <w:keepLines/>
      <w:numPr>
        <w:numId w:val="0"/>
      </w:numPr>
      <w:spacing w:before="480" w:after="0"/>
      <w:outlineLvl w:val="9"/>
    </w:pPr>
    <w:rPr>
      <w:rFonts w:asciiTheme="majorHAnsi" w:eastAsiaTheme="majorEastAsia" w:hAnsiTheme="majorHAnsi" w:cstheme="majorBidi"/>
      <w:b w:val="0"/>
      <w:color w:val="042F44" w:themeColor="accent1" w:themeShade="BF"/>
      <w:kern w:val="0"/>
      <w:szCs w:val="28"/>
    </w:rPr>
  </w:style>
  <w:style w:type="character" w:styleId="UnresolvedMention">
    <w:name w:val="Unresolved Mention"/>
    <w:basedOn w:val="DefaultParagraphFont"/>
    <w:uiPriority w:val="99"/>
    <w:semiHidden/>
    <w:unhideWhenUsed/>
    <w:rsid w:val="00846CDB"/>
    <w:rPr>
      <w:color w:val="605E5C"/>
      <w:shd w:val="clear" w:color="auto" w:fill="E1DFDD"/>
    </w:rPr>
  </w:style>
  <w:style w:type="paragraph" w:customStyle="1" w:styleId="NoSpace">
    <w:name w:val="NoSpace"/>
    <w:basedOn w:val="BodyText"/>
    <w:qFormat/>
    <w:rsid w:val="00F45569"/>
    <w:pPr>
      <w:spacing w:before="0" w:after="0" w:line="240" w:lineRule="auto"/>
    </w:pPr>
    <w:rPr>
      <w:rFonts w:ascii="Calibri" w:hAnsi="Calibri"/>
      <w:lang w:eastAsia="en-US"/>
    </w:rPr>
  </w:style>
  <w:style w:type="table" w:customStyle="1" w:styleId="NSWTreasury">
    <w:name w:val="NSWTreasury"/>
    <w:basedOn w:val="TableNormal"/>
    <w:uiPriority w:val="99"/>
    <w:rsid w:val="008F29BD"/>
    <w:rPr>
      <w:rFonts w:asciiTheme="minorHAnsi" w:hAnsiTheme="minorHAnsi"/>
      <w:sz w:val="21"/>
    </w:rPr>
    <w:tblPr>
      <w:tblStyleRowBandSize w:val="1"/>
      <w:tblStyleColBandSize w:val="1"/>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olor w:val="FFFFFF" w:themeColor="background1"/>
        <w:sz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sz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numbering" w:customStyle="1" w:styleId="MELegal">
    <w:name w:val="ME Legal"/>
    <w:uiPriority w:val="99"/>
    <w:rsid w:val="00B47ACF"/>
    <w:pPr>
      <w:numPr>
        <w:numId w:val="32"/>
      </w:numPr>
    </w:pPr>
  </w:style>
  <w:style w:type="paragraph" w:customStyle="1" w:styleId="MELegal1">
    <w:name w:val="ME Legal 1"/>
    <w:basedOn w:val="Normal"/>
    <w:next w:val="Normal"/>
    <w:qFormat/>
    <w:rsid w:val="00B47ACF"/>
    <w:pPr>
      <w:keepNext/>
      <w:numPr>
        <w:numId w:val="32"/>
      </w:numPr>
      <w:spacing w:before="480" w:after="60" w:line="240" w:lineRule="atLeast"/>
      <w:outlineLvl w:val="0"/>
    </w:pPr>
    <w:rPr>
      <w:rFonts w:cs="Angsana New"/>
      <w:spacing w:val="-6"/>
      <w:sz w:val="28"/>
      <w:szCs w:val="22"/>
      <w:lang w:eastAsia="zh-CN" w:bidi="th-TH"/>
    </w:rPr>
  </w:style>
  <w:style w:type="paragraph" w:customStyle="1" w:styleId="MELegal2">
    <w:name w:val="ME Legal 2"/>
    <w:basedOn w:val="Normal"/>
    <w:next w:val="Normal"/>
    <w:qFormat/>
    <w:rsid w:val="00B47ACF"/>
    <w:pPr>
      <w:keepNext/>
      <w:numPr>
        <w:ilvl w:val="1"/>
        <w:numId w:val="32"/>
      </w:numPr>
      <w:spacing w:before="240" w:after="60" w:line="240" w:lineRule="atLeast"/>
      <w:outlineLvl w:val="1"/>
    </w:pPr>
    <w:rPr>
      <w:rFonts w:ascii="Arial Bold" w:hAnsi="Arial Bold" w:cs="Angsana New"/>
      <w:b/>
      <w:spacing w:val="-6"/>
      <w:sz w:val="22"/>
      <w:szCs w:val="22"/>
      <w:lang w:eastAsia="zh-CN" w:bidi="th-TH"/>
    </w:rPr>
  </w:style>
  <w:style w:type="paragraph" w:customStyle="1" w:styleId="MELegal3">
    <w:name w:val="ME Legal 3"/>
    <w:basedOn w:val="Normal"/>
    <w:qFormat/>
    <w:rsid w:val="00B47ACF"/>
    <w:pPr>
      <w:numPr>
        <w:ilvl w:val="2"/>
        <w:numId w:val="32"/>
      </w:numPr>
      <w:spacing w:before="0" w:line="240" w:lineRule="atLeast"/>
      <w:outlineLvl w:val="2"/>
    </w:pPr>
    <w:rPr>
      <w:rFonts w:cs="Angsana New"/>
      <w:sz w:val="20"/>
      <w:szCs w:val="22"/>
      <w:lang w:eastAsia="zh-CN" w:bidi="th-TH"/>
    </w:rPr>
  </w:style>
  <w:style w:type="paragraph" w:customStyle="1" w:styleId="MELegal4">
    <w:name w:val="ME Legal 4"/>
    <w:basedOn w:val="Normal"/>
    <w:qFormat/>
    <w:rsid w:val="00B47ACF"/>
    <w:pPr>
      <w:numPr>
        <w:ilvl w:val="3"/>
        <w:numId w:val="32"/>
      </w:numPr>
      <w:spacing w:before="0" w:line="240" w:lineRule="atLeast"/>
      <w:outlineLvl w:val="3"/>
    </w:pPr>
    <w:rPr>
      <w:rFonts w:cs="Angsana New"/>
      <w:sz w:val="20"/>
      <w:szCs w:val="22"/>
      <w:lang w:eastAsia="zh-CN" w:bidi="th-TH"/>
    </w:rPr>
  </w:style>
  <w:style w:type="paragraph" w:customStyle="1" w:styleId="MELegal5">
    <w:name w:val="ME Legal 5"/>
    <w:basedOn w:val="Normal"/>
    <w:qFormat/>
    <w:rsid w:val="00B47ACF"/>
    <w:pPr>
      <w:numPr>
        <w:ilvl w:val="4"/>
        <w:numId w:val="32"/>
      </w:numPr>
      <w:spacing w:before="0" w:line="240" w:lineRule="atLeast"/>
      <w:outlineLvl w:val="4"/>
    </w:pPr>
    <w:rPr>
      <w:rFonts w:cs="Angsana New"/>
      <w:sz w:val="20"/>
      <w:szCs w:val="22"/>
      <w:lang w:eastAsia="zh-CN" w:bidi="th-TH"/>
    </w:rPr>
  </w:style>
  <w:style w:type="paragraph" w:customStyle="1" w:styleId="MELegal6">
    <w:name w:val="ME Legal 6"/>
    <w:basedOn w:val="Normal"/>
    <w:qFormat/>
    <w:rsid w:val="00B47ACF"/>
    <w:pPr>
      <w:numPr>
        <w:ilvl w:val="5"/>
        <w:numId w:val="32"/>
      </w:numPr>
      <w:spacing w:before="0" w:line="240" w:lineRule="atLeast"/>
      <w:outlineLvl w:val="5"/>
    </w:pPr>
    <w:rPr>
      <w:rFonts w:cs="Angsana New"/>
      <w:sz w:val="20"/>
      <w:szCs w:val="22"/>
      <w:lang w:eastAsia="zh-CN" w:bidi="th-TH"/>
    </w:rPr>
  </w:style>
  <w:style w:type="paragraph" w:customStyle="1" w:styleId="MELegal7">
    <w:name w:val="ME Legal 7"/>
    <w:basedOn w:val="Normal"/>
    <w:qFormat/>
    <w:rsid w:val="00B47ACF"/>
    <w:pPr>
      <w:numPr>
        <w:ilvl w:val="6"/>
        <w:numId w:val="32"/>
      </w:numPr>
      <w:spacing w:before="0" w:line="240" w:lineRule="atLeast"/>
    </w:pPr>
    <w:rPr>
      <w:rFonts w:cs="Angsana New"/>
      <w:sz w:val="20"/>
      <w:szCs w:val="22"/>
      <w:lang w:eastAsia="zh-CN" w:bidi="th-TH"/>
    </w:rPr>
  </w:style>
  <w:style w:type="paragraph" w:customStyle="1" w:styleId="MELegal8">
    <w:name w:val="ME Legal 8"/>
    <w:basedOn w:val="Normal"/>
    <w:semiHidden/>
    <w:unhideWhenUsed/>
    <w:qFormat/>
    <w:rsid w:val="00B47ACF"/>
    <w:pPr>
      <w:numPr>
        <w:ilvl w:val="7"/>
        <w:numId w:val="32"/>
      </w:numPr>
      <w:tabs>
        <w:tab w:val="clear" w:pos="4763"/>
        <w:tab w:val="num" w:pos="360"/>
      </w:tabs>
      <w:spacing w:before="0" w:line="240" w:lineRule="atLeast"/>
      <w:ind w:left="0" w:firstLine="0"/>
    </w:pPr>
    <w:rPr>
      <w:rFonts w:cs="Angsana New"/>
      <w:sz w:val="20"/>
      <w:szCs w:val="22"/>
      <w:lang w:eastAsia="zh-CN" w:bidi="th-TH"/>
    </w:rPr>
  </w:style>
  <w:style w:type="paragraph" w:customStyle="1" w:styleId="MELegal9">
    <w:name w:val="ME Legal 9"/>
    <w:basedOn w:val="Normal"/>
    <w:semiHidden/>
    <w:unhideWhenUsed/>
    <w:qFormat/>
    <w:rsid w:val="00B47ACF"/>
    <w:pPr>
      <w:numPr>
        <w:ilvl w:val="8"/>
        <w:numId w:val="32"/>
      </w:numPr>
      <w:tabs>
        <w:tab w:val="clear" w:pos="5443"/>
        <w:tab w:val="num" w:pos="360"/>
      </w:tabs>
      <w:spacing w:before="0" w:line="240" w:lineRule="atLeast"/>
      <w:ind w:left="0" w:firstLine="0"/>
    </w:pPr>
    <w:rPr>
      <w:rFonts w:cs="Angsana New"/>
      <w:sz w:val="20"/>
      <w:szCs w:val="22"/>
      <w:lang w:eastAsia="zh-CN" w:bidi="th-TH"/>
    </w:rPr>
  </w:style>
  <w:style w:type="paragraph" w:customStyle="1" w:styleId="Descriptor">
    <w:name w:val="Descriptor"/>
    <w:basedOn w:val="Normal"/>
    <w:uiPriority w:val="49"/>
    <w:rsid w:val="00531FB7"/>
    <w:pPr>
      <w:spacing w:before="0" w:line="240" w:lineRule="auto"/>
      <w:ind w:right="1985"/>
    </w:pPr>
    <w:rPr>
      <w:rFonts w:ascii="Public Sans SemiBold" w:eastAsia="Arial" w:hAnsi="Public Sans SemiBold"/>
      <w:sz w:val="28"/>
      <w:szCs w:val="28"/>
      <w:lang w:val="en-US" w:eastAsia="en-US"/>
    </w:rPr>
  </w:style>
  <w:style w:type="paragraph" w:customStyle="1" w:styleId="Clause3">
    <w:name w:val="Clause3"/>
    <w:basedOn w:val="Normal"/>
    <w:link w:val="Clause3Char"/>
    <w:uiPriority w:val="99"/>
    <w:qFormat/>
    <w:rsid w:val="00287C63"/>
    <w:pPr>
      <w:spacing w:line="240" w:lineRule="auto"/>
      <w:jc w:val="both"/>
    </w:pPr>
    <w:rPr>
      <w:sz w:val="20"/>
      <w:lang w:eastAsia="en-US"/>
    </w:rPr>
  </w:style>
  <w:style w:type="paragraph" w:customStyle="1" w:styleId="BULLETLIST">
    <w:name w:val="BULLETLIST"/>
    <w:basedOn w:val="Normal"/>
    <w:uiPriority w:val="99"/>
    <w:rsid w:val="00287C63"/>
    <w:pPr>
      <w:numPr>
        <w:ilvl w:val="5"/>
        <w:numId w:val="33"/>
      </w:numPr>
      <w:spacing w:line="240" w:lineRule="auto"/>
      <w:jc w:val="both"/>
    </w:pPr>
    <w:rPr>
      <w:sz w:val="20"/>
      <w:lang w:eastAsia="en-US"/>
    </w:rPr>
  </w:style>
  <w:style w:type="character" w:customStyle="1" w:styleId="Clause3Char">
    <w:name w:val="Clause3 Char"/>
    <w:link w:val="Clause3"/>
    <w:uiPriority w:val="99"/>
    <w:locked/>
    <w:rsid w:val="00287C63"/>
    <w:rPr>
      <w:rFonts w:ascii="Arial" w:eastAsia="Times New Roman" w:hAnsi="Arial"/>
      <w:lang w:val="en-AU" w:eastAsia="en-US"/>
    </w:rPr>
  </w:style>
  <w:style w:type="paragraph" w:customStyle="1" w:styleId="Clause2">
    <w:name w:val="Clause2"/>
    <w:basedOn w:val="Normal"/>
    <w:uiPriority w:val="99"/>
    <w:qFormat/>
    <w:rsid w:val="00C82D60"/>
    <w:pPr>
      <w:keepNext/>
      <w:spacing w:line="240" w:lineRule="auto"/>
      <w:jc w:val="both"/>
    </w:pPr>
    <w:rPr>
      <w:b/>
      <w:color w:val="4F6228"/>
      <w:sz w:val="20"/>
      <w:lang w:eastAsia="en-US"/>
    </w:rPr>
  </w:style>
  <w:style w:type="paragraph" w:customStyle="1" w:styleId="MarqueHeading1">
    <w:name w:val="Marque Heading 1"/>
    <w:next w:val="MarqueHeading2"/>
    <w:rsid w:val="008B10E5"/>
    <w:pPr>
      <w:keepNext/>
      <w:numPr>
        <w:numId w:val="41"/>
      </w:numPr>
      <w:spacing w:after="240" w:line="280" w:lineRule="exact"/>
      <w:outlineLvl w:val="0"/>
    </w:pPr>
    <w:rPr>
      <w:rFonts w:ascii="Arial" w:eastAsiaTheme="minorHAnsi" w:hAnsi="Arial" w:cs="Arial"/>
      <w:b/>
      <w:sz w:val="24"/>
      <w:lang w:val="en-AU" w:eastAsia="en-US"/>
    </w:rPr>
  </w:style>
  <w:style w:type="paragraph" w:customStyle="1" w:styleId="MarqueHeading2">
    <w:name w:val="Marque Heading 2"/>
    <w:next w:val="Normal"/>
    <w:rsid w:val="008B10E5"/>
    <w:pPr>
      <w:numPr>
        <w:ilvl w:val="1"/>
        <w:numId w:val="41"/>
      </w:numPr>
      <w:spacing w:after="240" w:line="280" w:lineRule="exact"/>
      <w:outlineLvl w:val="1"/>
    </w:pPr>
    <w:rPr>
      <w:rFonts w:ascii="Arial" w:eastAsiaTheme="minorHAnsi" w:hAnsi="Arial" w:cs="Arial"/>
      <w:lang w:val="en-AU" w:eastAsia="en-US"/>
    </w:rPr>
  </w:style>
  <w:style w:type="paragraph" w:customStyle="1" w:styleId="MarqueHeading3">
    <w:name w:val="Marque Heading 3"/>
    <w:link w:val="MarqueHeading3Char"/>
    <w:rsid w:val="008B10E5"/>
    <w:pPr>
      <w:numPr>
        <w:ilvl w:val="2"/>
        <w:numId w:val="41"/>
      </w:numPr>
      <w:spacing w:after="240" w:line="280" w:lineRule="exact"/>
      <w:outlineLvl w:val="2"/>
    </w:pPr>
    <w:rPr>
      <w:rFonts w:ascii="Arial" w:eastAsiaTheme="minorHAnsi" w:hAnsi="Arial" w:cs="Arial"/>
      <w:lang w:val="en-AU" w:eastAsia="en-US"/>
    </w:rPr>
  </w:style>
  <w:style w:type="paragraph" w:customStyle="1" w:styleId="MarqueHeading4">
    <w:name w:val="Marque Heading 4"/>
    <w:rsid w:val="008B10E5"/>
    <w:pPr>
      <w:numPr>
        <w:ilvl w:val="3"/>
        <w:numId w:val="41"/>
      </w:numPr>
      <w:spacing w:after="240" w:line="280" w:lineRule="exact"/>
      <w:outlineLvl w:val="3"/>
    </w:pPr>
    <w:rPr>
      <w:rFonts w:ascii="Arial" w:eastAsiaTheme="minorHAnsi" w:hAnsi="Arial" w:cs="Arial"/>
      <w:lang w:val="en-AU" w:eastAsia="en-US"/>
    </w:rPr>
  </w:style>
  <w:style w:type="paragraph" w:customStyle="1" w:styleId="MarqueHeading5">
    <w:name w:val="Marque Heading 5"/>
    <w:rsid w:val="008B10E5"/>
    <w:pPr>
      <w:numPr>
        <w:ilvl w:val="4"/>
        <w:numId w:val="41"/>
      </w:numPr>
      <w:spacing w:after="240" w:line="280" w:lineRule="exact"/>
      <w:outlineLvl w:val="4"/>
    </w:pPr>
    <w:rPr>
      <w:rFonts w:ascii="Arial" w:eastAsiaTheme="minorHAnsi" w:hAnsi="Arial" w:cs="Arial"/>
      <w:lang w:val="en-AU" w:eastAsia="en-US"/>
    </w:rPr>
  </w:style>
  <w:style w:type="paragraph" w:customStyle="1" w:styleId="MarqueHeading6">
    <w:name w:val="Marque Heading 6"/>
    <w:rsid w:val="008B10E5"/>
    <w:pPr>
      <w:numPr>
        <w:ilvl w:val="5"/>
        <w:numId w:val="41"/>
      </w:numPr>
      <w:spacing w:after="240" w:line="280" w:lineRule="exact"/>
      <w:outlineLvl w:val="5"/>
    </w:pPr>
    <w:rPr>
      <w:rFonts w:ascii="Arial" w:eastAsiaTheme="minorHAnsi" w:hAnsi="Arial" w:cs="Arial"/>
      <w:lang w:val="en-AU" w:eastAsia="en-US"/>
    </w:rPr>
  </w:style>
  <w:style w:type="character" w:customStyle="1" w:styleId="MarqueHeading3Char">
    <w:name w:val="Marque Heading 3 Char"/>
    <w:link w:val="MarqueHeading3"/>
    <w:rsid w:val="008B10E5"/>
    <w:rPr>
      <w:rFonts w:ascii="Arial" w:eastAsiaTheme="minorHAnsi" w:hAnsi="Arial" w:cs="Arial"/>
      <w:lang w:val="en-AU" w:eastAsia="en-US"/>
    </w:rPr>
  </w:style>
  <w:style w:type="paragraph" w:styleId="Revision">
    <w:name w:val="Revision"/>
    <w:hidden/>
    <w:uiPriority w:val="99"/>
    <w:semiHidden/>
    <w:rsid w:val="0064001E"/>
    <w:rPr>
      <w:rFonts w:ascii="Arial" w:eastAsia="Times New Roman" w:hAnsi="Arial"/>
      <w:sz w:val="21"/>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16707">
      <w:bodyDiv w:val="1"/>
      <w:marLeft w:val="0"/>
      <w:marRight w:val="0"/>
      <w:marTop w:val="0"/>
      <w:marBottom w:val="0"/>
      <w:divBdr>
        <w:top w:val="none" w:sz="0" w:space="0" w:color="auto"/>
        <w:left w:val="none" w:sz="0" w:space="0" w:color="auto"/>
        <w:bottom w:val="none" w:sz="0" w:space="0" w:color="auto"/>
        <w:right w:val="none" w:sz="0" w:space="0" w:color="auto"/>
      </w:divBdr>
    </w:div>
    <w:div w:id="287664443">
      <w:bodyDiv w:val="1"/>
      <w:marLeft w:val="0"/>
      <w:marRight w:val="0"/>
      <w:marTop w:val="0"/>
      <w:marBottom w:val="0"/>
      <w:divBdr>
        <w:top w:val="none" w:sz="0" w:space="0" w:color="auto"/>
        <w:left w:val="none" w:sz="0" w:space="0" w:color="auto"/>
        <w:bottom w:val="none" w:sz="0" w:space="0" w:color="auto"/>
        <w:right w:val="none" w:sz="0" w:space="0" w:color="auto"/>
      </w:divBdr>
    </w:div>
    <w:div w:id="303701568">
      <w:bodyDiv w:val="1"/>
      <w:marLeft w:val="0"/>
      <w:marRight w:val="0"/>
      <w:marTop w:val="0"/>
      <w:marBottom w:val="0"/>
      <w:divBdr>
        <w:top w:val="none" w:sz="0" w:space="0" w:color="auto"/>
        <w:left w:val="none" w:sz="0" w:space="0" w:color="auto"/>
        <w:bottom w:val="none" w:sz="0" w:space="0" w:color="auto"/>
        <w:right w:val="none" w:sz="0" w:space="0" w:color="auto"/>
      </w:divBdr>
    </w:div>
    <w:div w:id="521820599">
      <w:bodyDiv w:val="1"/>
      <w:marLeft w:val="0"/>
      <w:marRight w:val="0"/>
      <w:marTop w:val="0"/>
      <w:marBottom w:val="0"/>
      <w:divBdr>
        <w:top w:val="none" w:sz="0" w:space="0" w:color="auto"/>
        <w:left w:val="none" w:sz="0" w:space="0" w:color="auto"/>
        <w:bottom w:val="none" w:sz="0" w:space="0" w:color="auto"/>
        <w:right w:val="none" w:sz="0" w:space="0" w:color="auto"/>
      </w:divBdr>
    </w:div>
    <w:div w:id="523985335">
      <w:bodyDiv w:val="1"/>
      <w:marLeft w:val="0"/>
      <w:marRight w:val="0"/>
      <w:marTop w:val="0"/>
      <w:marBottom w:val="0"/>
      <w:divBdr>
        <w:top w:val="none" w:sz="0" w:space="0" w:color="auto"/>
        <w:left w:val="none" w:sz="0" w:space="0" w:color="auto"/>
        <w:bottom w:val="none" w:sz="0" w:space="0" w:color="auto"/>
        <w:right w:val="none" w:sz="0" w:space="0" w:color="auto"/>
      </w:divBdr>
    </w:div>
    <w:div w:id="771970622">
      <w:bodyDiv w:val="1"/>
      <w:marLeft w:val="0"/>
      <w:marRight w:val="0"/>
      <w:marTop w:val="0"/>
      <w:marBottom w:val="0"/>
      <w:divBdr>
        <w:top w:val="none" w:sz="0" w:space="0" w:color="auto"/>
        <w:left w:val="none" w:sz="0" w:space="0" w:color="auto"/>
        <w:bottom w:val="none" w:sz="0" w:space="0" w:color="auto"/>
        <w:right w:val="none" w:sz="0" w:space="0" w:color="auto"/>
      </w:divBdr>
    </w:div>
    <w:div w:id="835919784">
      <w:bodyDiv w:val="1"/>
      <w:marLeft w:val="0"/>
      <w:marRight w:val="0"/>
      <w:marTop w:val="0"/>
      <w:marBottom w:val="0"/>
      <w:divBdr>
        <w:top w:val="none" w:sz="0" w:space="0" w:color="auto"/>
        <w:left w:val="none" w:sz="0" w:space="0" w:color="auto"/>
        <w:bottom w:val="none" w:sz="0" w:space="0" w:color="auto"/>
        <w:right w:val="none" w:sz="0" w:space="0" w:color="auto"/>
      </w:divBdr>
    </w:div>
    <w:div w:id="1032194762">
      <w:bodyDiv w:val="1"/>
      <w:marLeft w:val="0"/>
      <w:marRight w:val="0"/>
      <w:marTop w:val="0"/>
      <w:marBottom w:val="0"/>
      <w:divBdr>
        <w:top w:val="none" w:sz="0" w:space="0" w:color="auto"/>
        <w:left w:val="none" w:sz="0" w:space="0" w:color="auto"/>
        <w:bottom w:val="none" w:sz="0" w:space="0" w:color="auto"/>
        <w:right w:val="none" w:sz="0" w:space="0" w:color="auto"/>
      </w:divBdr>
    </w:div>
    <w:div w:id="1783837771">
      <w:bodyDiv w:val="1"/>
      <w:marLeft w:val="0"/>
      <w:marRight w:val="0"/>
      <w:marTop w:val="0"/>
      <w:marBottom w:val="0"/>
      <w:divBdr>
        <w:top w:val="none" w:sz="0" w:space="0" w:color="auto"/>
        <w:left w:val="none" w:sz="0" w:space="0" w:color="auto"/>
        <w:bottom w:val="none" w:sz="0" w:space="0" w:color="auto"/>
        <w:right w:val="none" w:sz="0" w:space="0" w:color="auto"/>
      </w:divBdr>
    </w:div>
    <w:div w:id="194460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tenders.nsw.gov.au"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nsw.gov.au/branding/sponsorship-and-funding-acknowledgment-guidelines"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munications.dpc.nsw.gov.au/branding/" TargetMode="Externa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pie.nsw.gov.au/contact/information-for-suppliers" TargetMode="Externa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ritm\OneDrive%20-%20Environment%20NSW\Templates\200818%20-%20Funding%20Deed%20-%20ME%20comments-PC0UK5SX.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CD86A9E9824D3B90B8DF11051D7930"/>
        <w:category>
          <w:name w:val="General"/>
          <w:gallery w:val="placeholder"/>
        </w:category>
        <w:types>
          <w:type w:val="bbPlcHdr"/>
        </w:types>
        <w:behaviors>
          <w:behavior w:val="content"/>
        </w:behaviors>
        <w:guid w:val="{194D991F-C350-42EE-BD8D-5D47F569BB01}"/>
      </w:docPartPr>
      <w:docPartBody>
        <w:p w:rsidR="00AD2EEC" w:rsidRDefault="00FE43E8" w:rsidP="00FE43E8">
          <w:r w:rsidRPr="00284EC3">
            <w:rPr>
              <w:rStyle w:val="PlaceholderText"/>
            </w:rPr>
            <w:t>Click here to enter text.</w:t>
          </w:r>
        </w:p>
      </w:docPartBody>
    </w:docPart>
    <w:docPart>
      <w:docPartPr>
        <w:name w:val="16704D20E2714E8CAA7BEB321D485D83"/>
        <w:category>
          <w:name w:val="General"/>
          <w:gallery w:val="placeholder"/>
        </w:category>
        <w:types>
          <w:type w:val="bbPlcHdr"/>
        </w:types>
        <w:behaviors>
          <w:behavior w:val="content"/>
        </w:behaviors>
        <w:guid w:val="{E4ED96A3-3891-4A00-BAEE-7134E0D20569}"/>
      </w:docPartPr>
      <w:docPartBody>
        <w:p w:rsidR="00AD2EEC" w:rsidRDefault="00FE43E8" w:rsidP="00FE43E8">
          <w:r w:rsidRPr="00284EC3">
            <w:rPr>
              <w:rStyle w:val="PlaceholderText"/>
            </w:rPr>
            <w:t>Click here to enter text.</w:t>
          </w:r>
        </w:p>
      </w:docPartBody>
    </w:docPart>
    <w:docPart>
      <w:docPartPr>
        <w:name w:val="E09A86684FC846D4B46316C9670D8902"/>
        <w:category>
          <w:name w:val="General"/>
          <w:gallery w:val="placeholder"/>
        </w:category>
        <w:types>
          <w:type w:val="bbPlcHdr"/>
        </w:types>
        <w:behaviors>
          <w:behavior w:val="content"/>
        </w:behaviors>
        <w:guid w:val="{7C1C06AE-0CCD-42AA-966D-7E8CAEDDC036}"/>
      </w:docPartPr>
      <w:docPartBody>
        <w:p w:rsidR="00AD2EEC" w:rsidRDefault="00FE43E8" w:rsidP="00FE43E8">
          <w:r w:rsidRPr="00743900">
            <w:rPr>
              <w:rStyle w:val="PlaceholderText"/>
            </w:rPr>
            <w:t>Click here to enter text.</w:t>
          </w:r>
        </w:p>
      </w:docPartBody>
    </w:docPart>
    <w:docPart>
      <w:docPartPr>
        <w:name w:val="E9842792137B44FD986EDD009FC9D1FD"/>
        <w:category>
          <w:name w:val="General"/>
          <w:gallery w:val="placeholder"/>
        </w:category>
        <w:types>
          <w:type w:val="bbPlcHdr"/>
        </w:types>
        <w:behaviors>
          <w:behavior w:val="content"/>
        </w:behaviors>
        <w:guid w:val="{73B50995-0D84-4F6C-9F69-73F8E30C53FF}"/>
      </w:docPartPr>
      <w:docPartBody>
        <w:p w:rsidR="00AD2EEC" w:rsidRDefault="00FE43E8" w:rsidP="00FE43E8">
          <w:r w:rsidRPr="00743900">
            <w:rPr>
              <w:rStyle w:val="PlaceholderText"/>
            </w:rPr>
            <w:t>Click here to enter text.</w:t>
          </w:r>
        </w:p>
      </w:docPartBody>
    </w:docPart>
    <w:docPart>
      <w:docPartPr>
        <w:name w:val="F5E34F95D7A94EE59E98A2B53624E80C"/>
        <w:category>
          <w:name w:val="General"/>
          <w:gallery w:val="placeholder"/>
        </w:category>
        <w:types>
          <w:type w:val="bbPlcHdr"/>
        </w:types>
        <w:behaviors>
          <w:behavior w:val="content"/>
        </w:behaviors>
        <w:guid w:val="{6B7D7F5B-683F-4537-A893-CD9CE20A252A}"/>
      </w:docPartPr>
      <w:docPartBody>
        <w:p w:rsidR="00AD2EEC" w:rsidRDefault="00FE43E8" w:rsidP="00FE43E8">
          <w:r w:rsidRPr="009E7D5E">
            <w:rPr>
              <w:rStyle w:val="PlaceholderText"/>
              <w:rFonts w:eastAsia="MS Mincho"/>
            </w:rPr>
            <w:t xml:space="preserve">Click here to enter </w:t>
          </w:r>
          <w:r>
            <w:rPr>
              <w:rStyle w:val="PlaceholderText"/>
              <w:rFonts w:eastAsia="MS Mincho"/>
            </w:rPr>
            <w:t>total amount of Grant</w:t>
          </w:r>
        </w:p>
      </w:docPartBody>
    </w:docPart>
    <w:docPart>
      <w:docPartPr>
        <w:name w:val="63D0552F9A8C4B5391365AF4FF1C8FB5"/>
        <w:category>
          <w:name w:val="General"/>
          <w:gallery w:val="placeholder"/>
        </w:category>
        <w:types>
          <w:type w:val="bbPlcHdr"/>
        </w:types>
        <w:behaviors>
          <w:behavior w:val="content"/>
        </w:behaviors>
        <w:guid w:val="{7FC4FAB4-21A0-4B53-A2B8-78E1F796116C}"/>
      </w:docPartPr>
      <w:docPartBody>
        <w:p w:rsidR="007C26B2" w:rsidRDefault="004D4C2C" w:rsidP="004D4C2C">
          <w:r>
            <w:rPr>
              <w:rStyle w:val="PlaceholderText"/>
            </w:rPr>
            <w:t>enter name of individual</w:t>
          </w:r>
          <w:r w:rsidRPr="003405C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Malgun Gothic"/>
    <w:charset w:val="00"/>
    <w:family w:val="modern"/>
    <w:pitch w:val="variable"/>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yriad Pro Light">
    <w:altName w:val="Arial"/>
    <w:charset w:val="00"/>
    <w:family w:val="swiss"/>
    <w:pitch w:val="variable"/>
  </w:font>
  <w:font w:name="Angsana New">
    <w:panose1 w:val="02020603050405020304"/>
    <w:charset w:val="DE"/>
    <w:family w:val="roman"/>
    <w:pitch w:val="variable"/>
    <w:sig w:usb0="81000003" w:usb1="00000000" w:usb2="00000000" w:usb3="00000000" w:csb0="00010001" w:csb1="00000000"/>
  </w:font>
  <w:font w:name="Public Sans SemiBold">
    <w:panose1 w:val="00000000000000000000"/>
    <w:charset w:val="00"/>
    <w:family w:val="auto"/>
    <w:pitch w:val="variable"/>
    <w:sig w:usb0="A00000FF" w:usb1="4000205B" w:usb2="00000000" w:usb3="00000000" w:csb0="00000193"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B4"/>
    <w:rsid w:val="00021594"/>
    <w:rsid w:val="00041B0B"/>
    <w:rsid w:val="00043667"/>
    <w:rsid w:val="00051F9D"/>
    <w:rsid w:val="001256A0"/>
    <w:rsid w:val="001425EA"/>
    <w:rsid w:val="00205114"/>
    <w:rsid w:val="002271FA"/>
    <w:rsid w:val="00253B2D"/>
    <w:rsid w:val="00270594"/>
    <w:rsid w:val="0036184C"/>
    <w:rsid w:val="003979D1"/>
    <w:rsid w:val="0042365B"/>
    <w:rsid w:val="00451F95"/>
    <w:rsid w:val="00491499"/>
    <w:rsid w:val="004A6337"/>
    <w:rsid w:val="004D4C2C"/>
    <w:rsid w:val="00510CA5"/>
    <w:rsid w:val="005C03F3"/>
    <w:rsid w:val="005D12C7"/>
    <w:rsid w:val="00604CA2"/>
    <w:rsid w:val="00651C89"/>
    <w:rsid w:val="00667267"/>
    <w:rsid w:val="006934E3"/>
    <w:rsid w:val="00695FCC"/>
    <w:rsid w:val="007152C7"/>
    <w:rsid w:val="00754B3E"/>
    <w:rsid w:val="00762F2B"/>
    <w:rsid w:val="00792ED9"/>
    <w:rsid w:val="007B0B96"/>
    <w:rsid w:val="007C26B2"/>
    <w:rsid w:val="007C2D1C"/>
    <w:rsid w:val="00812398"/>
    <w:rsid w:val="0083258C"/>
    <w:rsid w:val="00845E44"/>
    <w:rsid w:val="008E1FCA"/>
    <w:rsid w:val="00A057A8"/>
    <w:rsid w:val="00A23388"/>
    <w:rsid w:val="00A43C4F"/>
    <w:rsid w:val="00AA12AE"/>
    <w:rsid w:val="00AA77BA"/>
    <w:rsid w:val="00AB0AB4"/>
    <w:rsid w:val="00AB7B4E"/>
    <w:rsid w:val="00AD2EEC"/>
    <w:rsid w:val="00B218B3"/>
    <w:rsid w:val="00C654F0"/>
    <w:rsid w:val="00CB3954"/>
    <w:rsid w:val="00CD1330"/>
    <w:rsid w:val="00D561DF"/>
    <w:rsid w:val="00DD0961"/>
    <w:rsid w:val="00E912E8"/>
    <w:rsid w:val="00F40F01"/>
    <w:rsid w:val="00F63C20"/>
    <w:rsid w:val="00FE43E8"/>
    <w:rsid w:val="00FF718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79D1"/>
    <w:rPr>
      <w:rFonts w:asciiTheme="minorHAnsi" w:hAnsiTheme="minorHAnsi" w:cstheme="minorHAnsi"/>
      <w:color w:val="FF0000"/>
      <w:szCs w:val="24"/>
      <w:lang w:val="en-AU"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 T+I">
      <a:dk1>
        <a:sysClr val="windowText" lastClr="000000"/>
      </a:dk1>
      <a:lt1>
        <a:sysClr val="window" lastClr="FFFFFF"/>
      </a:lt1>
      <a:dk2>
        <a:srgbClr val="002664"/>
      </a:dk2>
      <a:lt2>
        <a:srgbClr val="FFFFFF"/>
      </a:lt2>
      <a:accent1>
        <a:srgbClr val="063F5C"/>
      </a:accent1>
      <a:accent2>
        <a:srgbClr val="A71930"/>
      </a:accent2>
      <a:accent3>
        <a:srgbClr val="008FCC"/>
      </a:accent3>
      <a:accent4>
        <a:srgbClr val="A71930"/>
      </a:accent4>
      <a:accent5>
        <a:srgbClr val="72C7E7"/>
      </a:accent5>
      <a:accent6>
        <a:srgbClr val="EE909F"/>
      </a:accent6>
      <a:hlink>
        <a:srgbClr val="000000"/>
      </a:hlink>
      <a:folHlink>
        <a:srgbClr val="000000"/>
      </a:folHlink>
    </a:clrScheme>
    <a:fontScheme name="_Default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8401B679015EA4AB8E399DEC61A3CDC" ma:contentTypeVersion="15" ma:contentTypeDescription="Create a new document." ma:contentTypeScope="" ma:versionID="3076fb440067683bd3e7adf483503ff6">
  <xsd:schema xmlns:xsd="http://www.w3.org/2001/XMLSchema" xmlns:xs="http://www.w3.org/2001/XMLSchema" xmlns:p="http://schemas.microsoft.com/office/2006/metadata/properties" xmlns:ns2="08ce4498-f335-443b-bdc2-6c9d8d9855a4" xmlns:ns3="c1361e24-fadb-48be-ab42-b90d663708f5" targetNamespace="http://schemas.microsoft.com/office/2006/metadata/properties" ma:root="true" ma:fieldsID="f49fb9140c6c938fd998a2ca831142f1" ns2:_="" ns3:_="">
    <xsd:import namespace="08ce4498-f335-443b-bdc2-6c9d8d9855a4"/>
    <xsd:import namespace="c1361e24-fadb-48be-ab42-b90d663708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ce4498-f335-443b-bdc2-6c9d8d9855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361e24-fadb-48be-ab42-b90d663708f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c239651-94fa-4929-aae9-796c704bf206}" ma:internalName="TaxCatchAll" ma:showField="CatchAllData" ma:web="c1361e24-fadb-48be-ab42-b90d663708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1361e24-fadb-48be-ab42-b90d663708f5">
      <UserInfo>
        <DisplayName>Sarah Barnett</DisplayName>
        <AccountId>17</AccountId>
        <AccountType/>
      </UserInfo>
    </SharedWithUsers>
    <TaxCatchAll xmlns="c1361e24-fadb-48be-ab42-b90d663708f5" xsi:nil="true"/>
    <lcf76f155ced4ddcb4097134ff3c332f xmlns="08ce4498-f335-443b-bdc2-6c9d8d9855a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344480-E8E7-4E54-BAD1-5459F9F1000A}">
  <ds:schemaRefs>
    <ds:schemaRef ds:uri="http://schemas.openxmlformats.org/officeDocument/2006/bibliography"/>
  </ds:schemaRefs>
</ds:datastoreItem>
</file>

<file path=customXml/itemProps2.xml><?xml version="1.0" encoding="utf-8"?>
<ds:datastoreItem xmlns:ds="http://schemas.openxmlformats.org/officeDocument/2006/customXml" ds:itemID="{46C583AB-11AA-4D8F-B1C9-ABD8795B9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ce4498-f335-443b-bdc2-6c9d8d9855a4"/>
    <ds:schemaRef ds:uri="c1361e24-fadb-48be-ab42-b90d66370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0825C9-8799-4E89-B5C5-1DEC91097D30}">
  <ds:schemaRefs>
    <ds:schemaRef ds:uri="http://schemas.microsoft.com/office/2006/metadata/properties"/>
    <ds:schemaRef ds:uri="http://schemas.microsoft.com/office/infopath/2007/PartnerControls"/>
    <ds:schemaRef ds:uri="c1361e24-fadb-48be-ab42-b90d663708f5"/>
    <ds:schemaRef ds:uri="08ce4498-f335-443b-bdc2-6c9d8d9855a4"/>
  </ds:schemaRefs>
</ds:datastoreItem>
</file>

<file path=customXml/itemProps4.xml><?xml version="1.0" encoding="utf-8"?>
<ds:datastoreItem xmlns:ds="http://schemas.openxmlformats.org/officeDocument/2006/customXml" ds:itemID="{0E18F569-566B-46B9-82E6-BBF4A7D7F7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200818 - Funding Deed - ME comments-PC0UK5SX.dotm</Template>
  <TotalTime>0</TotalTime>
  <Pages>3</Pages>
  <Words>8369</Words>
  <Characters>47706</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Funding Deed</vt:lpstr>
    </vt:vector>
  </TitlesOfParts>
  <Company>NSW Trade</Company>
  <LinksUpToDate>false</LinksUpToDate>
  <CharactersWithSpaces>55964</CharactersWithSpaces>
  <SharedDoc>false</SharedDoc>
  <HLinks>
    <vt:vector size="282" baseType="variant">
      <vt:variant>
        <vt:i4>2424869</vt:i4>
      </vt:variant>
      <vt:variant>
        <vt:i4>309</vt:i4>
      </vt:variant>
      <vt:variant>
        <vt:i4>0</vt:i4>
      </vt:variant>
      <vt:variant>
        <vt:i4>5</vt:i4>
      </vt:variant>
      <vt:variant>
        <vt:lpwstr>https://tenders.nsw.gov.au/</vt:lpwstr>
      </vt:variant>
      <vt:variant>
        <vt:lpwstr/>
      </vt:variant>
      <vt:variant>
        <vt:i4>2424868</vt:i4>
      </vt:variant>
      <vt:variant>
        <vt:i4>306</vt:i4>
      </vt:variant>
      <vt:variant>
        <vt:i4>0</vt:i4>
      </vt:variant>
      <vt:variant>
        <vt:i4>5</vt:i4>
      </vt:variant>
      <vt:variant>
        <vt:lpwstr>https://communications.dpc.nsw.gov.au/branding/</vt:lpwstr>
      </vt:variant>
      <vt:variant>
        <vt:lpwstr/>
      </vt:variant>
      <vt:variant>
        <vt:i4>5308452</vt:i4>
      </vt:variant>
      <vt:variant>
        <vt:i4>285</vt:i4>
      </vt:variant>
      <vt:variant>
        <vt:i4>0</vt:i4>
      </vt:variant>
      <vt:variant>
        <vt:i4>5</vt:i4>
      </vt:variant>
      <vt:variant>
        <vt:lpwstr>https://www.industry.nsw.gov.au/__data/assets/pdf_file/0003/88158/fact-sheet-supplier-invoice-submission.pdf</vt:lpwstr>
      </vt:variant>
      <vt:variant>
        <vt:lpwstr/>
      </vt:variant>
      <vt:variant>
        <vt:i4>1835068</vt:i4>
      </vt:variant>
      <vt:variant>
        <vt:i4>260</vt:i4>
      </vt:variant>
      <vt:variant>
        <vt:i4>0</vt:i4>
      </vt:variant>
      <vt:variant>
        <vt:i4>5</vt:i4>
      </vt:variant>
      <vt:variant>
        <vt:lpwstr/>
      </vt:variant>
      <vt:variant>
        <vt:lpwstr>_Toc76992004</vt:lpwstr>
      </vt:variant>
      <vt:variant>
        <vt:i4>1769532</vt:i4>
      </vt:variant>
      <vt:variant>
        <vt:i4>254</vt:i4>
      </vt:variant>
      <vt:variant>
        <vt:i4>0</vt:i4>
      </vt:variant>
      <vt:variant>
        <vt:i4>5</vt:i4>
      </vt:variant>
      <vt:variant>
        <vt:lpwstr/>
      </vt:variant>
      <vt:variant>
        <vt:lpwstr>_Toc76992003</vt:lpwstr>
      </vt:variant>
      <vt:variant>
        <vt:i4>1703996</vt:i4>
      </vt:variant>
      <vt:variant>
        <vt:i4>248</vt:i4>
      </vt:variant>
      <vt:variant>
        <vt:i4>0</vt:i4>
      </vt:variant>
      <vt:variant>
        <vt:i4>5</vt:i4>
      </vt:variant>
      <vt:variant>
        <vt:lpwstr/>
      </vt:variant>
      <vt:variant>
        <vt:lpwstr>_Toc76992002</vt:lpwstr>
      </vt:variant>
      <vt:variant>
        <vt:i4>1638460</vt:i4>
      </vt:variant>
      <vt:variant>
        <vt:i4>242</vt:i4>
      </vt:variant>
      <vt:variant>
        <vt:i4>0</vt:i4>
      </vt:variant>
      <vt:variant>
        <vt:i4>5</vt:i4>
      </vt:variant>
      <vt:variant>
        <vt:lpwstr/>
      </vt:variant>
      <vt:variant>
        <vt:lpwstr>_Toc76992001</vt:lpwstr>
      </vt:variant>
      <vt:variant>
        <vt:i4>1572924</vt:i4>
      </vt:variant>
      <vt:variant>
        <vt:i4>236</vt:i4>
      </vt:variant>
      <vt:variant>
        <vt:i4>0</vt:i4>
      </vt:variant>
      <vt:variant>
        <vt:i4>5</vt:i4>
      </vt:variant>
      <vt:variant>
        <vt:lpwstr/>
      </vt:variant>
      <vt:variant>
        <vt:lpwstr>_Toc76992000</vt:lpwstr>
      </vt:variant>
      <vt:variant>
        <vt:i4>1572918</vt:i4>
      </vt:variant>
      <vt:variant>
        <vt:i4>230</vt:i4>
      </vt:variant>
      <vt:variant>
        <vt:i4>0</vt:i4>
      </vt:variant>
      <vt:variant>
        <vt:i4>5</vt:i4>
      </vt:variant>
      <vt:variant>
        <vt:lpwstr/>
      </vt:variant>
      <vt:variant>
        <vt:lpwstr>_Toc76991999</vt:lpwstr>
      </vt:variant>
      <vt:variant>
        <vt:i4>1638454</vt:i4>
      </vt:variant>
      <vt:variant>
        <vt:i4>224</vt:i4>
      </vt:variant>
      <vt:variant>
        <vt:i4>0</vt:i4>
      </vt:variant>
      <vt:variant>
        <vt:i4>5</vt:i4>
      </vt:variant>
      <vt:variant>
        <vt:lpwstr/>
      </vt:variant>
      <vt:variant>
        <vt:lpwstr>_Toc76991998</vt:lpwstr>
      </vt:variant>
      <vt:variant>
        <vt:i4>1441846</vt:i4>
      </vt:variant>
      <vt:variant>
        <vt:i4>218</vt:i4>
      </vt:variant>
      <vt:variant>
        <vt:i4>0</vt:i4>
      </vt:variant>
      <vt:variant>
        <vt:i4>5</vt:i4>
      </vt:variant>
      <vt:variant>
        <vt:lpwstr/>
      </vt:variant>
      <vt:variant>
        <vt:lpwstr>_Toc76991997</vt:lpwstr>
      </vt:variant>
      <vt:variant>
        <vt:i4>1507382</vt:i4>
      </vt:variant>
      <vt:variant>
        <vt:i4>212</vt:i4>
      </vt:variant>
      <vt:variant>
        <vt:i4>0</vt:i4>
      </vt:variant>
      <vt:variant>
        <vt:i4>5</vt:i4>
      </vt:variant>
      <vt:variant>
        <vt:lpwstr/>
      </vt:variant>
      <vt:variant>
        <vt:lpwstr>_Toc76991996</vt:lpwstr>
      </vt:variant>
      <vt:variant>
        <vt:i4>1310774</vt:i4>
      </vt:variant>
      <vt:variant>
        <vt:i4>206</vt:i4>
      </vt:variant>
      <vt:variant>
        <vt:i4>0</vt:i4>
      </vt:variant>
      <vt:variant>
        <vt:i4>5</vt:i4>
      </vt:variant>
      <vt:variant>
        <vt:lpwstr/>
      </vt:variant>
      <vt:variant>
        <vt:lpwstr>_Toc76991995</vt:lpwstr>
      </vt:variant>
      <vt:variant>
        <vt:i4>1376310</vt:i4>
      </vt:variant>
      <vt:variant>
        <vt:i4>200</vt:i4>
      </vt:variant>
      <vt:variant>
        <vt:i4>0</vt:i4>
      </vt:variant>
      <vt:variant>
        <vt:i4>5</vt:i4>
      </vt:variant>
      <vt:variant>
        <vt:lpwstr/>
      </vt:variant>
      <vt:variant>
        <vt:lpwstr>_Toc76991994</vt:lpwstr>
      </vt:variant>
      <vt:variant>
        <vt:i4>1179702</vt:i4>
      </vt:variant>
      <vt:variant>
        <vt:i4>194</vt:i4>
      </vt:variant>
      <vt:variant>
        <vt:i4>0</vt:i4>
      </vt:variant>
      <vt:variant>
        <vt:i4>5</vt:i4>
      </vt:variant>
      <vt:variant>
        <vt:lpwstr/>
      </vt:variant>
      <vt:variant>
        <vt:lpwstr>_Toc76991993</vt:lpwstr>
      </vt:variant>
      <vt:variant>
        <vt:i4>1245238</vt:i4>
      </vt:variant>
      <vt:variant>
        <vt:i4>188</vt:i4>
      </vt:variant>
      <vt:variant>
        <vt:i4>0</vt:i4>
      </vt:variant>
      <vt:variant>
        <vt:i4>5</vt:i4>
      </vt:variant>
      <vt:variant>
        <vt:lpwstr/>
      </vt:variant>
      <vt:variant>
        <vt:lpwstr>_Toc76991992</vt:lpwstr>
      </vt:variant>
      <vt:variant>
        <vt:i4>1048630</vt:i4>
      </vt:variant>
      <vt:variant>
        <vt:i4>182</vt:i4>
      </vt:variant>
      <vt:variant>
        <vt:i4>0</vt:i4>
      </vt:variant>
      <vt:variant>
        <vt:i4>5</vt:i4>
      </vt:variant>
      <vt:variant>
        <vt:lpwstr/>
      </vt:variant>
      <vt:variant>
        <vt:lpwstr>_Toc76991991</vt:lpwstr>
      </vt:variant>
      <vt:variant>
        <vt:i4>1114166</vt:i4>
      </vt:variant>
      <vt:variant>
        <vt:i4>176</vt:i4>
      </vt:variant>
      <vt:variant>
        <vt:i4>0</vt:i4>
      </vt:variant>
      <vt:variant>
        <vt:i4>5</vt:i4>
      </vt:variant>
      <vt:variant>
        <vt:lpwstr/>
      </vt:variant>
      <vt:variant>
        <vt:lpwstr>_Toc76991990</vt:lpwstr>
      </vt:variant>
      <vt:variant>
        <vt:i4>1572919</vt:i4>
      </vt:variant>
      <vt:variant>
        <vt:i4>170</vt:i4>
      </vt:variant>
      <vt:variant>
        <vt:i4>0</vt:i4>
      </vt:variant>
      <vt:variant>
        <vt:i4>5</vt:i4>
      </vt:variant>
      <vt:variant>
        <vt:lpwstr/>
      </vt:variant>
      <vt:variant>
        <vt:lpwstr>_Toc76991989</vt:lpwstr>
      </vt:variant>
      <vt:variant>
        <vt:i4>1638455</vt:i4>
      </vt:variant>
      <vt:variant>
        <vt:i4>164</vt:i4>
      </vt:variant>
      <vt:variant>
        <vt:i4>0</vt:i4>
      </vt:variant>
      <vt:variant>
        <vt:i4>5</vt:i4>
      </vt:variant>
      <vt:variant>
        <vt:lpwstr/>
      </vt:variant>
      <vt:variant>
        <vt:lpwstr>_Toc76991988</vt:lpwstr>
      </vt:variant>
      <vt:variant>
        <vt:i4>1441847</vt:i4>
      </vt:variant>
      <vt:variant>
        <vt:i4>158</vt:i4>
      </vt:variant>
      <vt:variant>
        <vt:i4>0</vt:i4>
      </vt:variant>
      <vt:variant>
        <vt:i4>5</vt:i4>
      </vt:variant>
      <vt:variant>
        <vt:lpwstr/>
      </vt:variant>
      <vt:variant>
        <vt:lpwstr>_Toc76991987</vt:lpwstr>
      </vt:variant>
      <vt:variant>
        <vt:i4>1507383</vt:i4>
      </vt:variant>
      <vt:variant>
        <vt:i4>152</vt:i4>
      </vt:variant>
      <vt:variant>
        <vt:i4>0</vt:i4>
      </vt:variant>
      <vt:variant>
        <vt:i4>5</vt:i4>
      </vt:variant>
      <vt:variant>
        <vt:lpwstr/>
      </vt:variant>
      <vt:variant>
        <vt:lpwstr>_Toc76991986</vt:lpwstr>
      </vt:variant>
      <vt:variant>
        <vt:i4>1310775</vt:i4>
      </vt:variant>
      <vt:variant>
        <vt:i4>146</vt:i4>
      </vt:variant>
      <vt:variant>
        <vt:i4>0</vt:i4>
      </vt:variant>
      <vt:variant>
        <vt:i4>5</vt:i4>
      </vt:variant>
      <vt:variant>
        <vt:lpwstr/>
      </vt:variant>
      <vt:variant>
        <vt:lpwstr>_Toc76991985</vt:lpwstr>
      </vt:variant>
      <vt:variant>
        <vt:i4>1376311</vt:i4>
      </vt:variant>
      <vt:variant>
        <vt:i4>140</vt:i4>
      </vt:variant>
      <vt:variant>
        <vt:i4>0</vt:i4>
      </vt:variant>
      <vt:variant>
        <vt:i4>5</vt:i4>
      </vt:variant>
      <vt:variant>
        <vt:lpwstr/>
      </vt:variant>
      <vt:variant>
        <vt:lpwstr>_Toc76991984</vt:lpwstr>
      </vt:variant>
      <vt:variant>
        <vt:i4>1179703</vt:i4>
      </vt:variant>
      <vt:variant>
        <vt:i4>134</vt:i4>
      </vt:variant>
      <vt:variant>
        <vt:i4>0</vt:i4>
      </vt:variant>
      <vt:variant>
        <vt:i4>5</vt:i4>
      </vt:variant>
      <vt:variant>
        <vt:lpwstr/>
      </vt:variant>
      <vt:variant>
        <vt:lpwstr>_Toc76991983</vt:lpwstr>
      </vt:variant>
      <vt:variant>
        <vt:i4>1245239</vt:i4>
      </vt:variant>
      <vt:variant>
        <vt:i4>128</vt:i4>
      </vt:variant>
      <vt:variant>
        <vt:i4>0</vt:i4>
      </vt:variant>
      <vt:variant>
        <vt:i4>5</vt:i4>
      </vt:variant>
      <vt:variant>
        <vt:lpwstr/>
      </vt:variant>
      <vt:variant>
        <vt:lpwstr>_Toc76991982</vt:lpwstr>
      </vt:variant>
      <vt:variant>
        <vt:i4>1048631</vt:i4>
      </vt:variant>
      <vt:variant>
        <vt:i4>122</vt:i4>
      </vt:variant>
      <vt:variant>
        <vt:i4>0</vt:i4>
      </vt:variant>
      <vt:variant>
        <vt:i4>5</vt:i4>
      </vt:variant>
      <vt:variant>
        <vt:lpwstr/>
      </vt:variant>
      <vt:variant>
        <vt:lpwstr>_Toc76991981</vt:lpwstr>
      </vt:variant>
      <vt:variant>
        <vt:i4>1114167</vt:i4>
      </vt:variant>
      <vt:variant>
        <vt:i4>116</vt:i4>
      </vt:variant>
      <vt:variant>
        <vt:i4>0</vt:i4>
      </vt:variant>
      <vt:variant>
        <vt:i4>5</vt:i4>
      </vt:variant>
      <vt:variant>
        <vt:lpwstr/>
      </vt:variant>
      <vt:variant>
        <vt:lpwstr>_Toc76991980</vt:lpwstr>
      </vt:variant>
      <vt:variant>
        <vt:i4>1572920</vt:i4>
      </vt:variant>
      <vt:variant>
        <vt:i4>110</vt:i4>
      </vt:variant>
      <vt:variant>
        <vt:i4>0</vt:i4>
      </vt:variant>
      <vt:variant>
        <vt:i4>5</vt:i4>
      </vt:variant>
      <vt:variant>
        <vt:lpwstr/>
      </vt:variant>
      <vt:variant>
        <vt:lpwstr>_Toc76991979</vt:lpwstr>
      </vt:variant>
      <vt:variant>
        <vt:i4>1638456</vt:i4>
      </vt:variant>
      <vt:variant>
        <vt:i4>104</vt:i4>
      </vt:variant>
      <vt:variant>
        <vt:i4>0</vt:i4>
      </vt:variant>
      <vt:variant>
        <vt:i4>5</vt:i4>
      </vt:variant>
      <vt:variant>
        <vt:lpwstr/>
      </vt:variant>
      <vt:variant>
        <vt:lpwstr>_Toc76991978</vt:lpwstr>
      </vt:variant>
      <vt:variant>
        <vt:i4>1441848</vt:i4>
      </vt:variant>
      <vt:variant>
        <vt:i4>98</vt:i4>
      </vt:variant>
      <vt:variant>
        <vt:i4>0</vt:i4>
      </vt:variant>
      <vt:variant>
        <vt:i4>5</vt:i4>
      </vt:variant>
      <vt:variant>
        <vt:lpwstr/>
      </vt:variant>
      <vt:variant>
        <vt:lpwstr>_Toc76991977</vt:lpwstr>
      </vt:variant>
      <vt:variant>
        <vt:i4>1507384</vt:i4>
      </vt:variant>
      <vt:variant>
        <vt:i4>92</vt:i4>
      </vt:variant>
      <vt:variant>
        <vt:i4>0</vt:i4>
      </vt:variant>
      <vt:variant>
        <vt:i4>5</vt:i4>
      </vt:variant>
      <vt:variant>
        <vt:lpwstr/>
      </vt:variant>
      <vt:variant>
        <vt:lpwstr>_Toc76991976</vt:lpwstr>
      </vt:variant>
      <vt:variant>
        <vt:i4>1310776</vt:i4>
      </vt:variant>
      <vt:variant>
        <vt:i4>86</vt:i4>
      </vt:variant>
      <vt:variant>
        <vt:i4>0</vt:i4>
      </vt:variant>
      <vt:variant>
        <vt:i4>5</vt:i4>
      </vt:variant>
      <vt:variant>
        <vt:lpwstr/>
      </vt:variant>
      <vt:variant>
        <vt:lpwstr>_Toc76991975</vt:lpwstr>
      </vt:variant>
      <vt:variant>
        <vt:i4>1376312</vt:i4>
      </vt:variant>
      <vt:variant>
        <vt:i4>80</vt:i4>
      </vt:variant>
      <vt:variant>
        <vt:i4>0</vt:i4>
      </vt:variant>
      <vt:variant>
        <vt:i4>5</vt:i4>
      </vt:variant>
      <vt:variant>
        <vt:lpwstr/>
      </vt:variant>
      <vt:variant>
        <vt:lpwstr>_Toc76991974</vt:lpwstr>
      </vt:variant>
      <vt:variant>
        <vt:i4>1179704</vt:i4>
      </vt:variant>
      <vt:variant>
        <vt:i4>74</vt:i4>
      </vt:variant>
      <vt:variant>
        <vt:i4>0</vt:i4>
      </vt:variant>
      <vt:variant>
        <vt:i4>5</vt:i4>
      </vt:variant>
      <vt:variant>
        <vt:lpwstr/>
      </vt:variant>
      <vt:variant>
        <vt:lpwstr>_Toc76991973</vt:lpwstr>
      </vt:variant>
      <vt:variant>
        <vt:i4>1245240</vt:i4>
      </vt:variant>
      <vt:variant>
        <vt:i4>68</vt:i4>
      </vt:variant>
      <vt:variant>
        <vt:i4>0</vt:i4>
      </vt:variant>
      <vt:variant>
        <vt:i4>5</vt:i4>
      </vt:variant>
      <vt:variant>
        <vt:lpwstr/>
      </vt:variant>
      <vt:variant>
        <vt:lpwstr>_Toc76991972</vt:lpwstr>
      </vt:variant>
      <vt:variant>
        <vt:i4>1048632</vt:i4>
      </vt:variant>
      <vt:variant>
        <vt:i4>62</vt:i4>
      </vt:variant>
      <vt:variant>
        <vt:i4>0</vt:i4>
      </vt:variant>
      <vt:variant>
        <vt:i4>5</vt:i4>
      </vt:variant>
      <vt:variant>
        <vt:lpwstr/>
      </vt:variant>
      <vt:variant>
        <vt:lpwstr>_Toc76991971</vt:lpwstr>
      </vt:variant>
      <vt:variant>
        <vt:i4>1114168</vt:i4>
      </vt:variant>
      <vt:variant>
        <vt:i4>56</vt:i4>
      </vt:variant>
      <vt:variant>
        <vt:i4>0</vt:i4>
      </vt:variant>
      <vt:variant>
        <vt:i4>5</vt:i4>
      </vt:variant>
      <vt:variant>
        <vt:lpwstr/>
      </vt:variant>
      <vt:variant>
        <vt:lpwstr>_Toc76991970</vt:lpwstr>
      </vt:variant>
      <vt:variant>
        <vt:i4>1572921</vt:i4>
      </vt:variant>
      <vt:variant>
        <vt:i4>50</vt:i4>
      </vt:variant>
      <vt:variant>
        <vt:i4>0</vt:i4>
      </vt:variant>
      <vt:variant>
        <vt:i4>5</vt:i4>
      </vt:variant>
      <vt:variant>
        <vt:lpwstr/>
      </vt:variant>
      <vt:variant>
        <vt:lpwstr>_Toc76991969</vt:lpwstr>
      </vt:variant>
      <vt:variant>
        <vt:i4>1638457</vt:i4>
      </vt:variant>
      <vt:variant>
        <vt:i4>44</vt:i4>
      </vt:variant>
      <vt:variant>
        <vt:i4>0</vt:i4>
      </vt:variant>
      <vt:variant>
        <vt:i4>5</vt:i4>
      </vt:variant>
      <vt:variant>
        <vt:lpwstr/>
      </vt:variant>
      <vt:variant>
        <vt:lpwstr>_Toc76991968</vt:lpwstr>
      </vt:variant>
      <vt:variant>
        <vt:i4>1441849</vt:i4>
      </vt:variant>
      <vt:variant>
        <vt:i4>38</vt:i4>
      </vt:variant>
      <vt:variant>
        <vt:i4>0</vt:i4>
      </vt:variant>
      <vt:variant>
        <vt:i4>5</vt:i4>
      </vt:variant>
      <vt:variant>
        <vt:lpwstr/>
      </vt:variant>
      <vt:variant>
        <vt:lpwstr>_Toc76991967</vt:lpwstr>
      </vt:variant>
      <vt:variant>
        <vt:i4>1507385</vt:i4>
      </vt:variant>
      <vt:variant>
        <vt:i4>32</vt:i4>
      </vt:variant>
      <vt:variant>
        <vt:i4>0</vt:i4>
      </vt:variant>
      <vt:variant>
        <vt:i4>5</vt:i4>
      </vt:variant>
      <vt:variant>
        <vt:lpwstr/>
      </vt:variant>
      <vt:variant>
        <vt:lpwstr>_Toc76991966</vt:lpwstr>
      </vt:variant>
      <vt:variant>
        <vt:i4>1310777</vt:i4>
      </vt:variant>
      <vt:variant>
        <vt:i4>26</vt:i4>
      </vt:variant>
      <vt:variant>
        <vt:i4>0</vt:i4>
      </vt:variant>
      <vt:variant>
        <vt:i4>5</vt:i4>
      </vt:variant>
      <vt:variant>
        <vt:lpwstr/>
      </vt:variant>
      <vt:variant>
        <vt:lpwstr>_Toc76991965</vt:lpwstr>
      </vt:variant>
      <vt:variant>
        <vt:i4>1376313</vt:i4>
      </vt:variant>
      <vt:variant>
        <vt:i4>20</vt:i4>
      </vt:variant>
      <vt:variant>
        <vt:i4>0</vt:i4>
      </vt:variant>
      <vt:variant>
        <vt:i4>5</vt:i4>
      </vt:variant>
      <vt:variant>
        <vt:lpwstr/>
      </vt:variant>
      <vt:variant>
        <vt:lpwstr>_Toc76991964</vt:lpwstr>
      </vt:variant>
      <vt:variant>
        <vt:i4>1179705</vt:i4>
      </vt:variant>
      <vt:variant>
        <vt:i4>14</vt:i4>
      </vt:variant>
      <vt:variant>
        <vt:i4>0</vt:i4>
      </vt:variant>
      <vt:variant>
        <vt:i4>5</vt:i4>
      </vt:variant>
      <vt:variant>
        <vt:lpwstr/>
      </vt:variant>
      <vt:variant>
        <vt:lpwstr>_Toc76991963</vt:lpwstr>
      </vt:variant>
      <vt:variant>
        <vt:i4>1245241</vt:i4>
      </vt:variant>
      <vt:variant>
        <vt:i4>8</vt:i4>
      </vt:variant>
      <vt:variant>
        <vt:i4>0</vt:i4>
      </vt:variant>
      <vt:variant>
        <vt:i4>5</vt:i4>
      </vt:variant>
      <vt:variant>
        <vt:lpwstr/>
      </vt:variant>
      <vt:variant>
        <vt:lpwstr>_Toc76991962</vt:lpwstr>
      </vt:variant>
      <vt:variant>
        <vt:i4>1048633</vt:i4>
      </vt:variant>
      <vt:variant>
        <vt:i4>2</vt:i4>
      </vt:variant>
      <vt:variant>
        <vt:i4>0</vt:i4>
      </vt:variant>
      <vt:variant>
        <vt:i4>5</vt:i4>
      </vt:variant>
      <vt:variant>
        <vt:lpwstr/>
      </vt:variant>
      <vt:variant>
        <vt:lpwstr>_Toc76991961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Funding Deed</dc:title>
  <dc:subject/>
  <dc:creator>Melissa Everitt</dc:creator>
  <cp:keywords/>
  <cp:lastModifiedBy>Madeleine Atkins</cp:lastModifiedBy>
  <cp:revision>2</cp:revision>
  <cp:lastPrinted>2018-08-08T20:48:00Z</cp:lastPrinted>
  <dcterms:created xsi:type="dcterms:W3CDTF">2022-09-16T00:01:00Z</dcterms:created>
  <dcterms:modified xsi:type="dcterms:W3CDTF">2022-09-16T00:01:00Z</dcterms:modified>
  <cp:category>Services Agreement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VerCheck</vt:lpwstr>
  </property>
  <property fmtid="{D5CDD505-2E9C-101B-9397-08002B2CF9AE}" pid="3" name="ContentTypeId">
    <vt:lpwstr>0x01010028401B679015EA4AB8E399DEC61A3CDC</vt:lpwstr>
  </property>
  <property fmtid="{D5CDD505-2E9C-101B-9397-08002B2CF9AE}" pid="4" name="MediaServiceImageTags">
    <vt:lpwstr/>
  </property>
</Properties>
</file>