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4947E" w14:textId="77777777" w:rsidR="00C557E7" w:rsidRDefault="00C557E7" w:rsidP="00773436"/>
    <w:p w14:paraId="44C510E2" w14:textId="0A2A1CB1" w:rsidR="00773436" w:rsidRDefault="004A6121" w:rsidP="00773436">
      <w:r>
        <w:t xml:space="preserve"> </w:t>
      </w:r>
    </w:p>
    <w:p w14:paraId="6C219291" w14:textId="66F34D0A" w:rsidR="00C557E7" w:rsidRPr="00773436" w:rsidRDefault="00C557E7" w:rsidP="003E7046">
      <w:pPr>
        <w:pStyle w:val="Title"/>
        <w:spacing w:before="0" w:line="240" w:lineRule="auto"/>
        <w:ind w:left="0" w:right="0"/>
        <w:rPr>
          <w:sz w:val="44"/>
          <w:szCs w:val="44"/>
        </w:rPr>
      </w:pPr>
      <w:proofErr w:type="spellStart"/>
      <w:r w:rsidRPr="00773436">
        <w:rPr>
          <w:sz w:val="44"/>
          <w:szCs w:val="44"/>
        </w:rPr>
        <w:t>i</w:t>
      </w:r>
      <w:proofErr w:type="spellEnd"/>
      <w:r w:rsidRPr="00773436">
        <w:rPr>
          <w:sz w:val="44"/>
          <w:szCs w:val="44"/>
        </w:rPr>
        <w:t xml:space="preserve"> </w:t>
      </w:r>
      <w:r w:rsidRPr="00773436">
        <w:rPr>
          <w:rStyle w:val="DepartmentCharacter"/>
          <w:color w:val="0099CC"/>
          <w:sz w:val="44"/>
          <w:szCs w:val="44"/>
        </w:rPr>
        <w:t>am</w:t>
      </w:r>
      <w:r w:rsidR="00F007D8" w:rsidRPr="00773436">
        <w:rPr>
          <w:sz w:val="44"/>
          <w:szCs w:val="44"/>
        </w:rPr>
        <w:t xml:space="preserve"> your </w:t>
      </w:r>
      <w:r w:rsidR="19C93F3C" w:rsidRPr="00773436">
        <w:rPr>
          <w:sz w:val="44"/>
          <w:szCs w:val="44"/>
        </w:rPr>
        <w:t>price estimate template</w:t>
      </w:r>
    </w:p>
    <w:p w14:paraId="5F00BAFC" w14:textId="66624076" w:rsidR="00C557E7" w:rsidRPr="00773436" w:rsidRDefault="001A1F7C" w:rsidP="003E7046">
      <w:pPr>
        <w:pStyle w:val="Subtitle"/>
        <w:spacing w:before="0" w:after="0" w:line="240" w:lineRule="auto"/>
        <w:ind w:left="0"/>
        <w:rPr>
          <w:sz w:val="40"/>
          <w:szCs w:val="40"/>
        </w:rPr>
      </w:pPr>
      <w:r w:rsidRPr="00773436">
        <w:rPr>
          <w:sz w:val="40"/>
          <w:szCs w:val="40"/>
        </w:rPr>
        <w:t>for a battery storage sy</w:t>
      </w:r>
      <w:bookmarkStart w:id="0" w:name="_GoBack"/>
      <w:bookmarkEnd w:id="0"/>
      <w:r w:rsidRPr="00773436">
        <w:rPr>
          <w:sz w:val="40"/>
          <w:szCs w:val="40"/>
        </w:rPr>
        <w:t>stem</w:t>
      </w:r>
    </w:p>
    <w:p w14:paraId="2F232D34" w14:textId="476BB5CC" w:rsidR="007603C2" w:rsidRDefault="00C557E7" w:rsidP="003E7046">
      <w:pPr>
        <w:numPr>
          <w:ilvl w:val="0"/>
          <w:numId w:val="2"/>
        </w:numPr>
      </w:pPr>
      <w:r w:rsidRPr="00CF7D0D">
        <w:rPr>
          <w:rFonts w:ascii="Calibri" w:eastAsia="Calibri" w:hAnsi="Calibri" w:cs="Times New Roman"/>
          <w:b/>
          <w:noProof/>
          <w:sz w:val="32"/>
          <w:szCs w:val="32"/>
          <w:lang w:eastAsia="en-AU"/>
        </w:rPr>
        <w:drawing>
          <wp:anchor distT="0" distB="0" distL="114300" distR="114300" simplePos="0" relativeHeight="251663360" behindDoc="0" locked="1" layoutInCell="1" allowOverlap="1" wp14:anchorId="30BC2A0A" wp14:editId="5A6D5905">
            <wp:simplePos x="0" y="0"/>
            <wp:positionH relativeFrom="margin">
              <wp:posOffset>-92710</wp:posOffset>
            </wp:positionH>
            <wp:positionV relativeFrom="page">
              <wp:posOffset>529590</wp:posOffset>
            </wp:positionV>
            <wp:extent cx="1914525" cy="788670"/>
            <wp:effectExtent l="0" t="0" r="9525" b="0"/>
            <wp:wrapNone/>
            <wp:docPr id="4" name="picBusiness" descr="action matters for business logo" title="action matters for busi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Expert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525" cy="788670"/>
                    </a:xfrm>
                    <a:prstGeom prst="rect">
                      <a:avLst/>
                    </a:prstGeom>
                    <a:ln>
                      <a:noFill/>
                    </a:ln>
                  </pic:spPr>
                </pic:pic>
              </a:graphicData>
            </a:graphic>
            <wp14:sizeRelH relativeFrom="margin">
              <wp14:pctWidth>0</wp14:pctWidth>
            </wp14:sizeRelH>
            <wp14:sizeRelV relativeFrom="margin">
              <wp14:pctHeight>0</wp14:pctHeight>
            </wp14:sizeRelV>
          </wp:anchor>
        </w:drawing>
      </w:r>
      <w:bookmarkStart w:id="1" w:name="_Toc386616061"/>
      <w:bookmarkStart w:id="2" w:name="_Toc387145750"/>
    </w:p>
    <w:p w14:paraId="55858D1C" w14:textId="741D700A" w:rsidR="00C520DD" w:rsidRPr="004A6121" w:rsidRDefault="00B61C5B" w:rsidP="00DD3B27">
      <w:pPr>
        <w:pStyle w:val="Heading1NoNumbers"/>
        <w:rPr>
          <w:sz w:val="32"/>
          <w:szCs w:val="32"/>
        </w:rPr>
      </w:pPr>
      <w:bookmarkStart w:id="3" w:name="_Toc464655071"/>
      <w:r w:rsidRPr="004A6121">
        <w:rPr>
          <w:sz w:val="32"/>
          <w:szCs w:val="32"/>
        </w:rPr>
        <w:t>About this template</w:t>
      </w:r>
      <w:bookmarkEnd w:id="3"/>
    </w:p>
    <w:p w14:paraId="28603502" w14:textId="1E60F8C6" w:rsidR="00C520DD" w:rsidRDefault="00C520DD" w:rsidP="00C520DD">
      <w:r>
        <w:t>This price estimate template is for businesses who wish to obtain quotes for the supply and installation of a battery storage system.</w:t>
      </w:r>
    </w:p>
    <w:p w14:paraId="00BD6419" w14:textId="1854C7F6" w:rsidR="00FD2238" w:rsidRPr="00FD2238" w:rsidRDefault="00C520DD" w:rsidP="00C520DD">
      <w:r>
        <w:t>The</w:t>
      </w:r>
      <w:r w:rsidR="00FD2238" w:rsidRPr="00FD2238">
        <w:t xml:space="preserve"> template is designed to </w:t>
      </w:r>
      <w:r>
        <w:t>help</w:t>
      </w:r>
      <w:r w:rsidRPr="2546E2EA">
        <w:t xml:space="preserve"> </w:t>
      </w:r>
      <w:r w:rsidR="00FD2238" w:rsidRPr="00FD2238">
        <w:t>you</w:t>
      </w:r>
      <w:r w:rsidR="00FD2238" w:rsidRPr="2546E2EA">
        <w:t xml:space="preserve"> </w:t>
      </w:r>
      <w:r w:rsidR="00FD2238" w:rsidRPr="00FD2238">
        <w:t>obtain an ‘apples for apples’ comparison of battery storage products and pricing before you proceed with a detailed design.</w:t>
      </w:r>
    </w:p>
    <w:p w14:paraId="17723566" w14:textId="77777777" w:rsidR="00C520DD" w:rsidRPr="00C520DD" w:rsidRDefault="00C520DD" w:rsidP="00C520DD">
      <w:r w:rsidRPr="00C520DD">
        <w:t xml:space="preserve">Every installation is unique and with many battery storage products on the market, you may be offered a range of solutions claiming to meet your specific needs. </w:t>
      </w:r>
    </w:p>
    <w:p w14:paraId="3C67F74A" w14:textId="09E1E5B6" w:rsidR="00B61C5B" w:rsidRDefault="00C520DD" w:rsidP="00C520DD">
      <w:r>
        <w:t>Note:</w:t>
      </w:r>
      <w:r w:rsidRPr="2546E2EA">
        <w:t xml:space="preserve"> </w:t>
      </w:r>
      <w:r w:rsidRPr="00C520DD">
        <w:t xml:space="preserve">this document is provided by the Office of Environment and Heritage </w:t>
      </w:r>
      <w:r w:rsidR="00A46EF1">
        <w:t xml:space="preserve">(OEH) </w:t>
      </w:r>
      <w:r w:rsidRPr="00C520DD">
        <w:t xml:space="preserve">for informational purposes only. It is </w:t>
      </w:r>
      <w:r w:rsidRPr="0387F99E">
        <w:rPr>
          <w:b/>
          <w:bCs/>
        </w:rPr>
        <w:t>not</w:t>
      </w:r>
      <w:r w:rsidRPr="00C520DD">
        <w:t xml:space="preserve"> a substitute for a detailed engineering specification, </w:t>
      </w:r>
      <w:r w:rsidR="00A46EF1">
        <w:t>n</w:t>
      </w:r>
      <w:r w:rsidRPr="00C520DD">
        <w:t>or for the advice of technical and legal professionals. OEH accepts no liability for any damage which may occur to any person or organisation taking action or not on the basis of this publication. Readers should seek appropriate advice when applying the information to their specific needs.</w:t>
      </w:r>
    </w:p>
    <w:p w14:paraId="2F87ACC7" w14:textId="09D8CA7F" w:rsidR="00E31FBE" w:rsidRPr="00C520DD" w:rsidRDefault="00E31FBE" w:rsidP="00E31FBE">
      <w:bookmarkStart w:id="4" w:name="_Toc464655072"/>
      <w:bookmarkStart w:id="5" w:name="_Toc464657532"/>
      <w:bookmarkStart w:id="6" w:name="_Toc464657814"/>
      <w:r>
        <w:t>For more information see</w:t>
      </w:r>
      <w:r w:rsidR="00C40FA5">
        <w:t xml:space="preserve"> the</w:t>
      </w:r>
      <w:r>
        <w:t xml:space="preserve"> </w:t>
      </w:r>
      <w:hyperlink r:id="rId9" w:history="1">
        <w:proofErr w:type="spellStart"/>
        <w:r w:rsidRPr="00080E71">
          <w:rPr>
            <w:rStyle w:val="Hyperlink"/>
            <w:b/>
            <w:bCs/>
            <w:i/>
            <w:iCs/>
          </w:rPr>
          <w:t>i</w:t>
        </w:r>
        <w:proofErr w:type="spellEnd"/>
        <w:r w:rsidRPr="00080E71">
          <w:rPr>
            <w:rStyle w:val="Hyperlink"/>
            <w:b/>
            <w:bCs/>
            <w:i/>
            <w:iCs/>
          </w:rPr>
          <w:t xml:space="preserve"> am your battery storage guide</w:t>
        </w:r>
        <w:r w:rsidR="00C40FA5">
          <w:rPr>
            <w:rStyle w:val="Hyperlink"/>
            <w:b/>
            <w:bCs/>
            <w:i/>
            <w:iCs/>
          </w:rPr>
          <w:t xml:space="preserve"> webpage</w:t>
        </w:r>
        <w:r w:rsidRPr="00080E71">
          <w:rPr>
            <w:rStyle w:val="Hyperlink"/>
          </w:rPr>
          <w:t>.</w:t>
        </w:r>
      </w:hyperlink>
    </w:p>
    <w:p w14:paraId="7B86AD11" w14:textId="77777777" w:rsidR="003202A8" w:rsidRPr="004A6121" w:rsidRDefault="003202A8" w:rsidP="2796D50A">
      <w:pPr>
        <w:pStyle w:val="Heading2nonumber"/>
        <w:rPr>
          <w:sz w:val="32"/>
          <w:szCs w:val="32"/>
        </w:rPr>
      </w:pPr>
      <w:r w:rsidRPr="004A6121">
        <w:rPr>
          <w:sz w:val="32"/>
          <w:szCs w:val="32"/>
        </w:rPr>
        <w:t>Instructions for using this template</w:t>
      </w:r>
      <w:bookmarkEnd w:id="4"/>
      <w:bookmarkEnd w:id="5"/>
      <w:bookmarkEnd w:id="6"/>
    </w:p>
    <w:p w14:paraId="3A495205" w14:textId="400504CE" w:rsidR="003B4A4F" w:rsidRDefault="003B4A4F" w:rsidP="003B4A4F">
      <w:pPr>
        <w:pStyle w:val="ListParagraph"/>
      </w:pPr>
      <w:r w:rsidRPr="00C40FA5">
        <w:rPr>
          <w:b/>
        </w:rPr>
        <w:t>D</w:t>
      </w:r>
      <w:r w:rsidR="003202A8" w:rsidRPr="00C40FA5">
        <w:rPr>
          <w:b/>
        </w:rPr>
        <w:t>elete</w:t>
      </w:r>
      <w:r w:rsidR="003202A8" w:rsidRPr="00B32DAC">
        <w:t xml:space="preserve"> this page</w:t>
      </w:r>
      <w:r w:rsidRPr="0B881CED">
        <w:t xml:space="preserve"> </w:t>
      </w:r>
      <w:r w:rsidR="003202A8" w:rsidRPr="00B32DAC">
        <w:t xml:space="preserve">before sending your completed template to a supplier. </w:t>
      </w:r>
    </w:p>
    <w:p w14:paraId="3C536829" w14:textId="717C36C0" w:rsidR="003202A8" w:rsidRPr="00B32DAC" w:rsidRDefault="003B4A4F" w:rsidP="003B4A4F">
      <w:pPr>
        <w:pStyle w:val="ListParagraph"/>
      </w:pPr>
      <w:r w:rsidRPr="003E7046">
        <w:rPr>
          <w:b/>
        </w:rPr>
        <w:t xml:space="preserve">Read </w:t>
      </w:r>
      <w:r>
        <w:t>through each section and add or delete text as required.</w:t>
      </w:r>
    </w:p>
    <w:p w14:paraId="5559E97B" w14:textId="58D91AB3" w:rsidR="003202A8" w:rsidRDefault="003B4A4F" w:rsidP="003B4A4F">
      <w:pPr>
        <w:pStyle w:val="ListParagraph"/>
      </w:pPr>
      <w:r>
        <w:t>Some</w:t>
      </w:r>
      <w:r w:rsidRPr="2546E2EA">
        <w:t xml:space="preserve"> </w:t>
      </w:r>
      <w:r w:rsidR="003202A8" w:rsidRPr="00764DDB">
        <w:t xml:space="preserve">sections </w:t>
      </w:r>
      <w:r>
        <w:t>provide</w:t>
      </w:r>
      <w:r w:rsidRPr="2546E2EA">
        <w:t xml:space="preserve"> </w:t>
      </w:r>
      <w:r w:rsidR="003202A8" w:rsidRPr="00764DDB">
        <w:t>head</w:t>
      </w:r>
      <w:r>
        <w:t>ings</w:t>
      </w:r>
      <w:r w:rsidR="003202A8" w:rsidRPr="00764DDB">
        <w:t xml:space="preserve"> only</w:t>
      </w:r>
      <w:r w:rsidR="003202A8">
        <w:t xml:space="preserve">. These </w:t>
      </w:r>
      <w:r w:rsidR="003202A8" w:rsidRPr="00764DDB">
        <w:t xml:space="preserve">are prompts for you to </w:t>
      </w:r>
      <w:r w:rsidR="003202A8" w:rsidRPr="003E7046">
        <w:rPr>
          <w:b/>
        </w:rPr>
        <w:t>insert your own company-specific information</w:t>
      </w:r>
      <w:r w:rsidR="14B030A1">
        <w:t xml:space="preserve"> if re</w:t>
      </w:r>
      <w:r w:rsidR="50C53FE2">
        <w:t>quired.</w:t>
      </w:r>
    </w:p>
    <w:p w14:paraId="755EF04B" w14:textId="4FD02A18" w:rsidR="003202A8" w:rsidRDefault="003202A8" w:rsidP="003B4A4F">
      <w:pPr>
        <w:pStyle w:val="ListParagraph"/>
      </w:pPr>
      <w:r>
        <w:t xml:space="preserve">Some sections </w:t>
      </w:r>
      <w:r w:rsidR="003B4A4F" w:rsidRPr="2546E2EA">
        <w:t>(</w:t>
      </w:r>
      <w:r w:rsidR="001548B4" w:rsidRPr="001548B4">
        <w:rPr>
          <w:color w:val="660066"/>
        </w:rPr>
        <w:t>purple</w:t>
      </w:r>
      <w:r w:rsidR="003B4A4F" w:rsidRPr="001548B4">
        <w:rPr>
          <w:color w:val="660066"/>
        </w:rPr>
        <w:t xml:space="preserve"> text</w:t>
      </w:r>
      <w:r w:rsidR="003B4A4F" w:rsidRPr="2546E2EA">
        <w:t xml:space="preserve">) </w:t>
      </w:r>
      <w:r w:rsidRPr="00923FC8">
        <w:rPr>
          <w:b/>
        </w:rPr>
        <w:t>might</w:t>
      </w:r>
      <w:r>
        <w:t xml:space="preserve"> </w:t>
      </w:r>
      <w:r w:rsidRPr="00923FC8">
        <w:rPr>
          <w:b/>
        </w:rPr>
        <w:t>require the technical input of an energy consultant</w:t>
      </w:r>
      <w:r>
        <w:t xml:space="preserve">. Alternatively, these </w:t>
      </w:r>
      <w:r w:rsidR="003B4A4F">
        <w:t xml:space="preserve">topics </w:t>
      </w:r>
      <w:r>
        <w:t xml:space="preserve">are covered in </w:t>
      </w:r>
      <w:r w:rsidR="003B4A4F">
        <w:t xml:space="preserve">the OEH </w:t>
      </w:r>
      <w:r>
        <w:t xml:space="preserve">battery storage training course. </w:t>
      </w:r>
      <w:r w:rsidR="003B4A4F">
        <w:t xml:space="preserve">See </w:t>
      </w:r>
      <w:r w:rsidR="00080E71">
        <w:t xml:space="preserve">the </w:t>
      </w:r>
      <w:hyperlink r:id="rId10" w:history="1">
        <w:r w:rsidR="004C2840">
          <w:rPr>
            <w:rStyle w:val="Hyperlink"/>
          </w:rPr>
          <w:t xml:space="preserve">Battery storage for business </w:t>
        </w:r>
        <w:r w:rsidR="00923FC8">
          <w:rPr>
            <w:rStyle w:val="Hyperlink"/>
          </w:rPr>
          <w:t xml:space="preserve">training </w:t>
        </w:r>
        <w:r w:rsidR="004C2840">
          <w:rPr>
            <w:rStyle w:val="Hyperlink"/>
          </w:rPr>
          <w:t>w</w:t>
        </w:r>
        <w:r w:rsidR="00080E71" w:rsidRPr="00080E71">
          <w:rPr>
            <w:rStyle w:val="Hyperlink"/>
          </w:rPr>
          <w:t>ebpage</w:t>
        </w:r>
      </w:hyperlink>
      <w:r w:rsidR="00080E71">
        <w:t xml:space="preserve"> </w:t>
      </w:r>
      <w:r w:rsidR="003B4A4F">
        <w:t>for more information.</w:t>
      </w:r>
    </w:p>
    <w:p w14:paraId="57E0471D" w14:textId="63328A15" w:rsidR="003202A8" w:rsidRDefault="000579C0" w:rsidP="000579C0">
      <w:pPr>
        <w:pStyle w:val="Heading3"/>
      </w:pPr>
      <w:r>
        <w:t>Colour key</w:t>
      </w:r>
      <w:r w:rsidR="003B4A4F" w:rsidRPr="2546E2EA">
        <w:t>:</w:t>
      </w:r>
    </w:p>
    <w:p w14:paraId="57B9347D" w14:textId="27263DFF" w:rsidR="000579C0" w:rsidRPr="000579C0" w:rsidRDefault="009E18A7" w:rsidP="000579C0">
      <w:r w:rsidRPr="009E18A7">
        <w:rPr>
          <w:color w:val="006600"/>
        </w:rPr>
        <w:t>[</w:t>
      </w:r>
      <w:r w:rsidR="000579C0" w:rsidRPr="009E18A7">
        <w:rPr>
          <w:color w:val="006600"/>
        </w:rPr>
        <w:t>Green text</w:t>
      </w:r>
      <w:r w:rsidRPr="009E18A7">
        <w:rPr>
          <w:color w:val="006600"/>
        </w:rPr>
        <w:t>]</w:t>
      </w:r>
      <w:r w:rsidR="000579C0" w:rsidRPr="000579C0">
        <w:rPr>
          <w:color w:val="006600"/>
        </w:rPr>
        <w:t xml:space="preserve"> </w:t>
      </w:r>
      <w:r w:rsidR="000579C0">
        <w:t xml:space="preserve">contains instructions for using the template. </w:t>
      </w:r>
      <w:r w:rsidR="000579C0" w:rsidRPr="00C40FA5">
        <w:rPr>
          <w:b/>
        </w:rPr>
        <w:t>Delete</w:t>
      </w:r>
      <w:r w:rsidR="000579C0">
        <w:t xml:space="preserve"> this </w:t>
      </w:r>
      <w:r w:rsidR="00E31FBE">
        <w:t xml:space="preserve">text </w:t>
      </w:r>
      <w:r w:rsidR="000579C0">
        <w:t>before sending the template to prospective suppliers.</w:t>
      </w:r>
    </w:p>
    <w:p w14:paraId="0BAAADA5" w14:textId="0B2959DC" w:rsidR="003202A8" w:rsidRDefault="009E18A7" w:rsidP="000579C0">
      <w:r w:rsidRPr="009E18A7">
        <w:rPr>
          <w:color w:val="FF0000"/>
        </w:rPr>
        <w:t>{</w:t>
      </w:r>
      <w:r w:rsidR="003202A8" w:rsidRPr="009E18A7">
        <w:rPr>
          <w:color w:val="FF0000"/>
        </w:rPr>
        <w:t>Red</w:t>
      </w:r>
      <w:r w:rsidR="003202A8" w:rsidRPr="009E18A7">
        <w:t xml:space="preserve"> </w:t>
      </w:r>
      <w:r w:rsidR="00276749" w:rsidRPr="009E18A7">
        <w:rPr>
          <w:color w:val="FF0000"/>
        </w:rPr>
        <w:t>text</w:t>
      </w:r>
      <w:r w:rsidRPr="009E18A7">
        <w:rPr>
          <w:color w:val="FF0000"/>
        </w:rPr>
        <w:t>}</w:t>
      </w:r>
      <w:r w:rsidR="000579C0" w:rsidRPr="0B881CED">
        <w:t xml:space="preserve"> </w:t>
      </w:r>
      <w:r w:rsidR="000579C0">
        <w:t>indicates you need to add</w:t>
      </w:r>
      <w:r w:rsidR="00276749" w:rsidRPr="00764DDB">
        <w:t xml:space="preserve"> information </w:t>
      </w:r>
      <w:r w:rsidR="00276749">
        <w:t>specific</w:t>
      </w:r>
      <w:r w:rsidR="00276749" w:rsidRPr="00764DDB">
        <w:t xml:space="preserve"> to </w:t>
      </w:r>
      <w:r w:rsidR="003202A8">
        <w:t>your</w:t>
      </w:r>
      <w:r w:rsidR="003202A8" w:rsidRPr="0B881CED">
        <w:t xml:space="preserve"> </w:t>
      </w:r>
      <w:r w:rsidR="003202A8">
        <w:t>circumstances</w:t>
      </w:r>
      <w:r w:rsidR="00276749">
        <w:t>, company or project</w:t>
      </w:r>
      <w:r w:rsidR="003202A8" w:rsidRPr="0B881CED">
        <w:t>.</w:t>
      </w:r>
    </w:p>
    <w:p w14:paraId="2DD43DCD" w14:textId="6F36120A" w:rsidR="003202A8" w:rsidRDefault="00C40FA5" w:rsidP="000579C0">
      <w:r>
        <w:rPr>
          <w:color w:val="660066"/>
        </w:rPr>
        <w:t>*</w:t>
      </w:r>
      <w:r w:rsidR="0099113F" w:rsidRPr="009E18A7">
        <w:rPr>
          <w:color w:val="660066"/>
        </w:rPr>
        <w:t>Purple</w:t>
      </w:r>
      <w:r>
        <w:rPr>
          <w:color w:val="660066"/>
        </w:rPr>
        <w:t>*</w:t>
      </w:r>
      <w:r w:rsidR="003202A8" w:rsidRPr="0099113F">
        <w:rPr>
          <w:color w:val="660066"/>
        </w:rPr>
        <w:t xml:space="preserve"> </w:t>
      </w:r>
      <w:r w:rsidR="00276749">
        <w:t xml:space="preserve">text </w:t>
      </w:r>
      <w:r w:rsidR="003B4A4F">
        <w:t xml:space="preserve">may </w:t>
      </w:r>
      <w:r w:rsidR="003202A8" w:rsidRPr="00F133C7">
        <w:t>require technical input</w:t>
      </w:r>
      <w:r w:rsidR="003202A8" w:rsidRPr="2546E2EA">
        <w:t xml:space="preserve">. </w:t>
      </w:r>
    </w:p>
    <w:p w14:paraId="20CE34A2" w14:textId="77777777" w:rsidR="00923FC8" w:rsidRDefault="00923FC8" w:rsidP="000579C0"/>
    <w:p w14:paraId="397F5DA8" w14:textId="77777777" w:rsidR="003E7046" w:rsidRPr="003E7046" w:rsidRDefault="003E7046" w:rsidP="004A6121">
      <w:pPr>
        <w:pStyle w:val="Imprint"/>
        <w:spacing w:before="0" w:after="0"/>
      </w:pPr>
      <w:r w:rsidRPr="003E7046">
        <w:t xml:space="preserve">Office of Environment and Heritage </w:t>
      </w:r>
    </w:p>
    <w:p w14:paraId="6638BF3C" w14:textId="77777777" w:rsidR="003E7046" w:rsidRPr="003E7046" w:rsidRDefault="003E7046" w:rsidP="004A6121">
      <w:pPr>
        <w:pStyle w:val="Imprint"/>
        <w:spacing w:before="0" w:after="0"/>
      </w:pPr>
      <w:r w:rsidRPr="003E7046">
        <w:t>Phone: 131 555 (environment information and publications requests)</w:t>
      </w:r>
    </w:p>
    <w:p w14:paraId="5B38923C" w14:textId="4FD10589" w:rsidR="003E7046" w:rsidRPr="00923FC8" w:rsidRDefault="003E7046" w:rsidP="004A6121">
      <w:pPr>
        <w:pStyle w:val="Imprint"/>
        <w:spacing w:before="0" w:after="0"/>
        <w:rPr>
          <w:lang w:val="en-US"/>
        </w:rPr>
      </w:pPr>
      <w:r w:rsidRPr="003E7046">
        <w:t xml:space="preserve">Email: </w:t>
      </w:r>
      <w:hyperlink r:id="rId11" w:history="1">
        <w:r w:rsidRPr="003E7046">
          <w:rPr>
            <w:rStyle w:val="Hyperlink"/>
            <w:lang w:val="en-US"/>
          </w:rPr>
          <w:t>info@environment.nsw.gov.au</w:t>
        </w:r>
      </w:hyperlink>
      <w:r w:rsidR="00923FC8">
        <w:rPr>
          <w:lang w:val="en-US"/>
        </w:rPr>
        <w:t xml:space="preserve">; </w:t>
      </w:r>
      <w:r w:rsidRPr="003E7046">
        <w:rPr>
          <w:lang w:val="en-US"/>
        </w:rPr>
        <w:t xml:space="preserve">Website: </w:t>
      </w:r>
      <w:hyperlink r:id="rId12" w:history="1">
        <w:r w:rsidRPr="003E7046">
          <w:rPr>
            <w:rStyle w:val="Hyperlink"/>
            <w:lang w:val="en-US"/>
          </w:rPr>
          <w:t>www.environment.nsw.gov.au</w:t>
        </w:r>
      </w:hyperlink>
      <w:r w:rsidRPr="003E7046">
        <w:t>.</w:t>
      </w:r>
    </w:p>
    <w:p w14:paraId="203044B8" w14:textId="77777777" w:rsidR="00915996" w:rsidRDefault="004A6121" w:rsidP="004A6121">
      <w:pPr>
        <w:pStyle w:val="PublishInfo"/>
        <w:framePr w:wrap="auto" w:vAnchor="margin" w:yAlign="inline"/>
        <w:numPr>
          <w:ilvl w:val="0"/>
          <w:numId w:val="3"/>
        </w:numPr>
        <w:spacing w:before="0" w:line="240" w:lineRule="auto"/>
        <w:rPr>
          <w:szCs w:val="20"/>
        </w:rPr>
      </w:pPr>
      <w:r>
        <w:rPr>
          <w:szCs w:val="20"/>
        </w:rPr>
        <w:t xml:space="preserve">OEH 2016/0673; </w:t>
      </w:r>
      <w:r w:rsidR="003E7046" w:rsidRPr="003E7046">
        <w:rPr>
          <w:szCs w:val="20"/>
        </w:rPr>
        <w:t>November 2016</w:t>
      </w:r>
    </w:p>
    <w:p w14:paraId="3D9F113F" w14:textId="77777777" w:rsidR="00D13B61" w:rsidRDefault="00D13B61" w:rsidP="00D13B61">
      <w:pPr>
        <w:pStyle w:val="PublishInfo"/>
        <w:framePr w:wrap="auto" w:vAnchor="margin" w:yAlign="inline"/>
        <w:spacing w:before="0" w:line="240" w:lineRule="auto"/>
        <w:rPr>
          <w:szCs w:val="20"/>
        </w:rPr>
      </w:pPr>
    </w:p>
    <w:p w14:paraId="41642F9B" w14:textId="77777777" w:rsidR="00D13B61" w:rsidRDefault="00D13B61" w:rsidP="00D13B61">
      <w:pPr>
        <w:pStyle w:val="PublishInfo"/>
        <w:framePr w:wrap="auto" w:vAnchor="margin" w:yAlign="inline"/>
        <w:spacing w:before="0" w:line="240" w:lineRule="auto"/>
        <w:rPr>
          <w:szCs w:val="20"/>
        </w:rPr>
        <w:sectPr w:rsidR="00D13B61" w:rsidSect="00915996">
          <w:headerReference w:type="default" r:id="rId13"/>
          <w:footerReference w:type="even" r:id="rId14"/>
          <w:headerReference w:type="first" r:id="rId15"/>
          <w:footerReference w:type="first" r:id="rId16"/>
          <w:pgSz w:w="11906" w:h="16838" w:code="9"/>
          <w:pgMar w:top="1440" w:right="1440" w:bottom="1440" w:left="1440" w:header="567" w:footer="567" w:gutter="0"/>
          <w:pgNumType w:start="1"/>
          <w:cols w:space="708"/>
          <w:titlePg/>
          <w:docGrid w:linePitch="360"/>
        </w:sectPr>
      </w:pPr>
    </w:p>
    <w:p w14:paraId="0396199F" w14:textId="49DEFE64" w:rsidR="003202A8" w:rsidRPr="00C96A1A" w:rsidRDefault="003202A8" w:rsidP="00C96A1A">
      <w:pPr>
        <w:pStyle w:val="Templatetitlepage"/>
        <w:spacing w:before="600"/>
        <w:rPr>
          <w:sz w:val="72"/>
          <w:szCs w:val="72"/>
        </w:rPr>
      </w:pPr>
      <w:bookmarkStart w:id="7" w:name="_Toc464655073"/>
      <w:r w:rsidRPr="00C96A1A">
        <w:rPr>
          <w:sz w:val="72"/>
          <w:szCs w:val="72"/>
        </w:rPr>
        <w:lastRenderedPageBreak/>
        <w:t xml:space="preserve">Request for </w:t>
      </w:r>
      <w:r w:rsidR="0087574A" w:rsidRPr="00C96A1A">
        <w:rPr>
          <w:sz w:val="72"/>
          <w:szCs w:val="72"/>
        </w:rPr>
        <w:t>price e</w:t>
      </w:r>
      <w:r w:rsidRPr="00C96A1A">
        <w:rPr>
          <w:sz w:val="72"/>
          <w:szCs w:val="72"/>
        </w:rPr>
        <w:t>stimate</w:t>
      </w:r>
      <w:bookmarkEnd w:id="7"/>
    </w:p>
    <w:p w14:paraId="64FA0B75" w14:textId="77777777" w:rsidR="00C96A1A" w:rsidRDefault="00C96A1A" w:rsidP="00C96A1A">
      <w:pPr>
        <w:pStyle w:val="Templatetitlepage"/>
        <w:rPr>
          <w:sz w:val="72"/>
          <w:szCs w:val="72"/>
        </w:rPr>
      </w:pPr>
      <w:bookmarkStart w:id="8" w:name="_Toc464655074"/>
    </w:p>
    <w:p w14:paraId="3061ABD3" w14:textId="1C92D0D5" w:rsidR="003202A8" w:rsidRPr="00C96A1A" w:rsidRDefault="0087574A" w:rsidP="00C96A1A">
      <w:pPr>
        <w:pStyle w:val="Templatetitlepage"/>
        <w:rPr>
          <w:sz w:val="72"/>
          <w:szCs w:val="72"/>
        </w:rPr>
      </w:pPr>
      <w:r>
        <w:rPr>
          <w:sz w:val="72"/>
          <w:szCs w:val="72"/>
        </w:rPr>
        <w:t xml:space="preserve">Supply and installation of </w:t>
      </w:r>
      <w:r w:rsidR="003202A8" w:rsidRPr="00C96A1A">
        <w:rPr>
          <w:sz w:val="72"/>
          <w:szCs w:val="72"/>
        </w:rPr>
        <w:t>a battery storage system for</w:t>
      </w:r>
      <w:bookmarkEnd w:id="8"/>
    </w:p>
    <w:p w14:paraId="67967905" w14:textId="77777777" w:rsidR="00C96A1A" w:rsidRDefault="00C96A1A" w:rsidP="00C96A1A">
      <w:pPr>
        <w:pStyle w:val="Templatetitlepage"/>
        <w:rPr>
          <w:color w:val="FF0000"/>
          <w:sz w:val="72"/>
          <w:szCs w:val="72"/>
        </w:rPr>
      </w:pPr>
      <w:bookmarkStart w:id="9" w:name="_Toc464655075"/>
    </w:p>
    <w:p w14:paraId="2E0986EF" w14:textId="77777777" w:rsidR="003202A8" w:rsidRPr="00C96A1A" w:rsidRDefault="00997974" w:rsidP="00C96A1A">
      <w:pPr>
        <w:pStyle w:val="Templatetitlepage"/>
        <w:rPr>
          <w:color w:val="FF0000"/>
          <w:sz w:val="72"/>
          <w:szCs w:val="72"/>
        </w:rPr>
      </w:pPr>
      <w:r w:rsidRPr="00C96A1A">
        <w:rPr>
          <w:color w:val="FF0000"/>
          <w:sz w:val="72"/>
          <w:szCs w:val="72"/>
        </w:rPr>
        <w:t>{Insert business name}</w:t>
      </w:r>
      <w:bookmarkEnd w:id="9"/>
      <w:r w:rsidR="003202A8" w:rsidRPr="00C96A1A">
        <w:rPr>
          <w:color w:val="FF0000"/>
          <w:sz w:val="72"/>
          <w:szCs w:val="72"/>
        </w:rPr>
        <w:t xml:space="preserve"> </w:t>
      </w:r>
    </w:p>
    <w:p w14:paraId="3E8A4B07" w14:textId="77777777" w:rsidR="003202A8" w:rsidRPr="00C96A1A" w:rsidRDefault="003202A8" w:rsidP="00C96A1A">
      <w:pPr>
        <w:pStyle w:val="Templatetitlepage"/>
      </w:pPr>
    </w:p>
    <w:p w14:paraId="12AD95C7" w14:textId="77777777" w:rsidR="00C96A1A" w:rsidRDefault="00C96A1A" w:rsidP="00C96A1A">
      <w:pPr>
        <w:pStyle w:val="Templatetitlepage"/>
      </w:pPr>
    </w:p>
    <w:p w14:paraId="5A6D1AF7" w14:textId="77777777" w:rsidR="003202A8" w:rsidRPr="00997974" w:rsidRDefault="003202A8" w:rsidP="00C96A1A">
      <w:pPr>
        <w:pStyle w:val="Templatetitlepage"/>
      </w:pPr>
      <w:r w:rsidRPr="00997974">
        <w:t xml:space="preserve">Prepared </w:t>
      </w:r>
      <w:r w:rsidR="00997974" w:rsidRPr="00997974">
        <w:t>by</w:t>
      </w:r>
      <w:r w:rsidRPr="00997974">
        <w:t>:</w:t>
      </w:r>
    </w:p>
    <w:p w14:paraId="26B06440" w14:textId="77777777" w:rsidR="003202A8" w:rsidRPr="00997974" w:rsidRDefault="00997974" w:rsidP="00C96A1A">
      <w:pPr>
        <w:pStyle w:val="Templatetitlepage"/>
        <w:rPr>
          <w:color w:val="FF0000"/>
        </w:rPr>
      </w:pPr>
      <w:r w:rsidRPr="00997974">
        <w:rPr>
          <w:color w:val="FF0000"/>
        </w:rPr>
        <w:t>{Name</w:t>
      </w:r>
      <w:r w:rsidR="003202A8" w:rsidRPr="00997974">
        <w:rPr>
          <w:color w:val="FF0000"/>
        </w:rPr>
        <w:t>}</w:t>
      </w:r>
    </w:p>
    <w:p w14:paraId="5802C204" w14:textId="77777777" w:rsidR="003202A8" w:rsidRPr="00997974" w:rsidRDefault="00997974" w:rsidP="00C96A1A">
      <w:pPr>
        <w:pStyle w:val="Templatetitlepage"/>
        <w:rPr>
          <w:color w:val="FF0000"/>
        </w:rPr>
      </w:pPr>
      <w:r w:rsidRPr="00997974">
        <w:rPr>
          <w:color w:val="FF0000"/>
        </w:rPr>
        <w:t>{Date</w:t>
      </w:r>
      <w:r w:rsidR="003202A8" w:rsidRPr="00997974">
        <w:rPr>
          <w:color w:val="FF0000"/>
        </w:rPr>
        <w:t>}</w:t>
      </w:r>
    </w:p>
    <w:p w14:paraId="7CD9FA54" w14:textId="77777777" w:rsidR="003202A8" w:rsidRPr="00997974" w:rsidRDefault="003202A8" w:rsidP="00C96A1A">
      <w:pPr>
        <w:pStyle w:val="Templatetitlepage"/>
        <w:rPr>
          <w:color w:val="8496B0" w:themeColor="text2" w:themeTint="99"/>
        </w:rPr>
      </w:pPr>
      <w:r w:rsidRPr="00997974">
        <w:t xml:space="preserve">Contact </w:t>
      </w:r>
      <w:r w:rsidR="00997974">
        <w:t>numbers</w:t>
      </w:r>
      <w:r w:rsidRPr="00997974">
        <w:t xml:space="preserve">: </w:t>
      </w:r>
    </w:p>
    <w:p w14:paraId="5165516A" w14:textId="77777777" w:rsidR="003202A8" w:rsidRPr="00997974" w:rsidRDefault="00997974" w:rsidP="00C96A1A">
      <w:pPr>
        <w:pStyle w:val="Templatetitlepage"/>
      </w:pPr>
      <w:r>
        <w:t>E</w:t>
      </w:r>
      <w:r w:rsidR="003202A8" w:rsidRPr="00997974">
        <w:t xml:space="preserve">mail: </w:t>
      </w:r>
    </w:p>
    <w:p w14:paraId="36F134BD" w14:textId="77777777" w:rsidR="003202A8" w:rsidRDefault="003202A8" w:rsidP="00C96A1A">
      <w:pPr>
        <w:pStyle w:val="Templatetitlepage"/>
      </w:pPr>
      <w:r>
        <w:br w:type="page"/>
      </w:r>
    </w:p>
    <w:p w14:paraId="5E80F958" w14:textId="77777777" w:rsidR="003202A8" w:rsidRPr="006F1386" w:rsidRDefault="003202A8" w:rsidP="003202A8">
      <w:pPr>
        <w:pStyle w:val="Heading1NoNumbers"/>
      </w:pPr>
      <w:bookmarkStart w:id="10" w:name="_Toc464655076"/>
      <w:r w:rsidRPr="006F1386">
        <w:lastRenderedPageBreak/>
        <w:t>Contents</w:t>
      </w:r>
      <w:bookmarkEnd w:id="10"/>
    </w:p>
    <w:bookmarkStart w:id="11" w:name="_Toc455663057"/>
    <w:bookmarkStart w:id="12" w:name="_Toc455664358"/>
    <w:p w14:paraId="36D167D7" w14:textId="4326D581" w:rsidR="00637D4E" w:rsidRDefault="003202A8" w:rsidP="00637D4E">
      <w:pPr>
        <w:pStyle w:val="TOC1"/>
        <w:rPr>
          <w:rFonts w:asciiTheme="minorHAnsi" w:eastAsiaTheme="minorEastAsia" w:hAnsiTheme="minorHAnsi"/>
          <w:b w:val="0"/>
          <w:lang w:eastAsia="en-AU"/>
        </w:rPr>
      </w:pPr>
      <w:r>
        <w:rPr>
          <w:rStyle w:val="Hyperlink"/>
          <w:noProof/>
        </w:rPr>
        <w:fldChar w:fldCharType="begin"/>
      </w:r>
      <w:r w:rsidRPr="00DD3B27">
        <w:rPr>
          <w:rStyle w:val="Hyperlink"/>
          <w:noProof/>
        </w:rPr>
        <w:instrText xml:space="preserve"> TOC \o "1-2" \h \z </w:instrText>
      </w:r>
      <w:r>
        <w:rPr>
          <w:rStyle w:val="Hyperlink"/>
          <w:noProof/>
        </w:rPr>
        <w:fldChar w:fldCharType="separate"/>
      </w:r>
      <w:hyperlink w:anchor="_Toc464657815" w:history="1">
        <w:r w:rsidR="00637D4E" w:rsidRPr="009D1610">
          <w:rPr>
            <w:rStyle w:val="Hyperlink"/>
            <w:noProof/>
          </w:rPr>
          <w:t>1</w:t>
        </w:r>
        <w:r w:rsidR="00637D4E">
          <w:rPr>
            <w:rFonts w:asciiTheme="minorHAnsi" w:eastAsiaTheme="minorEastAsia" w:hAnsiTheme="minorHAnsi"/>
            <w:b w:val="0"/>
            <w:lang w:eastAsia="en-AU"/>
          </w:rPr>
          <w:tab/>
        </w:r>
        <w:r w:rsidR="00637D4E" w:rsidRPr="009D1610">
          <w:rPr>
            <w:rStyle w:val="Hyperlink"/>
            <w:noProof/>
          </w:rPr>
          <w:t>Introduction</w:t>
        </w:r>
        <w:r w:rsidR="00637D4E">
          <w:rPr>
            <w:webHidden/>
          </w:rPr>
          <w:tab/>
        </w:r>
        <w:r w:rsidR="00637D4E">
          <w:rPr>
            <w:webHidden/>
          </w:rPr>
          <w:fldChar w:fldCharType="begin"/>
        </w:r>
        <w:r w:rsidR="00637D4E">
          <w:rPr>
            <w:webHidden/>
          </w:rPr>
          <w:instrText xml:space="preserve"> PAGEREF _Toc464657815 \h </w:instrText>
        </w:r>
        <w:r w:rsidR="00637D4E">
          <w:rPr>
            <w:webHidden/>
          </w:rPr>
        </w:r>
        <w:r w:rsidR="00637D4E">
          <w:rPr>
            <w:webHidden/>
          </w:rPr>
          <w:fldChar w:fldCharType="separate"/>
        </w:r>
        <w:r w:rsidR="00C6553D">
          <w:rPr>
            <w:webHidden/>
          </w:rPr>
          <w:t>1</w:t>
        </w:r>
        <w:r w:rsidR="00637D4E">
          <w:rPr>
            <w:webHidden/>
          </w:rPr>
          <w:fldChar w:fldCharType="end"/>
        </w:r>
      </w:hyperlink>
    </w:p>
    <w:p w14:paraId="1A89748E" w14:textId="77777777" w:rsidR="00637D4E" w:rsidRDefault="000E77D0">
      <w:pPr>
        <w:pStyle w:val="TOC1"/>
        <w:rPr>
          <w:rFonts w:asciiTheme="minorHAnsi" w:eastAsiaTheme="minorEastAsia" w:hAnsiTheme="minorHAnsi"/>
          <w:b w:val="0"/>
          <w:lang w:eastAsia="en-AU"/>
        </w:rPr>
      </w:pPr>
      <w:hyperlink w:anchor="_Toc464657816" w:history="1">
        <w:r w:rsidR="00637D4E" w:rsidRPr="009D1610">
          <w:rPr>
            <w:rStyle w:val="Hyperlink"/>
            <w:noProof/>
          </w:rPr>
          <w:t>2</w:t>
        </w:r>
        <w:r w:rsidR="00637D4E">
          <w:rPr>
            <w:rFonts w:asciiTheme="minorHAnsi" w:eastAsiaTheme="minorEastAsia" w:hAnsiTheme="minorHAnsi"/>
            <w:b w:val="0"/>
            <w:lang w:eastAsia="en-AU"/>
          </w:rPr>
          <w:tab/>
        </w:r>
        <w:r w:rsidR="00637D4E" w:rsidRPr="009D1610">
          <w:rPr>
            <w:rStyle w:val="Hyperlink"/>
            <w:noProof/>
          </w:rPr>
          <w:t>Objectives</w:t>
        </w:r>
        <w:r w:rsidR="00637D4E">
          <w:rPr>
            <w:webHidden/>
          </w:rPr>
          <w:tab/>
        </w:r>
        <w:r w:rsidR="00637D4E">
          <w:rPr>
            <w:webHidden/>
          </w:rPr>
          <w:fldChar w:fldCharType="begin"/>
        </w:r>
        <w:r w:rsidR="00637D4E">
          <w:rPr>
            <w:webHidden/>
          </w:rPr>
          <w:instrText xml:space="preserve"> PAGEREF _Toc464657816 \h </w:instrText>
        </w:r>
        <w:r w:rsidR="00637D4E">
          <w:rPr>
            <w:webHidden/>
          </w:rPr>
        </w:r>
        <w:r w:rsidR="00637D4E">
          <w:rPr>
            <w:webHidden/>
          </w:rPr>
          <w:fldChar w:fldCharType="separate"/>
        </w:r>
        <w:r w:rsidR="00C6553D">
          <w:rPr>
            <w:webHidden/>
          </w:rPr>
          <w:t>1</w:t>
        </w:r>
        <w:r w:rsidR="00637D4E">
          <w:rPr>
            <w:webHidden/>
          </w:rPr>
          <w:fldChar w:fldCharType="end"/>
        </w:r>
      </w:hyperlink>
    </w:p>
    <w:p w14:paraId="26493013" w14:textId="77777777" w:rsidR="00637D4E" w:rsidRDefault="000E77D0">
      <w:pPr>
        <w:pStyle w:val="TOC1"/>
        <w:rPr>
          <w:rFonts w:asciiTheme="minorHAnsi" w:eastAsiaTheme="minorEastAsia" w:hAnsiTheme="minorHAnsi"/>
          <w:b w:val="0"/>
          <w:lang w:eastAsia="en-AU"/>
        </w:rPr>
      </w:pPr>
      <w:hyperlink w:anchor="_Toc464657817" w:history="1">
        <w:r w:rsidR="00637D4E" w:rsidRPr="009D1610">
          <w:rPr>
            <w:rStyle w:val="Hyperlink"/>
            <w:noProof/>
          </w:rPr>
          <w:t>3</w:t>
        </w:r>
        <w:r w:rsidR="00637D4E">
          <w:rPr>
            <w:rFonts w:asciiTheme="minorHAnsi" w:eastAsiaTheme="minorEastAsia" w:hAnsiTheme="minorHAnsi"/>
            <w:b w:val="0"/>
            <w:lang w:eastAsia="en-AU"/>
          </w:rPr>
          <w:tab/>
        </w:r>
        <w:r w:rsidR="00637D4E" w:rsidRPr="009D1610">
          <w:rPr>
            <w:rStyle w:val="Hyperlink"/>
            <w:noProof/>
          </w:rPr>
          <w:t>Project information</w:t>
        </w:r>
        <w:r w:rsidR="00637D4E">
          <w:rPr>
            <w:webHidden/>
          </w:rPr>
          <w:tab/>
        </w:r>
        <w:r w:rsidR="00637D4E">
          <w:rPr>
            <w:webHidden/>
          </w:rPr>
          <w:fldChar w:fldCharType="begin"/>
        </w:r>
        <w:r w:rsidR="00637D4E">
          <w:rPr>
            <w:webHidden/>
          </w:rPr>
          <w:instrText xml:space="preserve"> PAGEREF _Toc464657817 \h </w:instrText>
        </w:r>
        <w:r w:rsidR="00637D4E">
          <w:rPr>
            <w:webHidden/>
          </w:rPr>
        </w:r>
        <w:r w:rsidR="00637D4E">
          <w:rPr>
            <w:webHidden/>
          </w:rPr>
          <w:fldChar w:fldCharType="separate"/>
        </w:r>
        <w:r w:rsidR="00C6553D">
          <w:rPr>
            <w:webHidden/>
          </w:rPr>
          <w:t>3</w:t>
        </w:r>
        <w:r w:rsidR="00637D4E">
          <w:rPr>
            <w:webHidden/>
          </w:rPr>
          <w:fldChar w:fldCharType="end"/>
        </w:r>
      </w:hyperlink>
    </w:p>
    <w:p w14:paraId="60C5FD20" w14:textId="77777777" w:rsidR="00637D4E" w:rsidRDefault="000E77D0" w:rsidP="00D42E6E">
      <w:pPr>
        <w:pStyle w:val="TOC2"/>
        <w:rPr>
          <w:rFonts w:asciiTheme="minorHAnsi" w:eastAsiaTheme="minorEastAsia" w:hAnsiTheme="minorHAnsi"/>
          <w:noProof/>
          <w:lang w:eastAsia="en-AU"/>
        </w:rPr>
      </w:pPr>
      <w:hyperlink w:anchor="_Toc464657818" w:history="1">
        <w:r w:rsidR="00637D4E" w:rsidRPr="009D1610">
          <w:rPr>
            <w:rStyle w:val="Hyperlink"/>
            <w:noProof/>
          </w:rPr>
          <w:t>3.1</w:t>
        </w:r>
        <w:r w:rsidR="00637D4E">
          <w:rPr>
            <w:rFonts w:asciiTheme="minorHAnsi" w:eastAsiaTheme="minorEastAsia" w:hAnsiTheme="minorHAnsi"/>
            <w:noProof/>
            <w:lang w:eastAsia="en-AU"/>
          </w:rPr>
          <w:tab/>
        </w:r>
        <w:r w:rsidR="00637D4E" w:rsidRPr="009D1610">
          <w:rPr>
            <w:rStyle w:val="Hyperlink"/>
            <w:noProof/>
          </w:rPr>
          <w:t>Usage details</w:t>
        </w:r>
        <w:r w:rsidR="00637D4E">
          <w:rPr>
            <w:noProof/>
            <w:webHidden/>
          </w:rPr>
          <w:tab/>
        </w:r>
        <w:r w:rsidR="00637D4E">
          <w:rPr>
            <w:noProof/>
            <w:webHidden/>
          </w:rPr>
          <w:fldChar w:fldCharType="begin"/>
        </w:r>
        <w:r w:rsidR="00637D4E">
          <w:rPr>
            <w:noProof/>
            <w:webHidden/>
          </w:rPr>
          <w:instrText xml:space="preserve"> PAGEREF _Toc464657818 \h </w:instrText>
        </w:r>
        <w:r w:rsidR="00637D4E">
          <w:rPr>
            <w:noProof/>
            <w:webHidden/>
          </w:rPr>
        </w:r>
        <w:r w:rsidR="00637D4E">
          <w:rPr>
            <w:noProof/>
            <w:webHidden/>
          </w:rPr>
          <w:fldChar w:fldCharType="separate"/>
        </w:r>
        <w:r w:rsidR="00C6553D">
          <w:rPr>
            <w:noProof/>
            <w:webHidden/>
          </w:rPr>
          <w:t>3</w:t>
        </w:r>
        <w:r w:rsidR="00637D4E">
          <w:rPr>
            <w:noProof/>
            <w:webHidden/>
          </w:rPr>
          <w:fldChar w:fldCharType="end"/>
        </w:r>
      </w:hyperlink>
    </w:p>
    <w:p w14:paraId="268CA59E" w14:textId="77777777" w:rsidR="00637D4E" w:rsidRDefault="000E77D0" w:rsidP="00D42E6E">
      <w:pPr>
        <w:pStyle w:val="TOC2"/>
        <w:rPr>
          <w:rFonts w:asciiTheme="minorHAnsi" w:eastAsiaTheme="minorEastAsia" w:hAnsiTheme="minorHAnsi"/>
          <w:noProof/>
          <w:lang w:eastAsia="en-AU"/>
        </w:rPr>
      </w:pPr>
      <w:hyperlink w:anchor="_Toc464657819" w:history="1">
        <w:r w:rsidR="00637D4E" w:rsidRPr="009D1610">
          <w:rPr>
            <w:rStyle w:val="Hyperlink"/>
            <w:noProof/>
          </w:rPr>
          <w:t>3.2</w:t>
        </w:r>
        <w:r w:rsidR="00637D4E">
          <w:rPr>
            <w:rFonts w:asciiTheme="minorHAnsi" w:eastAsiaTheme="minorEastAsia" w:hAnsiTheme="minorHAnsi"/>
            <w:noProof/>
            <w:lang w:eastAsia="en-AU"/>
          </w:rPr>
          <w:tab/>
        </w:r>
        <w:r w:rsidR="00637D4E" w:rsidRPr="009D1610">
          <w:rPr>
            <w:rStyle w:val="Hyperlink"/>
            <w:noProof/>
          </w:rPr>
          <w:t>Tariff information</w:t>
        </w:r>
        <w:r w:rsidR="00637D4E">
          <w:rPr>
            <w:noProof/>
            <w:webHidden/>
          </w:rPr>
          <w:tab/>
        </w:r>
        <w:r w:rsidR="00637D4E">
          <w:rPr>
            <w:noProof/>
            <w:webHidden/>
          </w:rPr>
          <w:fldChar w:fldCharType="begin"/>
        </w:r>
        <w:r w:rsidR="00637D4E">
          <w:rPr>
            <w:noProof/>
            <w:webHidden/>
          </w:rPr>
          <w:instrText xml:space="preserve"> PAGEREF _Toc464657819 \h </w:instrText>
        </w:r>
        <w:r w:rsidR="00637D4E">
          <w:rPr>
            <w:noProof/>
            <w:webHidden/>
          </w:rPr>
        </w:r>
        <w:r w:rsidR="00637D4E">
          <w:rPr>
            <w:noProof/>
            <w:webHidden/>
          </w:rPr>
          <w:fldChar w:fldCharType="separate"/>
        </w:r>
        <w:r w:rsidR="00C6553D">
          <w:rPr>
            <w:noProof/>
            <w:webHidden/>
          </w:rPr>
          <w:t>4</w:t>
        </w:r>
        <w:r w:rsidR="00637D4E">
          <w:rPr>
            <w:noProof/>
            <w:webHidden/>
          </w:rPr>
          <w:fldChar w:fldCharType="end"/>
        </w:r>
      </w:hyperlink>
    </w:p>
    <w:p w14:paraId="7CBA74F0" w14:textId="77777777" w:rsidR="00637D4E" w:rsidRDefault="000E77D0" w:rsidP="00D42E6E">
      <w:pPr>
        <w:pStyle w:val="TOC2"/>
        <w:rPr>
          <w:rFonts w:asciiTheme="minorHAnsi" w:eastAsiaTheme="minorEastAsia" w:hAnsiTheme="minorHAnsi"/>
          <w:noProof/>
          <w:lang w:eastAsia="en-AU"/>
        </w:rPr>
      </w:pPr>
      <w:hyperlink w:anchor="_Toc464657820" w:history="1">
        <w:r w:rsidR="00637D4E" w:rsidRPr="009D1610">
          <w:rPr>
            <w:rStyle w:val="Hyperlink"/>
            <w:noProof/>
          </w:rPr>
          <w:t>3.3</w:t>
        </w:r>
        <w:r w:rsidR="00637D4E">
          <w:rPr>
            <w:rFonts w:asciiTheme="minorHAnsi" w:eastAsiaTheme="minorEastAsia" w:hAnsiTheme="minorHAnsi"/>
            <w:noProof/>
            <w:lang w:eastAsia="en-AU"/>
          </w:rPr>
          <w:tab/>
        </w:r>
        <w:r w:rsidR="00637D4E" w:rsidRPr="009D1610">
          <w:rPr>
            <w:rStyle w:val="Hyperlink"/>
            <w:noProof/>
          </w:rPr>
          <w:t>Site location</w:t>
        </w:r>
        <w:r w:rsidR="00637D4E">
          <w:rPr>
            <w:noProof/>
            <w:webHidden/>
          </w:rPr>
          <w:tab/>
        </w:r>
        <w:r w:rsidR="00637D4E">
          <w:rPr>
            <w:noProof/>
            <w:webHidden/>
          </w:rPr>
          <w:fldChar w:fldCharType="begin"/>
        </w:r>
        <w:r w:rsidR="00637D4E">
          <w:rPr>
            <w:noProof/>
            <w:webHidden/>
          </w:rPr>
          <w:instrText xml:space="preserve"> PAGEREF _Toc464657820 \h </w:instrText>
        </w:r>
        <w:r w:rsidR="00637D4E">
          <w:rPr>
            <w:noProof/>
            <w:webHidden/>
          </w:rPr>
        </w:r>
        <w:r w:rsidR="00637D4E">
          <w:rPr>
            <w:noProof/>
            <w:webHidden/>
          </w:rPr>
          <w:fldChar w:fldCharType="separate"/>
        </w:r>
        <w:r w:rsidR="00C6553D">
          <w:rPr>
            <w:noProof/>
            <w:webHidden/>
          </w:rPr>
          <w:t>4</w:t>
        </w:r>
        <w:r w:rsidR="00637D4E">
          <w:rPr>
            <w:noProof/>
            <w:webHidden/>
          </w:rPr>
          <w:fldChar w:fldCharType="end"/>
        </w:r>
      </w:hyperlink>
    </w:p>
    <w:p w14:paraId="18251386" w14:textId="77777777" w:rsidR="00637D4E" w:rsidRDefault="000E77D0" w:rsidP="00D42E6E">
      <w:pPr>
        <w:pStyle w:val="TOC2"/>
        <w:rPr>
          <w:rFonts w:asciiTheme="minorHAnsi" w:eastAsiaTheme="minorEastAsia" w:hAnsiTheme="minorHAnsi"/>
          <w:noProof/>
          <w:lang w:eastAsia="en-AU"/>
        </w:rPr>
      </w:pPr>
      <w:hyperlink w:anchor="_Toc464657821" w:history="1">
        <w:r w:rsidR="00637D4E" w:rsidRPr="009D1610">
          <w:rPr>
            <w:rStyle w:val="Hyperlink"/>
            <w:noProof/>
          </w:rPr>
          <w:t>3.4</w:t>
        </w:r>
        <w:r w:rsidR="00637D4E">
          <w:rPr>
            <w:rFonts w:asciiTheme="minorHAnsi" w:eastAsiaTheme="minorEastAsia" w:hAnsiTheme="minorHAnsi"/>
            <w:noProof/>
            <w:lang w:eastAsia="en-AU"/>
          </w:rPr>
          <w:tab/>
        </w:r>
        <w:r w:rsidR="00637D4E" w:rsidRPr="009D1610">
          <w:rPr>
            <w:rStyle w:val="Hyperlink"/>
            <w:noProof/>
          </w:rPr>
          <w:t>Proposed location of battery storage system</w:t>
        </w:r>
        <w:r w:rsidR="00637D4E">
          <w:rPr>
            <w:noProof/>
            <w:webHidden/>
          </w:rPr>
          <w:tab/>
        </w:r>
        <w:r w:rsidR="00637D4E">
          <w:rPr>
            <w:noProof/>
            <w:webHidden/>
          </w:rPr>
          <w:fldChar w:fldCharType="begin"/>
        </w:r>
        <w:r w:rsidR="00637D4E">
          <w:rPr>
            <w:noProof/>
            <w:webHidden/>
          </w:rPr>
          <w:instrText xml:space="preserve"> PAGEREF _Toc464657821 \h </w:instrText>
        </w:r>
        <w:r w:rsidR="00637D4E">
          <w:rPr>
            <w:noProof/>
            <w:webHidden/>
          </w:rPr>
        </w:r>
        <w:r w:rsidR="00637D4E">
          <w:rPr>
            <w:noProof/>
            <w:webHidden/>
          </w:rPr>
          <w:fldChar w:fldCharType="separate"/>
        </w:r>
        <w:r w:rsidR="00C6553D">
          <w:rPr>
            <w:noProof/>
            <w:webHidden/>
          </w:rPr>
          <w:t>4</w:t>
        </w:r>
        <w:r w:rsidR="00637D4E">
          <w:rPr>
            <w:noProof/>
            <w:webHidden/>
          </w:rPr>
          <w:fldChar w:fldCharType="end"/>
        </w:r>
      </w:hyperlink>
    </w:p>
    <w:p w14:paraId="616ACABA" w14:textId="77777777" w:rsidR="00637D4E" w:rsidRDefault="000E77D0" w:rsidP="00D42E6E">
      <w:pPr>
        <w:pStyle w:val="TOC2"/>
        <w:rPr>
          <w:rFonts w:asciiTheme="minorHAnsi" w:eastAsiaTheme="minorEastAsia" w:hAnsiTheme="minorHAnsi"/>
          <w:noProof/>
          <w:lang w:eastAsia="en-AU"/>
        </w:rPr>
      </w:pPr>
      <w:hyperlink w:anchor="_Toc464657822" w:history="1">
        <w:r w:rsidR="00637D4E" w:rsidRPr="009D1610">
          <w:rPr>
            <w:rStyle w:val="Hyperlink"/>
            <w:noProof/>
          </w:rPr>
          <w:t>3.5</w:t>
        </w:r>
        <w:r w:rsidR="00637D4E">
          <w:rPr>
            <w:rFonts w:asciiTheme="minorHAnsi" w:eastAsiaTheme="minorEastAsia" w:hAnsiTheme="minorHAnsi"/>
            <w:noProof/>
            <w:lang w:eastAsia="en-AU"/>
          </w:rPr>
          <w:tab/>
        </w:r>
        <w:r w:rsidR="00637D4E" w:rsidRPr="009D1610">
          <w:rPr>
            <w:rStyle w:val="Hyperlink"/>
            <w:noProof/>
          </w:rPr>
          <w:t>Location of electrical switchboards</w:t>
        </w:r>
        <w:r w:rsidR="00637D4E">
          <w:rPr>
            <w:noProof/>
            <w:webHidden/>
          </w:rPr>
          <w:tab/>
        </w:r>
        <w:r w:rsidR="00637D4E">
          <w:rPr>
            <w:noProof/>
            <w:webHidden/>
          </w:rPr>
          <w:fldChar w:fldCharType="begin"/>
        </w:r>
        <w:r w:rsidR="00637D4E">
          <w:rPr>
            <w:noProof/>
            <w:webHidden/>
          </w:rPr>
          <w:instrText xml:space="preserve"> PAGEREF _Toc464657822 \h </w:instrText>
        </w:r>
        <w:r w:rsidR="00637D4E">
          <w:rPr>
            <w:noProof/>
            <w:webHidden/>
          </w:rPr>
        </w:r>
        <w:r w:rsidR="00637D4E">
          <w:rPr>
            <w:noProof/>
            <w:webHidden/>
          </w:rPr>
          <w:fldChar w:fldCharType="separate"/>
        </w:r>
        <w:r w:rsidR="00C6553D">
          <w:rPr>
            <w:noProof/>
            <w:webHidden/>
          </w:rPr>
          <w:t>4</w:t>
        </w:r>
        <w:r w:rsidR="00637D4E">
          <w:rPr>
            <w:noProof/>
            <w:webHidden/>
          </w:rPr>
          <w:fldChar w:fldCharType="end"/>
        </w:r>
      </w:hyperlink>
    </w:p>
    <w:p w14:paraId="58F0339C" w14:textId="77777777" w:rsidR="00637D4E" w:rsidRDefault="000E77D0" w:rsidP="00D42E6E">
      <w:pPr>
        <w:pStyle w:val="TOC2"/>
        <w:rPr>
          <w:rFonts w:asciiTheme="minorHAnsi" w:eastAsiaTheme="minorEastAsia" w:hAnsiTheme="minorHAnsi"/>
          <w:noProof/>
          <w:lang w:eastAsia="en-AU"/>
        </w:rPr>
      </w:pPr>
      <w:hyperlink w:anchor="_Toc464657823" w:history="1">
        <w:r w:rsidR="00637D4E" w:rsidRPr="009D1610">
          <w:rPr>
            <w:rStyle w:val="Hyperlink"/>
            <w:noProof/>
          </w:rPr>
          <w:t>3.6</w:t>
        </w:r>
        <w:r w:rsidR="00637D4E">
          <w:rPr>
            <w:rFonts w:asciiTheme="minorHAnsi" w:eastAsiaTheme="minorEastAsia" w:hAnsiTheme="minorHAnsi"/>
            <w:noProof/>
            <w:lang w:eastAsia="en-AU"/>
          </w:rPr>
          <w:tab/>
        </w:r>
        <w:r w:rsidR="00637D4E" w:rsidRPr="009D1610">
          <w:rPr>
            <w:rStyle w:val="Hyperlink"/>
            <w:noProof/>
          </w:rPr>
          <w:t>Available roof area for solar PV (if required)</w:t>
        </w:r>
        <w:r w:rsidR="00637D4E">
          <w:rPr>
            <w:noProof/>
            <w:webHidden/>
          </w:rPr>
          <w:tab/>
        </w:r>
        <w:r w:rsidR="00637D4E">
          <w:rPr>
            <w:noProof/>
            <w:webHidden/>
          </w:rPr>
          <w:fldChar w:fldCharType="begin"/>
        </w:r>
        <w:r w:rsidR="00637D4E">
          <w:rPr>
            <w:noProof/>
            <w:webHidden/>
          </w:rPr>
          <w:instrText xml:space="preserve"> PAGEREF _Toc464657823 \h </w:instrText>
        </w:r>
        <w:r w:rsidR="00637D4E">
          <w:rPr>
            <w:noProof/>
            <w:webHidden/>
          </w:rPr>
        </w:r>
        <w:r w:rsidR="00637D4E">
          <w:rPr>
            <w:noProof/>
            <w:webHidden/>
          </w:rPr>
          <w:fldChar w:fldCharType="separate"/>
        </w:r>
        <w:r w:rsidR="00C6553D">
          <w:rPr>
            <w:noProof/>
            <w:webHidden/>
          </w:rPr>
          <w:t>5</w:t>
        </w:r>
        <w:r w:rsidR="00637D4E">
          <w:rPr>
            <w:noProof/>
            <w:webHidden/>
          </w:rPr>
          <w:fldChar w:fldCharType="end"/>
        </w:r>
      </w:hyperlink>
    </w:p>
    <w:p w14:paraId="11F8D30C" w14:textId="77777777" w:rsidR="00637D4E" w:rsidRDefault="000E77D0" w:rsidP="00D42E6E">
      <w:pPr>
        <w:pStyle w:val="TOC2"/>
        <w:rPr>
          <w:rFonts w:asciiTheme="minorHAnsi" w:eastAsiaTheme="minorEastAsia" w:hAnsiTheme="minorHAnsi"/>
          <w:noProof/>
          <w:lang w:eastAsia="en-AU"/>
        </w:rPr>
      </w:pPr>
      <w:hyperlink w:anchor="_Toc464657824" w:history="1">
        <w:r w:rsidR="00637D4E" w:rsidRPr="009D1610">
          <w:rPr>
            <w:rStyle w:val="Hyperlink"/>
            <w:noProof/>
          </w:rPr>
          <w:t>3.7</w:t>
        </w:r>
        <w:r w:rsidR="00637D4E">
          <w:rPr>
            <w:rFonts w:asciiTheme="minorHAnsi" w:eastAsiaTheme="minorEastAsia" w:hAnsiTheme="minorHAnsi"/>
            <w:noProof/>
            <w:lang w:eastAsia="en-AU"/>
          </w:rPr>
          <w:tab/>
        </w:r>
        <w:r w:rsidR="00637D4E" w:rsidRPr="009D1610">
          <w:rPr>
            <w:rStyle w:val="Hyperlink"/>
            <w:noProof/>
          </w:rPr>
          <w:t>Monitoring system</w:t>
        </w:r>
        <w:r w:rsidR="00637D4E">
          <w:rPr>
            <w:noProof/>
            <w:webHidden/>
          </w:rPr>
          <w:tab/>
        </w:r>
        <w:r w:rsidR="00637D4E">
          <w:rPr>
            <w:noProof/>
            <w:webHidden/>
          </w:rPr>
          <w:fldChar w:fldCharType="begin"/>
        </w:r>
        <w:r w:rsidR="00637D4E">
          <w:rPr>
            <w:noProof/>
            <w:webHidden/>
          </w:rPr>
          <w:instrText xml:space="preserve"> PAGEREF _Toc464657824 \h </w:instrText>
        </w:r>
        <w:r w:rsidR="00637D4E">
          <w:rPr>
            <w:noProof/>
            <w:webHidden/>
          </w:rPr>
        </w:r>
        <w:r w:rsidR="00637D4E">
          <w:rPr>
            <w:noProof/>
            <w:webHidden/>
          </w:rPr>
          <w:fldChar w:fldCharType="separate"/>
        </w:r>
        <w:r w:rsidR="00C6553D">
          <w:rPr>
            <w:noProof/>
            <w:webHidden/>
          </w:rPr>
          <w:t>5</w:t>
        </w:r>
        <w:r w:rsidR="00637D4E">
          <w:rPr>
            <w:noProof/>
            <w:webHidden/>
          </w:rPr>
          <w:fldChar w:fldCharType="end"/>
        </w:r>
      </w:hyperlink>
    </w:p>
    <w:p w14:paraId="11C53201" w14:textId="77777777" w:rsidR="00637D4E" w:rsidRDefault="000E77D0" w:rsidP="00D42E6E">
      <w:pPr>
        <w:pStyle w:val="TOC2"/>
        <w:rPr>
          <w:rFonts w:asciiTheme="minorHAnsi" w:eastAsiaTheme="minorEastAsia" w:hAnsiTheme="minorHAnsi"/>
          <w:noProof/>
          <w:lang w:eastAsia="en-AU"/>
        </w:rPr>
      </w:pPr>
      <w:hyperlink w:anchor="_Toc464657825" w:history="1">
        <w:r w:rsidR="00637D4E" w:rsidRPr="009D1610">
          <w:rPr>
            <w:rStyle w:val="Hyperlink"/>
            <w:noProof/>
          </w:rPr>
          <w:t>3.8</w:t>
        </w:r>
        <w:r w:rsidR="00637D4E">
          <w:rPr>
            <w:rFonts w:asciiTheme="minorHAnsi" w:eastAsiaTheme="minorEastAsia" w:hAnsiTheme="minorHAnsi"/>
            <w:noProof/>
            <w:lang w:eastAsia="en-AU"/>
          </w:rPr>
          <w:tab/>
        </w:r>
        <w:r w:rsidR="00637D4E" w:rsidRPr="009D1610">
          <w:rPr>
            <w:rStyle w:val="Hyperlink"/>
            <w:noProof/>
          </w:rPr>
          <w:t>Battery management systems</w:t>
        </w:r>
        <w:r w:rsidR="00637D4E">
          <w:rPr>
            <w:noProof/>
            <w:webHidden/>
          </w:rPr>
          <w:tab/>
        </w:r>
        <w:r w:rsidR="00637D4E">
          <w:rPr>
            <w:noProof/>
            <w:webHidden/>
          </w:rPr>
          <w:fldChar w:fldCharType="begin"/>
        </w:r>
        <w:r w:rsidR="00637D4E">
          <w:rPr>
            <w:noProof/>
            <w:webHidden/>
          </w:rPr>
          <w:instrText xml:space="preserve"> PAGEREF _Toc464657825 \h </w:instrText>
        </w:r>
        <w:r w:rsidR="00637D4E">
          <w:rPr>
            <w:noProof/>
            <w:webHidden/>
          </w:rPr>
        </w:r>
        <w:r w:rsidR="00637D4E">
          <w:rPr>
            <w:noProof/>
            <w:webHidden/>
          </w:rPr>
          <w:fldChar w:fldCharType="separate"/>
        </w:r>
        <w:r w:rsidR="00C6553D">
          <w:rPr>
            <w:noProof/>
            <w:webHidden/>
          </w:rPr>
          <w:t>5</w:t>
        </w:r>
        <w:r w:rsidR="00637D4E">
          <w:rPr>
            <w:noProof/>
            <w:webHidden/>
          </w:rPr>
          <w:fldChar w:fldCharType="end"/>
        </w:r>
      </w:hyperlink>
    </w:p>
    <w:p w14:paraId="551BFE25" w14:textId="77777777" w:rsidR="00637D4E" w:rsidRDefault="000E77D0" w:rsidP="00D42E6E">
      <w:pPr>
        <w:pStyle w:val="TOC2"/>
        <w:rPr>
          <w:rFonts w:asciiTheme="minorHAnsi" w:eastAsiaTheme="minorEastAsia" w:hAnsiTheme="minorHAnsi"/>
          <w:noProof/>
          <w:lang w:eastAsia="en-AU"/>
        </w:rPr>
      </w:pPr>
      <w:hyperlink w:anchor="_Toc464657826" w:history="1">
        <w:r w:rsidR="00637D4E" w:rsidRPr="009D1610">
          <w:rPr>
            <w:rStyle w:val="Hyperlink"/>
            <w:noProof/>
          </w:rPr>
          <w:t>3.9</w:t>
        </w:r>
        <w:r w:rsidR="00637D4E">
          <w:rPr>
            <w:rFonts w:asciiTheme="minorHAnsi" w:eastAsiaTheme="minorEastAsia" w:hAnsiTheme="minorHAnsi"/>
            <w:noProof/>
            <w:lang w:eastAsia="en-AU"/>
          </w:rPr>
          <w:tab/>
        </w:r>
        <w:r w:rsidR="00637D4E" w:rsidRPr="009D1610">
          <w:rPr>
            <w:rStyle w:val="Hyperlink"/>
            <w:noProof/>
          </w:rPr>
          <w:t>Battery backup</w:t>
        </w:r>
        <w:r w:rsidR="00637D4E">
          <w:rPr>
            <w:noProof/>
            <w:webHidden/>
          </w:rPr>
          <w:tab/>
        </w:r>
        <w:r w:rsidR="00637D4E">
          <w:rPr>
            <w:noProof/>
            <w:webHidden/>
          </w:rPr>
          <w:fldChar w:fldCharType="begin"/>
        </w:r>
        <w:r w:rsidR="00637D4E">
          <w:rPr>
            <w:noProof/>
            <w:webHidden/>
          </w:rPr>
          <w:instrText xml:space="preserve"> PAGEREF _Toc464657826 \h </w:instrText>
        </w:r>
        <w:r w:rsidR="00637D4E">
          <w:rPr>
            <w:noProof/>
            <w:webHidden/>
          </w:rPr>
        </w:r>
        <w:r w:rsidR="00637D4E">
          <w:rPr>
            <w:noProof/>
            <w:webHidden/>
          </w:rPr>
          <w:fldChar w:fldCharType="separate"/>
        </w:r>
        <w:r w:rsidR="00C6553D">
          <w:rPr>
            <w:noProof/>
            <w:webHidden/>
          </w:rPr>
          <w:t>5</w:t>
        </w:r>
        <w:r w:rsidR="00637D4E">
          <w:rPr>
            <w:noProof/>
            <w:webHidden/>
          </w:rPr>
          <w:fldChar w:fldCharType="end"/>
        </w:r>
      </w:hyperlink>
    </w:p>
    <w:p w14:paraId="2DF1AA9C" w14:textId="77777777" w:rsidR="00637D4E" w:rsidRDefault="000E77D0" w:rsidP="00D42E6E">
      <w:pPr>
        <w:pStyle w:val="TOC2"/>
        <w:rPr>
          <w:rFonts w:asciiTheme="minorHAnsi" w:eastAsiaTheme="minorEastAsia" w:hAnsiTheme="minorHAnsi"/>
          <w:noProof/>
          <w:lang w:eastAsia="en-AU"/>
        </w:rPr>
      </w:pPr>
      <w:hyperlink w:anchor="_Toc464657827" w:history="1">
        <w:r w:rsidR="00637D4E" w:rsidRPr="009D1610">
          <w:rPr>
            <w:rStyle w:val="Hyperlink"/>
            <w:noProof/>
          </w:rPr>
          <w:t>3.10</w:t>
        </w:r>
        <w:r w:rsidR="00637D4E">
          <w:rPr>
            <w:rFonts w:asciiTheme="minorHAnsi" w:eastAsiaTheme="minorEastAsia" w:hAnsiTheme="minorHAnsi"/>
            <w:noProof/>
            <w:lang w:eastAsia="en-AU"/>
          </w:rPr>
          <w:tab/>
        </w:r>
        <w:r w:rsidR="00637D4E" w:rsidRPr="009D1610">
          <w:rPr>
            <w:rStyle w:val="Hyperlink"/>
            <w:noProof/>
          </w:rPr>
          <w:t>Consultation requirements</w:t>
        </w:r>
        <w:r w:rsidR="00637D4E">
          <w:rPr>
            <w:noProof/>
            <w:webHidden/>
          </w:rPr>
          <w:tab/>
        </w:r>
        <w:r w:rsidR="00637D4E">
          <w:rPr>
            <w:noProof/>
            <w:webHidden/>
          </w:rPr>
          <w:fldChar w:fldCharType="begin"/>
        </w:r>
        <w:r w:rsidR="00637D4E">
          <w:rPr>
            <w:noProof/>
            <w:webHidden/>
          </w:rPr>
          <w:instrText xml:space="preserve"> PAGEREF _Toc464657827 \h </w:instrText>
        </w:r>
        <w:r w:rsidR="00637D4E">
          <w:rPr>
            <w:noProof/>
            <w:webHidden/>
          </w:rPr>
        </w:r>
        <w:r w:rsidR="00637D4E">
          <w:rPr>
            <w:noProof/>
            <w:webHidden/>
          </w:rPr>
          <w:fldChar w:fldCharType="separate"/>
        </w:r>
        <w:r w:rsidR="00C6553D">
          <w:rPr>
            <w:noProof/>
            <w:webHidden/>
          </w:rPr>
          <w:t>5</w:t>
        </w:r>
        <w:r w:rsidR="00637D4E">
          <w:rPr>
            <w:noProof/>
            <w:webHidden/>
          </w:rPr>
          <w:fldChar w:fldCharType="end"/>
        </w:r>
      </w:hyperlink>
    </w:p>
    <w:p w14:paraId="2B2ADBFE" w14:textId="77777777" w:rsidR="00637D4E" w:rsidRDefault="000E77D0" w:rsidP="00D42E6E">
      <w:pPr>
        <w:pStyle w:val="TOC2"/>
        <w:rPr>
          <w:rFonts w:asciiTheme="minorHAnsi" w:eastAsiaTheme="minorEastAsia" w:hAnsiTheme="minorHAnsi"/>
          <w:noProof/>
          <w:lang w:eastAsia="en-AU"/>
        </w:rPr>
      </w:pPr>
      <w:hyperlink w:anchor="_Toc464657828" w:history="1">
        <w:r w:rsidR="00637D4E" w:rsidRPr="009D1610">
          <w:rPr>
            <w:rStyle w:val="Hyperlink"/>
            <w:noProof/>
          </w:rPr>
          <w:t>3.11</w:t>
        </w:r>
        <w:r w:rsidR="00637D4E">
          <w:rPr>
            <w:rFonts w:asciiTheme="minorHAnsi" w:eastAsiaTheme="minorEastAsia" w:hAnsiTheme="minorHAnsi"/>
            <w:noProof/>
            <w:lang w:eastAsia="en-AU"/>
          </w:rPr>
          <w:tab/>
        </w:r>
        <w:r w:rsidR="00637D4E" w:rsidRPr="009D1610">
          <w:rPr>
            <w:rStyle w:val="Hyperlink"/>
            <w:noProof/>
          </w:rPr>
          <w:t>Additional required documentation</w:t>
        </w:r>
        <w:r w:rsidR="00637D4E">
          <w:rPr>
            <w:noProof/>
            <w:webHidden/>
          </w:rPr>
          <w:tab/>
        </w:r>
        <w:r w:rsidR="00637D4E">
          <w:rPr>
            <w:noProof/>
            <w:webHidden/>
          </w:rPr>
          <w:fldChar w:fldCharType="begin"/>
        </w:r>
        <w:r w:rsidR="00637D4E">
          <w:rPr>
            <w:noProof/>
            <w:webHidden/>
          </w:rPr>
          <w:instrText xml:space="preserve"> PAGEREF _Toc464657828 \h </w:instrText>
        </w:r>
        <w:r w:rsidR="00637D4E">
          <w:rPr>
            <w:noProof/>
            <w:webHidden/>
          </w:rPr>
        </w:r>
        <w:r w:rsidR="00637D4E">
          <w:rPr>
            <w:noProof/>
            <w:webHidden/>
          </w:rPr>
          <w:fldChar w:fldCharType="separate"/>
        </w:r>
        <w:r w:rsidR="00C6553D">
          <w:rPr>
            <w:noProof/>
            <w:webHidden/>
          </w:rPr>
          <w:t>6</w:t>
        </w:r>
        <w:r w:rsidR="00637D4E">
          <w:rPr>
            <w:noProof/>
            <w:webHidden/>
          </w:rPr>
          <w:fldChar w:fldCharType="end"/>
        </w:r>
      </w:hyperlink>
    </w:p>
    <w:p w14:paraId="26467764" w14:textId="77777777" w:rsidR="00637D4E" w:rsidRDefault="000E77D0">
      <w:pPr>
        <w:pStyle w:val="TOC1"/>
        <w:rPr>
          <w:rFonts w:asciiTheme="minorHAnsi" w:eastAsiaTheme="minorEastAsia" w:hAnsiTheme="minorHAnsi"/>
          <w:b w:val="0"/>
          <w:lang w:eastAsia="en-AU"/>
        </w:rPr>
      </w:pPr>
      <w:hyperlink w:anchor="_Toc464657829" w:history="1">
        <w:r w:rsidR="00637D4E" w:rsidRPr="009D1610">
          <w:rPr>
            <w:rStyle w:val="Hyperlink"/>
            <w:noProof/>
          </w:rPr>
          <w:t>4</w:t>
        </w:r>
        <w:r w:rsidR="00637D4E">
          <w:rPr>
            <w:rFonts w:asciiTheme="minorHAnsi" w:eastAsiaTheme="minorEastAsia" w:hAnsiTheme="minorHAnsi"/>
            <w:b w:val="0"/>
            <w:lang w:eastAsia="en-AU"/>
          </w:rPr>
          <w:tab/>
        </w:r>
        <w:r w:rsidR="00637D4E" w:rsidRPr="009D1610">
          <w:rPr>
            <w:rStyle w:val="Hyperlink"/>
            <w:noProof/>
          </w:rPr>
          <w:t>Specific project needs checklist</w:t>
        </w:r>
        <w:r w:rsidR="00637D4E">
          <w:rPr>
            <w:webHidden/>
          </w:rPr>
          <w:tab/>
        </w:r>
        <w:r w:rsidR="00637D4E">
          <w:rPr>
            <w:webHidden/>
          </w:rPr>
          <w:fldChar w:fldCharType="begin"/>
        </w:r>
        <w:r w:rsidR="00637D4E">
          <w:rPr>
            <w:webHidden/>
          </w:rPr>
          <w:instrText xml:space="preserve"> PAGEREF _Toc464657829 \h </w:instrText>
        </w:r>
        <w:r w:rsidR="00637D4E">
          <w:rPr>
            <w:webHidden/>
          </w:rPr>
        </w:r>
        <w:r w:rsidR="00637D4E">
          <w:rPr>
            <w:webHidden/>
          </w:rPr>
          <w:fldChar w:fldCharType="separate"/>
        </w:r>
        <w:r w:rsidR="00C6553D">
          <w:rPr>
            <w:webHidden/>
          </w:rPr>
          <w:t>7</w:t>
        </w:r>
        <w:r w:rsidR="00637D4E">
          <w:rPr>
            <w:webHidden/>
          </w:rPr>
          <w:fldChar w:fldCharType="end"/>
        </w:r>
      </w:hyperlink>
    </w:p>
    <w:p w14:paraId="785F022E" w14:textId="77777777" w:rsidR="00637D4E" w:rsidRDefault="000E77D0">
      <w:pPr>
        <w:pStyle w:val="TOC1"/>
        <w:rPr>
          <w:rFonts w:asciiTheme="minorHAnsi" w:eastAsiaTheme="minorEastAsia" w:hAnsiTheme="minorHAnsi"/>
          <w:b w:val="0"/>
          <w:lang w:eastAsia="en-AU"/>
        </w:rPr>
      </w:pPr>
      <w:hyperlink w:anchor="_Toc464657830" w:history="1">
        <w:r w:rsidR="00637D4E" w:rsidRPr="009D1610">
          <w:rPr>
            <w:rStyle w:val="Hyperlink"/>
            <w:noProof/>
          </w:rPr>
          <w:t>5</w:t>
        </w:r>
        <w:r w:rsidR="00637D4E">
          <w:rPr>
            <w:rFonts w:asciiTheme="minorHAnsi" w:eastAsiaTheme="minorEastAsia" w:hAnsiTheme="minorHAnsi"/>
            <w:b w:val="0"/>
            <w:lang w:eastAsia="en-AU"/>
          </w:rPr>
          <w:tab/>
        </w:r>
        <w:r w:rsidR="00637D4E" w:rsidRPr="009D1610">
          <w:rPr>
            <w:rStyle w:val="Hyperlink"/>
            <w:noProof/>
          </w:rPr>
          <w:t>Working with our company</w:t>
        </w:r>
        <w:r w:rsidR="00637D4E">
          <w:rPr>
            <w:webHidden/>
          </w:rPr>
          <w:tab/>
        </w:r>
        <w:r w:rsidR="00637D4E">
          <w:rPr>
            <w:webHidden/>
          </w:rPr>
          <w:fldChar w:fldCharType="begin"/>
        </w:r>
        <w:r w:rsidR="00637D4E">
          <w:rPr>
            <w:webHidden/>
          </w:rPr>
          <w:instrText xml:space="preserve"> PAGEREF _Toc464657830 \h </w:instrText>
        </w:r>
        <w:r w:rsidR="00637D4E">
          <w:rPr>
            <w:webHidden/>
          </w:rPr>
        </w:r>
        <w:r w:rsidR="00637D4E">
          <w:rPr>
            <w:webHidden/>
          </w:rPr>
          <w:fldChar w:fldCharType="separate"/>
        </w:r>
        <w:r w:rsidR="00C6553D">
          <w:rPr>
            <w:webHidden/>
          </w:rPr>
          <w:t>11</w:t>
        </w:r>
        <w:r w:rsidR="00637D4E">
          <w:rPr>
            <w:webHidden/>
          </w:rPr>
          <w:fldChar w:fldCharType="end"/>
        </w:r>
      </w:hyperlink>
    </w:p>
    <w:p w14:paraId="6FE38A28" w14:textId="77777777" w:rsidR="00637D4E" w:rsidRDefault="000E77D0" w:rsidP="00D42E6E">
      <w:pPr>
        <w:pStyle w:val="TOC2"/>
        <w:rPr>
          <w:rFonts w:asciiTheme="minorHAnsi" w:eastAsiaTheme="minorEastAsia" w:hAnsiTheme="minorHAnsi"/>
          <w:noProof/>
          <w:lang w:eastAsia="en-AU"/>
        </w:rPr>
      </w:pPr>
      <w:hyperlink w:anchor="_Toc464657831" w:history="1">
        <w:r w:rsidR="00637D4E" w:rsidRPr="009D1610">
          <w:rPr>
            <w:rStyle w:val="Hyperlink"/>
            <w:noProof/>
          </w:rPr>
          <w:t>5.1</w:t>
        </w:r>
        <w:r w:rsidR="00637D4E">
          <w:rPr>
            <w:rFonts w:asciiTheme="minorHAnsi" w:eastAsiaTheme="minorEastAsia" w:hAnsiTheme="minorHAnsi"/>
            <w:noProof/>
            <w:lang w:eastAsia="en-AU"/>
          </w:rPr>
          <w:tab/>
        </w:r>
        <w:r w:rsidR="00637D4E" w:rsidRPr="009D1610">
          <w:rPr>
            <w:rStyle w:val="Hyperlink"/>
            <w:noProof/>
          </w:rPr>
          <w:t>Parties</w:t>
        </w:r>
        <w:r w:rsidR="00637D4E">
          <w:rPr>
            <w:noProof/>
            <w:webHidden/>
          </w:rPr>
          <w:tab/>
        </w:r>
        <w:r w:rsidR="00637D4E">
          <w:rPr>
            <w:noProof/>
            <w:webHidden/>
          </w:rPr>
          <w:fldChar w:fldCharType="begin"/>
        </w:r>
        <w:r w:rsidR="00637D4E">
          <w:rPr>
            <w:noProof/>
            <w:webHidden/>
          </w:rPr>
          <w:instrText xml:space="preserve"> PAGEREF _Toc464657831 \h </w:instrText>
        </w:r>
        <w:r w:rsidR="00637D4E">
          <w:rPr>
            <w:noProof/>
            <w:webHidden/>
          </w:rPr>
        </w:r>
        <w:r w:rsidR="00637D4E">
          <w:rPr>
            <w:noProof/>
            <w:webHidden/>
          </w:rPr>
          <w:fldChar w:fldCharType="separate"/>
        </w:r>
        <w:r w:rsidR="00C6553D">
          <w:rPr>
            <w:noProof/>
            <w:webHidden/>
          </w:rPr>
          <w:t>11</w:t>
        </w:r>
        <w:r w:rsidR="00637D4E">
          <w:rPr>
            <w:noProof/>
            <w:webHidden/>
          </w:rPr>
          <w:fldChar w:fldCharType="end"/>
        </w:r>
      </w:hyperlink>
    </w:p>
    <w:p w14:paraId="07380CA8" w14:textId="77777777" w:rsidR="00637D4E" w:rsidRDefault="000E77D0" w:rsidP="00D42E6E">
      <w:pPr>
        <w:pStyle w:val="TOC2"/>
        <w:rPr>
          <w:rFonts w:asciiTheme="minorHAnsi" w:eastAsiaTheme="minorEastAsia" w:hAnsiTheme="minorHAnsi"/>
          <w:noProof/>
          <w:lang w:eastAsia="en-AU"/>
        </w:rPr>
      </w:pPr>
      <w:hyperlink w:anchor="_Toc464657832" w:history="1">
        <w:r w:rsidR="00637D4E" w:rsidRPr="009D1610">
          <w:rPr>
            <w:rStyle w:val="Hyperlink"/>
            <w:noProof/>
          </w:rPr>
          <w:t>5.2</w:t>
        </w:r>
        <w:r w:rsidR="00637D4E">
          <w:rPr>
            <w:rFonts w:asciiTheme="minorHAnsi" w:eastAsiaTheme="minorEastAsia" w:hAnsiTheme="minorHAnsi"/>
            <w:noProof/>
            <w:lang w:eastAsia="en-AU"/>
          </w:rPr>
          <w:tab/>
        </w:r>
        <w:r w:rsidR="00637D4E" w:rsidRPr="009D1610">
          <w:rPr>
            <w:rStyle w:val="Hyperlink"/>
            <w:noProof/>
          </w:rPr>
          <w:t>Legalities and definitions</w:t>
        </w:r>
        <w:r w:rsidR="00637D4E">
          <w:rPr>
            <w:noProof/>
            <w:webHidden/>
          </w:rPr>
          <w:tab/>
        </w:r>
        <w:r w:rsidR="00637D4E">
          <w:rPr>
            <w:noProof/>
            <w:webHidden/>
          </w:rPr>
          <w:fldChar w:fldCharType="begin"/>
        </w:r>
        <w:r w:rsidR="00637D4E">
          <w:rPr>
            <w:noProof/>
            <w:webHidden/>
          </w:rPr>
          <w:instrText xml:space="preserve"> PAGEREF _Toc464657832 \h </w:instrText>
        </w:r>
        <w:r w:rsidR="00637D4E">
          <w:rPr>
            <w:noProof/>
            <w:webHidden/>
          </w:rPr>
        </w:r>
        <w:r w:rsidR="00637D4E">
          <w:rPr>
            <w:noProof/>
            <w:webHidden/>
          </w:rPr>
          <w:fldChar w:fldCharType="separate"/>
        </w:r>
        <w:r w:rsidR="00C6553D">
          <w:rPr>
            <w:noProof/>
            <w:webHidden/>
          </w:rPr>
          <w:t>11</w:t>
        </w:r>
        <w:r w:rsidR="00637D4E">
          <w:rPr>
            <w:noProof/>
            <w:webHidden/>
          </w:rPr>
          <w:fldChar w:fldCharType="end"/>
        </w:r>
      </w:hyperlink>
    </w:p>
    <w:p w14:paraId="0C4A40B5" w14:textId="77777777" w:rsidR="00637D4E" w:rsidRDefault="000E77D0" w:rsidP="00D42E6E">
      <w:pPr>
        <w:pStyle w:val="TOC2"/>
        <w:rPr>
          <w:rFonts w:asciiTheme="minorHAnsi" w:eastAsiaTheme="minorEastAsia" w:hAnsiTheme="minorHAnsi"/>
          <w:noProof/>
          <w:lang w:eastAsia="en-AU"/>
        </w:rPr>
      </w:pPr>
      <w:hyperlink w:anchor="_Toc464657833" w:history="1">
        <w:r w:rsidR="00637D4E" w:rsidRPr="009D1610">
          <w:rPr>
            <w:rStyle w:val="Hyperlink"/>
            <w:noProof/>
          </w:rPr>
          <w:t>5.3</w:t>
        </w:r>
        <w:r w:rsidR="00637D4E">
          <w:rPr>
            <w:rFonts w:asciiTheme="minorHAnsi" w:eastAsiaTheme="minorEastAsia" w:hAnsiTheme="minorHAnsi"/>
            <w:noProof/>
            <w:lang w:eastAsia="en-AU"/>
          </w:rPr>
          <w:tab/>
        </w:r>
        <w:r w:rsidR="00637D4E" w:rsidRPr="009D1610">
          <w:rPr>
            <w:rStyle w:val="Hyperlink"/>
            <w:noProof/>
          </w:rPr>
          <w:t>Terms and conditions</w:t>
        </w:r>
        <w:r w:rsidR="00637D4E">
          <w:rPr>
            <w:noProof/>
            <w:webHidden/>
          </w:rPr>
          <w:tab/>
        </w:r>
        <w:r w:rsidR="00637D4E">
          <w:rPr>
            <w:noProof/>
            <w:webHidden/>
          </w:rPr>
          <w:fldChar w:fldCharType="begin"/>
        </w:r>
        <w:r w:rsidR="00637D4E">
          <w:rPr>
            <w:noProof/>
            <w:webHidden/>
          </w:rPr>
          <w:instrText xml:space="preserve"> PAGEREF _Toc464657833 \h </w:instrText>
        </w:r>
        <w:r w:rsidR="00637D4E">
          <w:rPr>
            <w:noProof/>
            <w:webHidden/>
          </w:rPr>
        </w:r>
        <w:r w:rsidR="00637D4E">
          <w:rPr>
            <w:noProof/>
            <w:webHidden/>
          </w:rPr>
          <w:fldChar w:fldCharType="separate"/>
        </w:r>
        <w:r w:rsidR="00C6553D">
          <w:rPr>
            <w:noProof/>
            <w:webHidden/>
          </w:rPr>
          <w:t>11</w:t>
        </w:r>
        <w:r w:rsidR="00637D4E">
          <w:rPr>
            <w:noProof/>
            <w:webHidden/>
          </w:rPr>
          <w:fldChar w:fldCharType="end"/>
        </w:r>
      </w:hyperlink>
    </w:p>
    <w:p w14:paraId="17A111A9" w14:textId="77777777" w:rsidR="00637D4E" w:rsidRDefault="000E77D0" w:rsidP="00D42E6E">
      <w:pPr>
        <w:pStyle w:val="TOC2"/>
        <w:rPr>
          <w:rFonts w:asciiTheme="minorHAnsi" w:eastAsiaTheme="minorEastAsia" w:hAnsiTheme="minorHAnsi"/>
          <w:noProof/>
          <w:lang w:eastAsia="en-AU"/>
        </w:rPr>
      </w:pPr>
      <w:hyperlink w:anchor="_Toc464657834" w:history="1">
        <w:r w:rsidR="00637D4E" w:rsidRPr="009D1610">
          <w:rPr>
            <w:rStyle w:val="Hyperlink"/>
            <w:noProof/>
          </w:rPr>
          <w:t>5.4</w:t>
        </w:r>
        <w:r w:rsidR="00637D4E">
          <w:rPr>
            <w:rFonts w:asciiTheme="minorHAnsi" w:eastAsiaTheme="minorEastAsia" w:hAnsiTheme="minorHAnsi"/>
            <w:noProof/>
            <w:lang w:eastAsia="en-AU"/>
          </w:rPr>
          <w:tab/>
        </w:r>
        <w:r w:rsidR="00637D4E" w:rsidRPr="009D1610">
          <w:rPr>
            <w:rStyle w:val="Hyperlink"/>
            <w:noProof/>
          </w:rPr>
          <w:t>Insurance and licence requirements</w:t>
        </w:r>
        <w:r w:rsidR="00637D4E">
          <w:rPr>
            <w:noProof/>
            <w:webHidden/>
          </w:rPr>
          <w:tab/>
        </w:r>
        <w:r w:rsidR="00637D4E">
          <w:rPr>
            <w:noProof/>
            <w:webHidden/>
          </w:rPr>
          <w:fldChar w:fldCharType="begin"/>
        </w:r>
        <w:r w:rsidR="00637D4E">
          <w:rPr>
            <w:noProof/>
            <w:webHidden/>
          </w:rPr>
          <w:instrText xml:space="preserve"> PAGEREF _Toc464657834 \h </w:instrText>
        </w:r>
        <w:r w:rsidR="00637D4E">
          <w:rPr>
            <w:noProof/>
            <w:webHidden/>
          </w:rPr>
        </w:r>
        <w:r w:rsidR="00637D4E">
          <w:rPr>
            <w:noProof/>
            <w:webHidden/>
          </w:rPr>
          <w:fldChar w:fldCharType="separate"/>
        </w:r>
        <w:r w:rsidR="00C6553D">
          <w:rPr>
            <w:noProof/>
            <w:webHidden/>
          </w:rPr>
          <w:t>11</w:t>
        </w:r>
        <w:r w:rsidR="00637D4E">
          <w:rPr>
            <w:noProof/>
            <w:webHidden/>
          </w:rPr>
          <w:fldChar w:fldCharType="end"/>
        </w:r>
      </w:hyperlink>
    </w:p>
    <w:p w14:paraId="192F32D3" w14:textId="77777777" w:rsidR="00637D4E" w:rsidRDefault="000E77D0" w:rsidP="00D42E6E">
      <w:pPr>
        <w:pStyle w:val="TOC2"/>
        <w:rPr>
          <w:rFonts w:asciiTheme="minorHAnsi" w:eastAsiaTheme="minorEastAsia" w:hAnsiTheme="minorHAnsi"/>
          <w:noProof/>
          <w:lang w:eastAsia="en-AU"/>
        </w:rPr>
      </w:pPr>
      <w:hyperlink w:anchor="_Toc464657835" w:history="1">
        <w:r w:rsidR="00637D4E" w:rsidRPr="009D1610">
          <w:rPr>
            <w:rStyle w:val="Hyperlink"/>
            <w:noProof/>
          </w:rPr>
          <w:t>5.5</w:t>
        </w:r>
        <w:r w:rsidR="00637D4E">
          <w:rPr>
            <w:rFonts w:asciiTheme="minorHAnsi" w:eastAsiaTheme="minorEastAsia" w:hAnsiTheme="minorHAnsi"/>
            <w:noProof/>
            <w:lang w:eastAsia="en-AU"/>
          </w:rPr>
          <w:tab/>
        </w:r>
        <w:r w:rsidR="00637D4E" w:rsidRPr="009D1610">
          <w:rPr>
            <w:rStyle w:val="Hyperlink"/>
            <w:noProof/>
          </w:rPr>
          <w:t>Health, safety and the environment</w:t>
        </w:r>
        <w:r w:rsidR="00637D4E">
          <w:rPr>
            <w:noProof/>
            <w:webHidden/>
          </w:rPr>
          <w:tab/>
        </w:r>
        <w:r w:rsidR="00637D4E">
          <w:rPr>
            <w:noProof/>
            <w:webHidden/>
          </w:rPr>
          <w:fldChar w:fldCharType="begin"/>
        </w:r>
        <w:r w:rsidR="00637D4E">
          <w:rPr>
            <w:noProof/>
            <w:webHidden/>
          </w:rPr>
          <w:instrText xml:space="preserve"> PAGEREF _Toc464657835 \h </w:instrText>
        </w:r>
        <w:r w:rsidR="00637D4E">
          <w:rPr>
            <w:noProof/>
            <w:webHidden/>
          </w:rPr>
        </w:r>
        <w:r w:rsidR="00637D4E">
          <w:rPr>
            <w:noProof/>
            <w:webHidden/>
          </w:rPr>
          <w:fldChar w:fldCharType="separate"/>
        </w:r>
        <w:r w:rsidR="00C6553D">
          <w:rPr>
            <w:noProof/>
            <w:webHidden/>
          </w:rPr>
          <w:t>11</w:t>
        </w:r>
        <w:r w:rsidR="00637D4E">
          <w:rPr>
            <w:noProof/>
            <w:webHidden/>
          </w:rPr>
          <w:fldChar w:fldCharType="end"/>
        </w:r>
      </w:hyperlink>
    </w:p>
    <w:p w14:paraId="42BD857F" w14:textId="77777777" w:rsidR="00637D4E" w:rsidRDefault="000E77D0" w:rsidP="00D42E6E">
      <w:pPr>
        <w:pStyle w:val="TOC2"/>
        <w:rPr>
          <w:rFonts w:asciiTheme="minorHAnsi" w:eastAsiaTheme="minorEastAsia" w:hAnsiTheme="minorHAnsi"/>
          <w:noProof/>
          <w:lang w:eastAsia="en-AU"/>
        </w:rPr>
      </w:pPr>
      <w:hyperlink w:anchor="_Toc464657836" w:history="1">
        <w:r w:rsidR="00637D4E" w:rsidRPr="009D1610">
          <w:rPr>
            <w:rStyle w:val="Hyperlink"/>
            <w:noProof/>
          </w:rPr>
          <w:t>5.6</w:t>
        </w:r>
        <w:r w:rsidR="00637D4E">
          <w:rPr>
            <w:rFonts w:asciiTheme="minorHAnsi" w:eastAsiaTheme="minorEastAsia" w:hAnsiTheme="minorHAnsi"/>
            <w:noProof/>
            <w:lang w:eastAsia="en-AU"/>
          </w:rPr>
          <w:tab/>
        </w:r>
        <w:r w:rsidR="00637D4E" w:rsidRPr="009D1610">
          <w:rPr>
            <w:rStyle w:val="Hyperlink"/>
            <w:noProof/>
          </w:rPr>
          <w:t>Payment terms and methods</w:t>
        </w:r>
        <w:r w:rsidR="00637D4E">
          <w:rPr>
            <w:noProof/>
            <w:webHidden/>
          </w:rPr>
          <w:tab/>
        </w:r>
        <w:r w:rsidR="00637D4E">
          <w:rPr>
            <w:noProof/>
            <w:webHidden/>
          </w:rPr>
          <w:fldChar w:fldCharType="begin"/>
        </w:r>
        <w:r w:rsidR="00637D4E">
          <w:rPr>
            <w:noProof/>
            <w:webHidden/>
          </w:rPr>
          <w:instrText xml:space="preserve"> PAGEREF _Toc464657836 \h </w:instrText>
        </w:r>
        <w:r w:rsidR="00637D4E">
          <w:rPr>
            <w:noProof/>
            <w:webHidden/>
          </w:rPr>
        </w:r>
        <w:r w:rsidR="00637D4E">
          <w:rPr>
            <w:noProof/>
            <w:webHidden/>
          </w:rPr>
          <w:fldChar w:fldCharType="separate"/>
        </w:r>
        <w:r w:rsidR="00C6553D">
          <w:rPr>
            <w:noProof/>
            <w:webHidden/>
          </w:rPr>
          <w:t>11</w:t>
        </w:r>
        <w:r w:rsidR="00637D4E">
          <w:rPr>
            <w:noProof/>
            <w:webHidden/>
          </w:rPr>
          <w:fldChar w:fldCharType="end"/>
        </w:r>
      </w:hyperlink>
    </w:p>
    <w:p w14:paraId="7BB71F7E" w14:textId="77777777" w:rsidR="00637D4E" w:rsidRDefault="000E77D0" w:rsidP="00D42E6E">
      <w:pPr>
        <w:pStyle w:val="TOC2"/>
        <w:rPr>
          <w:rFonts w:asciiTheme="minorHAnsi" w:eastAsiaTheme="minorEastAsia" w:hAnsiTheme="minorHAnsi"/>
          <w:noProof/>
          <w:lang w:eastAsia="en-AU"/>
        </w:rPr>
      </w:pPr>
      <w:hyperlink w:anchor="_Toc464657837" w:history="1">
        <w:r w:rsidR="00637D4E" w:rsidRPr="009D1610">
          <w:rPr>
            <w:rStyle w:val="Hyperlink"/>
            <w:noProof/>
          </w:rPr>
          <w:t>5.7</w:t>
        </w:r>
        <w:r w:rsidR="00637D4E">
          <w:rPr>
            <w:rFonts w:asciiTheme="minorHAnsi" w:eastAsiaTheme="minorEastAsia" w:hAnsiTheme="minorHAnsi"/>
            <w:noProof/>
            <w:lang w:eastAsia="en-AU"/>
          </w:rPr>
          <w:tab/>
        </w:r>
        <w:r w:rsidR="00637D4E" w:rsidRPr="009D1610">
          <w:rPr>
            <w:rStyle w:val="Hyperlink"/>
            <w:noProof/>
          </w:rPr>
          <w:t>Additional information/requirements</w:t>
        </w:r>
        <w:r w:rsidR="00637D4E">
          <w:rPr>
            <w:noProof/>
            <w:webHidden/>
          </w:rPr>
          <w:tab/>
        </w:r>
        <w:r w:rsidR="00637D4E">
          <w:rPr>
            <w:noProof/>
            <w:webHidden/>
          </w:rPr>
          <w:fldChar w:fldCharType="begin"/>
        </w:r>
        <w:r w:rsidR="00637D4E">
          <w:rPr>
            <w:noProof/>
            <w:webHidden/>
          </w:rPr>
          <w:instrText xml:space="preserve"> PAGEREF _Toc464657837 \h </w:instrText>
        </w:r>
        <w:r w:rsidR="00637D4E">
          <w:rPr>
            <w:noProof/>
            <w:webHidden/>
          </w:rPr>
        </w:r>
        <w:r w:rsidR="00637D4E">
          <w:rPr>
            <w:noProof/>
            <w:webHidden/>
          </w:rPr>
          <w:fldChar w:fldCharType="separate"/>
        </w:r>
        <w:r w:rsidR="00C6553D">
          <w:rPr>
            <w:noProof/>
            <w:webHidden/>
          </w:rPr>
          <w:t>11</w:t>
        </w:r>
        <w:r w:rsidR="00637D4E">
          <w:rPr>
            <w:noProof/>
            <w:webHidden/>
          </w:rPr>
          <w:fldChar w:fldCharType="end"/>
        </w:r>
      </w:hyperlink>
    </w:p>
    <w:p w14:paraId="3B40141E" w14:textId="77777777" w:rsidR="00637D4E" w:rsidRDefault="000E77D0">
      <w:pPr>
        <w:pStyle w:val="TOC1"/>
        <w:rPr>
          <w:rFonts w:asciiTheme="minorHAnsi" w:eastAsiaTheme="minorEastAsia" w:hAnsiTheme="minorHAnsi"/>
          <w:b w:val="0"/>
          <w:lang w:eastAsia="en-AU"/>
        </w:rPr>
      </w:pPr>
      <w:hyperlink w:anchor="_Toc464657838" w:history="1">
        <w:r w:rsidR="00637D4E" w:rsidRPr="009D1610">
          <w:rPr>
            <w:rStyle w:val="Hyperlink"/>
            <w:noProof/>
          </w:rPr>
          <w:t>6</w:t>
        </w:r>
        <w:r w:rsidR="00637D4E">
          <w:rPr>
            <w:rFonts w:asciiTheme="minorHAnsi" w:eastAsiaTheme="minorEastAsia" w:hAnsiTheme="minorHAnsi"/>
            <w:b w:val="0"/>
            <w:lang w:eastAsia="en-AU"/>
          </w:rPr>
          <w:tab/>
        </w:r>
        <w:r w:rsidR="00637D4E" w:rsidRPr="009D1610">
          <w:rPr>
            <w:rStyle w:val="Hyperlink"/>
            <w:noProof/>
          </w:rPr>
          <w:t>Respondents details</w:t>
        </w:r>
        <w:r w:rsidR="00637D4E">
          <w:rPr>
            <w:webHidden/>
          </w:rPr>
          <w:tab/>
        </w:r>
        <w:r w:rsidR="00637D4E">
          <w:rPr>
            <w:webHidden/>
          </w:rPr>
          <w:fldChar w:fldCharType="begin"/>
        </w:r>
        <w:r w:rsidR="00637D4E">
          <w:rPr>
            <w:webHidden/>
          </w:rPr>
          <w:instrText xml:space="preserve"> PAGEREF _Toc464657838 \h </w:instrText>
        </w:r>
        <w:r w:rsidR="00637D4E">
          <w:rPr>
            <w:webHidden/>
          </w:rPr>
        </w:r>
        <w:r w:rsidR="00637D4E">
          <w:rPr>
            <w:webHidden/>
          </w:rPr>
          <w:fldChar w:fldCharType="separate"/>
        </w:r>
        <w:r w:rsidR="00C6553D">
          <w:rPr>
            <w:webHidden/>
          </w:rPr>
          <w:t>12</w:t>
        </w:r>
        <w:r w:rsidR="00637D4E">
          <w:rPr>
            <w:webHidden/>
          </w:rPr>
          <w:fldChar w:fldCharType="end"/>
        </w:r>
      </w:hyperlink>
    </w:p>
    <w:p w14:paraId="36CD3AA2" w14:textId="77777777" w:rsidR="00DD3B27" w:rsidRDefault="003202A8" w:rsidP="003202A8">
      <w:pPr>
        <w:sectPr w:rsidR="00DD3B27" w:rsidSect="00915996">
          <w:headerReference w:type="first" r:id="rId17"/>
          <w:footerReference w:type="first" r:id="rId18"/>
          <w:pgSz w:w="11906" w:h="16838" w:code="9"/>
          <w:pgMar w:top="1440" w:right="1440" w:bottom="1440" w:left="1440" w:header="567" w:footer="567" w:gutter="0"/>
          <w:pgNumType w:start="1"/>
          <w:cols w:space="708"/>
          <w:titlePg/>
          <w:docGrid w:linePitch="360"/>
        </w:sectPr>
      </w:pPr>
      <w:r>
        <w:fldChar w:fldCharType="end"/>
      </w:r>
    </w:p>
    <w:p w14:paraId="004588FF" w14:textId="77777777" w:rsidR="003202A8" w:rsidRPr="003202A8" w:rsidRDefault="003202A8" w:rsidP="00DD3B27">
      <w:pPr>
        <w:pStyle w:val="Heading1"/>
      </w:pPr>
      <w:bookmarkStart w:id="13" w:name="_Toc464655077"/>
      <w:bookmarkStart w:id="14" w:name="_Toc464657815"/>
      <w:r w:rsidRPr="00DD3B27">
        <w:lastRenderedPageBreak/>
        <w:t>Introduction</w:t>
      </w:r>
      <w:bookmarkEnd w:id="11"/>
      <w:bookmarkEnd w:id="12"/>
      <w:bookmarkEnd w:id="13"/>
      <w:bookmarkEnd w:id="14"/>
    </w:p>
    <w:p w14:paraId="06A5521E" w14:textId="76867A83" w:rsidR="003202A8" w:rsidRPr="00C40FA5" w:rsidRDefault="000F48DA" w:rsidP="00B61C5B">
      <w:pPr>
        <w:pStyle w:val="NormalInstructions"/>
        <w:rPr>
          <w:i w:val="0"/>
        </w:rPr>
      </w:pPr>
      <w:r>
        <w:rPr>
          <w:i w:val="0"/>
        </w:rPr>
        <w:t>[</w:t>
      </w:r>
      <w:r w:rsidR="00CC29B4" w:rsidRPr="00C40FA5">
        <w:rPr>
          <w:i w:val="0"/>
        </w:rPr>
        <w:t xml:space="preserve">Modify </w:t>
      </w:r>
      <w:r w:rsidR="003202A8" w:rsidRPr="00C40FA5">
        <w:rPr>
          <w:i w:val="0"/>
        </w:rPr>
        <w:t>as appropriate</w:t>
      </w:r>
      <w:r>
        <w:rPr>
          <w:i w:val="0"/>
        </w:rPr>
        <w:t>:]</w:t>
      </w:r>
    </w:p>
    <w:p w14:paraId="0F4BF436" w14:textId="77777777" w:rsidR="003202A8" w:rsidRPr="00B61C5B" w:rsidRDefault="003202A8" w:rsidP="00B61C5B">
      <w:r w:rsidRPr="00B61C5B">
        <w:t xml:space="preserve">As part of </w:t>
      </w:r>
      <w:r w:rsidRPr="00B61C5B">
        <w:rPr>
          <w:color w:val="FF0000"/>
        </w:rPr>
        <w:t xml:space="preserve">{company name’s} </w:t>
      </w:r>
      <w:r w:rsidRPr="00B61C5B">
        <w:t xml:space="preserve">effort to reduce energy consumption and associated costs, we are considering the installation of a complete </w:t>
      </w:r>
      <w:r w:rsidRPr="00B61C5B">
        <w:rPr>
          <w:color w:val="FF0000"/>
        </w:rPr>
        <w:t xml:space="preserve">{solar photovoltaics (PV) and} </w:t>
      </w:r>
      <w:r w:rsidRPr="00B61C5B">
        <w:t xml:space="preserve">battery storage system at </w:t>
      </w:r>
      <w:r w:rsidRPr="00B61C5B">
        <w:rPr>
          <w:color w:val="FF0000"/>
        </w:rPr>
        <w:t>{site name and address}</w:t>
      </w:r>
      <w:r w:rsidRPr="00B61C5B">
        <w:t xml:space="preserve">. </w:t>
      </w:r>
    </w:p>
    <w:p w14:paraId="6FE47D03" w14:textId="0C147B8F" w:rsidR="003202A8" w:rsidRPr="00B61C5B" w:rsidRDefault="003202A8" w:rsidP="00B61C5B">
      <w:pPr>
        <w:rPr>
          <w:rFonts w:cs="Arial"/>
        </w:rPr>
      </w:pPr>
      <w:r w:rsidRPr="2796D50A">
        <w:rPr>
          <w:rFonts w:eastAsia="Arial" w:cs="Arial"/>
        </w:rPr>
        <w:t>The resulting</w:t>
      </w:r>
      <w:r w:rsidRPr="2796D50A">
        <w:rPr>
          <w:rFonts w:eastAsia="Arial" w:cs="Arial"/>
          <w:color w:val="FF0000"/>
        </w:rPr>
        <w:t xml:space="preserve"> {solar PV and} </w:t>
      </w:r>
      <w:r w:rsidRPr="2796D50A">
        <w:rPr>
          <w:rFonts w:eastAsia="Arial" w:cs="Arial"/>
        </w:rPr>
        <w:t xml:space="preserve">battery storage system and its installation must be fully compliant with all relevant standards. Where no standards exist, best practice shall be followed at all times. We refer respondents to the best practice principles outlined in the battery storage installation guidelines available through the </w:t>
      </w:r>
      <w:hyperlink r:id="rId19" w:history="1">
        <w:r w:rsidRPr="2796D50A">
          <w:rPr>
            <w:rStyle w:val="Hyperlink"/>
            <w:rFonts w:eastAsia="Arial" w:cs="Arial"/>
          </w:rPr>
          <w:t>Clean Energy Council</w:t>
        </w:r>
      </w:hyperlink>
      <w:r w:rsidRPr="2796D50A">
        <w:rPr>
          <w:rFonts w:eastAsia="Arial" w:cs="Arial"/>
        </w:rPr>
        <w:t xml:space="preserve"> and the </w:t>
      </w:r>
      <w:hyperlink r:id="rId20" w:history="1">
        <w:r w:rsidR="00967BAB" w:rsidRPr="2796D50A">
          <w:rPr>
            <w:rStyle w:val="Hyperlink"/>
            <w:rFonts w:eastAsia="Arial" w:cs="Arial"/>
          </w:rPr>
          <w:t xml:space="preserve">Australian </w:t>
        </w:r>
        <w:r w:rsidRPr="2796D50A">
          <w:rPr>
            <w:rStyle w:val="Hyperlink"/>
            <w:rFonts w:eastAsia="Arial" w:cs="Arial"/>
          </w:rPr>
          <w:t>Energy Storage Council</w:t>
        </w:r>
      </w:hyperlink>
      <w:r w:rsidRPr="2796D50A">
        <w:rPr>
          <w:rFonts w:eastAsia="Arial" w:cs="Arial"/>
        </w:rPr>
        <w:t>.</w:t>
      </w:r>
    </w:p>
    <w:p w14:paraId="2B9CDB5B" w14:textId="77777777" w:rsidR="003202A8" w:rsidRPr="00B61C5B" w:rsidRDefault="003202A8" w:rsidP="00B61C5B">
      <w:pPr>
        <w:rPr>
          <w:rFonts w:cs="Arial"/>
        </w:rPr>
      </w:pPr>
      <w:r w:rsidRPr="2546E2EA">
        <w:rPr>
          <w:rFonts w:eastAsia="Arial" w:cs="Arial"/>
        </w:rPr>
        <w:t>This document is intended as a brief to assist in the preparation of relevant responses to our needs, and will act as a reference guide for us to evaluate proposals.</w:t>
      </w:r>
    </w:p>
    <w:p w14:paraId="3B980CA6" w14:textId="6CC2AC2F" w:rsidR="003202A8" w:rsidRPr="00B61C5B" w:rsidRDefault="00E53F88" w:rsidP="00B61C5B">
      <w:pPr>
        <w:rPr>
          <w:rFonts w:cs="Arial"/>
        </w:rPr>
      </w:pPr>
      <w:r w:rsidRPr="2796D50A">
        <w:rPr>
          <w:rFonts w:eastAsia="Arial" w:cs="Arial"/>
        </w:rPr>
        <w:t>Please</w:t>
      </w:r>
      <w:r w:rsidR="003202A8" w:rsidRPr="2796D50A">
        <w:rPr>
          <w:rFonts w:eastAsia="Arial" w:cs="Arial"/>
        </w:rPr>
        <w:t xml:space="preserve"> provide a complete response to this Request for Price Estimate when making a proposal, enabling us to thoroughly consider product offers and pricing.</w:t>
      </w:r>
    </w:p>
    <w:p w14:paraId="532A06EF" w14:textId="77777777" w:rsidR="003202A8" w:rsidRPr="003202A8" w:rsidRDefault="003202A8" w:rsidP="003202A8">
      <w:pPr>
        <w:pStyle w:val="Heading1"/>
      </w:pPr>
      <w:bookmarkStart w:id="15" w:name="_Toc455663058"/>
      <w:bookmarkStart w:id="16" w:name="_Toc455664359"/>
      <w:bookmarkStart w:id="17" w:name="_Toc464655078"/>
      <w:bookmarkStart w:id="18" w:name="_Toc464657816"/>
      <w:r w:rsidRPr="003202A8">
        <w:t>Objectives</w:t>
      </w:r>
      <w:bookmarkEnd w:id="15"/>
      <w:bookmarkEnd w:id="16"/>
      <w:bookmarkEnd w:id="17"/>
      <w:bookmarkEnd w:id="18"/>
    </w:p>
    <w:p w14:paraId="0E58D55F" w14:textId="77777777" w:rsidR="003202A8" w:rsidRDefault="003202A8" w:rsidP="00C42E78">
      <w:r>
        <w:t xml:space="preserve">Our primary objective is to reduce energy consumption and associated costs with a high-performing </w:t>
      </w:r>
      <w:r w:rsidRPr="00B32DAC">
        <w:rPr>
          <w:color w:val="FF0000"/>
        </w:rPr>
        <w:t xml:space="preserve">{solar PV and} </w:t>
      </w:r>
      <w:r>
        <w:t xml:space="preserve">battery storage system that meets all health, safety and legal requirements. </w:t>
      </w:r>
    </w:p>
    <w:p w14:paraId="00FE4920" w14:textId="1F65CB49" w:rsidR="003202A8" w:rsidRPr="006F1386" w:rsidRDefault="003202A8" w:rsidP="00C42E78">
      <w:r w:rsidRPr="006F1386">
        <w:t>Due to the variety of solutions that may be offered</w:t>
      </w:r>
      <w:r>
        <w:t xml:space="preserve"> to us,</w:t>
      </w:r>
      <w:r w:rsidRPr="2546E2EA">
        <w:t xml:space="preserve"> </w:t>
      </w:r>
      <w:r w:rsidR="00E53F88">
        <w:t>we request that you</w:t>
      </w:r>
      <w:r>
        <w:t xml:space="preserve"> explicitly address the needs of the project, and</w:t>
      </w:r>
      <w:r w:rsidRPr="2546E2EA">
        <w:t xml:space="preserve"> </w:t>
      </w:r>
      <w:r>
        <w:t xml:space="preserve">meet all </w:t>
      </w:r>
      <w:r w:rsidRPr="006F1386">
        <w:t>regulatory compliance</w:t>
      </w:r>
      <w:r>
        <w:t xml:space="preserve"> and best practice principles</w:t>
      </w:r>
      <w:r w:rsidRPr="2546E2EA">
        <w:t xml:space="preserve">. </w:t>
      </w:r>
      <w:r w:rsidR="00E53F88">
        <w:t>We also request that you</w:t>
      </w:r>
      <w:r>
        <w:t xml:space="preserve"> provide documented evidence </w:t>
      </w:r>
      <w:r w:rsidR="00E53F88">
        <w:t>showing</w:t>
      </w:r>
      <w:r w:rsidR="00E53F88" w:rsidRPr="2546E2EA">
        <w:t xml:space="preserve"> </w:t>
      </w:r>
      <w:r w:rsidRPr="006F1386">
        <w:t xml:space="preserve">the solutions offered </w:t>
      </w:r>
      <w:r>
        <w:t>meet all relevant standards and best practice guidelines</w:t>
      </w:r>
      <w:r w:rsidRPr="2546E2EA">
        <w:t>.</w:t>
      </w:r>
    </w:p>
    <w:p w14:paraId="3647F92A" w14:textId="1F347B0D" w:rsidR="003202A8" w:rsidRPr="006F1386" w:rsidRDefault="003202A8" w:rsidP="00C42E78">
      <w:r>
        <w:t xml:space="preserve">To be considered for this project, </w:t>
      </w:r>
      <w:r w:rsidR="00E53F88">
        <w:t>the solution you propose should provide</w:t>
      </w:r>
      <w:r w:rsidRPr="2546E2EA">
        <w:t>:</w:t>
      </w:r>
    </w:p>
    <w:p w14:paraId="022E7E01" w14:textId="72D50B57" w:rsidR="003202A8" w:rsidRPr="00C40FA5" w:rsidRDefault="00C40FA5" w:rsidP="00C42E78">
      <w:pPr>
        <w:pStyle w:val="NormalInstructions"/>
        <w:rPr>
          <w:i w:val="0"/>
        </w:rPr>
      </w:pPr>
      <w:r w:rsidRPr="00C40FA5">
        <w:rPr>
          <w:i w:val="0"/>
        </w:rPr>
        <w:t>[</w:t>
      </w:r>
      <w:r w:rsidR="00CC29B4" w:rsidRPr="00C40FA5">
        <w:rPr>
          <w:i w:val="0"/>
        </w:rPr>
        <w:t xml:space="preserve">Modify </w:t>
      </w:r>
      <w:r w:rsidR="003202A8" w:rsidRPr="00C40FA5">
        <w:rPr>
          <w:i w:val="0"/>
        </w:rPr>
        <w:t>as appropriate:</w:t>
      </w:r>
      <w:r w:rsidRPr="00C40FA5">
        <w:rPr>
          <w:i w:val="0"/>
        </w:rPr>
        <w:t>]</w:t>
      </w:r>
    </w:p>
    <w:p w14:paraId="4CA49EB7" w14:textId="23AA8859" w:rsidR="003202A8" w:rsidRPr="00C42E78" w:rsidRDefault="00E53F88" w:rsidP="00C42E78">
      <w:pPr>
        <w:pStyle w:val="ListParagraph"/>
      </w:pPr>
      <w:r w:rsidRPr="00C42E78">
        <w:t xml:space="preserve">a </w:t>
      </w:r>
      <w:r w:rsidR="003202A8" w:rsidRPr="00C42E78">
        <w:t xml:space="preserve">warranted lifetime of at least </w:t>
      </w:r>
      <w:r w:rsidR="00D661AD">
        <w:rPr>
          <w:color w:val="FF0000"/>
        </w:rPr>
        <w:t>{10 years or 3</w:t>
      </w:r>
      <w:r w:rsidR="003202A8" w:rsidRPr="00C42E78">
        <w:rPr>
          <w:color w:val="FF0000"/>
        </w:rPr>
        <w:t xml:space="preserve">650 full cycles} </w:t>
      </w:r>
      <w:r w:rsidR="003202A8" w:rsidRPr="00C42E78">
        <w:t xml:space="preserve">at </w:t>
      </w:r>
      <w:r w:rsidR="003202A8" w:rsidRPr="00C42E78">
        <w:rPr>
          <w:color w:val="FF0000"/>
        </w:rPr>
        <w:t>{XXX</w:t>
      </w:r>
      <w:r w:rsidR="00D661AD">
        <w:rPr>
          <w:color w:val="FF0000"/>
        </w:rPr>
        <w:t>}</w:t>
      </w:r>
      <w:r w:rsidR="003202A8" w:rsidRPr="00C42E78">
        <w:rPr>
          <w:color w:val="FF0000"/>
        </w:rPr>
        <w:t xml:space="preserve"> </w:t>
      </w:r>
      <w:r w:rsidR="003202A8" w:rsidRPr="00D661AD">
        <w:t>MWh throughput</w:t>
      </w:r>
      <w:r w:rsidR="003202A8" w:rsidRPr="00C42E78">
        <w:t xml:space="preserve"> </w:t>
      </w:r>
      <w:r w:rsidR="00C42E78">
        <w:t>–</w:t>
      </w:r>
      <w:r w:rsidR="003202A8" w:rsidRPr="00C42E78">
        <w:t xml:space="preserve"> whichever comes first.</w:t>
      </w:r>
    </w:p>
    <w:p w14:paraId="6269AEB8" w14:textId="0E67F3AC" w:rsidR="003202A8" w:rsidRPr="00C42E78" w:rsidRDefault="00E53F88" w:rsidP="00C42E78">
      <w:pPr>
        <w:pStyle w:val="ListParagraph"/>
      </w:pPr>
      <w:r w:rsidRPr="00C42E78">
        <w:t xml:space="preserve">a </w:t>
      </w:r>
      <w:r w:rsidR="003202A8" w:rsidRPr="00C42E78">
        <w:t xml:space="preserve">payback </w:t>
      </w:r>
      <w:r>
        <w:t>period</w:t>
      </w:r>
      <w:r w:rsidRPr="2546E2EA">
        <w:t xml:space="preserve"> </w:t>
      </w:r>
      <w:r w:rsidR="003202A8" w:rsidRPr="00C42E78">
        <w:t xml:space="preserve">of </w:t>
      </w:r>
      <w:r w:rsidR="003202A8" w:rsidRPr="00C42E78">
        <w:rPr>
          <w:color w:val="FF0000"/>
        </w:rPr>
        <w:t>{XXX</w:t>
      </w:r>
      <w:r w:rsidR="00C42E78">
        <w:rPr>
          <w:color w:val="FF0000"/>
        </w:rPr>
        <w:t>}</w:t>
      </w:r>
      <w:r w:rsidR="003202A8" w:rsidRPr="00C42E78">
        <w:rPr>
          <w:color w:val="FF0000"/>
        </w:rPr>
        <w:t xml:space="preserve"> </w:t>
      </w:r>
      <w:r w:rsidR="003202A8" w:rsidRPr="00C42E78">
        <w:t xml:space="preserve">years based on a simple calculation of energy savings, and assuming an inflation rate of </w:t>
      </w:r>
      <w:r w:rsidR="003202A8" w:rsidRPr="00C42E78">
        <w:rPr>
          <w:color w:val="FF0000"/>
        </w:rPr>
        <w:t>{XXX</w:t>
      </w:r>
      <w:r w:rsidR="00C42E78" w:rsidRPr="00C42E78">
        <w:rPr>
          <w:color w:val="FF0000"/>
        </w:rPr>
        <w:t>}</w:t>
      </w:r>
      <w:r w:rsidR="003202A8" w:rsidRPr="2546E2EA">
        <w:t>%.</w:t>
      </w:r>
    </w:p>
    <w:p w14:paraId="0B60AA54" w14:textId="77777777" w:rsidR="003202A8" w:rsidRDefault="003202A8" w:rsidP="00D661AD">
      <w:r w:rsidRPr="00B32DAC">
        <w:t xml:space="preserve">More specifically, the </w:t>
      </w:r>
      <w:r w:rsidRPr="00B32DAC">
        <w:rPr>
          <w:color w:val="FF0000"/>
        </w:rPr>
        <w:t>{solar PV and}</w:t>
      </w:r>
      <w:r w:rsidRPr="00B32DAC">
        <w:t xml:space="preserve"> battery storage system shall be designed to provide:</w:t>
      </w:r>
    </w:p>
    <w:p w14:paraId="1673180F" w14:textId="71141016" w:rsidR="003202A8" w:rsidRPr="00C40FA5" w:rsidRDefault="00C40FA5" w:rsidP="00D661AD">
      <w:pPr>
        <w:pStyle w:val="NormalInstructions"/>
        <w:rPr>
          <w:i w:val="0"/>
        </w:rPr>
      </w:pPr>
      <w:r>
        <w:rPr>
          <w:i w:val="0"/>
        </w:rPr>
        <w:t>[</w:t>
      </w:r>
      <w:r w:rsidR="00CC29B4" w:rsidRPr="00C40FA5">
        <w:rPr>
          <w:i w:val="0"/>
        </w:rPr>
        <w:t xml:space="preserve">Modify </w:t>
      </w:r>
      <w:r w:rsidR="00E53F88" w:rsidRPr="00C40FA5">
        <w:rPr>
          <w:i w:val="0"/>
        </w:rPr>
        <w:t xml:space="preserve">or delete, </w:t>
      </w:r>
      <w:r w:rsidR="003202A8" w:rsidRPr="00C40FA5">
        <w:rPr>
          <w:i w:val="0"/>
        </w:rPr>
        <w:t>as appropriate:</w:t>
      </w:r>
      <w:r>
        <w:rPr>
          <w:i w:val="0"/>
        </w:rPr>
        <w:t>]</w:t>
      </w:r>
    </w:p>
    <w:p w14:paraId="586EAC1F" w14:textId="085EF396" w:rsidR="003202A8" w:rsidRPr="001548B4" w:rsidRDefault="00C40FA5" w:rsidP="00CC29B4">
      <w:pPr>
        <w:pStyle w:val="ListParagraph"/>
        <w:rPr>
          <w:color w:val="660066"/>
        </w:rPr>
      </w:pPr>
      <w:r>
        <w:rPr>
          <w:color w:val="660066"/>
        </w:rPr>
        <w:t>*</w:t>
      </w:r>
      <w:r w:rsidR="00E53F88" w:rsidRPr="001548B4">
        <w:rPr>
          <w:color w:val="660066"/>
        </w:rPr>
        <w:t xml:space="preserve">financial </w:t>
      </w:r>
      <w:r w:rsidR="003202A8" w:rsidRPr="001548B4">
        <w:rPr>
          <w:color w:val="660066"/>
        </w:rPr>
        <w:t>return by optimising time-of-use tariffs</w:t>
      </w:r>
    </w:p>
    <w:p w14:paraId="28CE15B4" w14:textId="2EDD6B2C" w:rsidR="003202A8" w:rsidRPr="001548B4" w:rsidRDefault="00E53F88" w:rsidP="00CC29B4">
      <w:pPr>
        <w:pStyle w:val="ListParagraph"/>
        <w:rPr>
          <w:color w:val="660066"/>
        </w:rPr>
      </w:pPr>
      <w:r w:rsidRPr="001548B4">
        <w:rPr>
          <w:color w:val="660066"/>
        </w:rPr>
        <w:t xml:space="preserve">financial </w:t>
      </w:r>
      <w:r w:rsidR="003202A8" w:rsidRPr="001548B4">
        <w:rPr>
          <w:color w:val="660066"/>
        </w:rPr>
        <w:t xml:space="preserve">return by reliably reducing capacity charges (peak </w:t>
      </w:r>
      <w:r w:rsidR="002D1D4D">
        <w:rPr>
          <w:color w:val="660066"/>
        </w:rPr>
        <w:t>shaving</w:t>
      </w:r>
      <w:r w:rsidR="00744209">
        <w:rPr>
          <w:color w:val="660066"/>
        </w:rPr>
        <w:t xml:space="preserve"> or lopping</w:t>
      </w:r>
      <w:r w:rsidR="003202A8" w:rsidRPr="001548B4">
        <w:rPr>
          <w:color w:val="660066"/>
        </w:rPr>
        <w:t>)</w:t>
      </w:r>
    </w:p>
    <w:p w14:paraId="05235836" w14:textId="0057560E" w:rsidR="003202A8" w:rsidRPr="001548B4" w:rsidRDefault="00E53F88" w:rsidP="00CC29B4">
      <w:pPr>
        <w:pStyle w:val="ListParagraph"/>
        <w:rPr>
          <w:color w:val="660066"/>
        </w:rPr>
      </w:pPr>
      <w:r w:rsidRPr="001548B4">
        <w:rPr>
          <w:color w:val="660066"/>
        </w:rPr>
        <w:t xml:space="preserve">maximum </w:t>
      </w:r>
      <w:r w:rsidR="003202A8" w:rsidRPr="001548B4">
        <w:rPr>
          <w:color w:val="660066"/>
        </w:rPr>
        <w:t>self-consumption of solar PV generated onsite</w:t>
      </w:r>
    </w:p>
    <w:p w14:paraId="37FBBD79" w14:textId="4201202C" w:rsidR="003202A8" w:rsidRPr="001548B4" w:rsidRDefault="00E53F88" w:rsidP="00CC29B4">
      <w:pPr>
        <w:pStyle w:val="ListParagraph"/>
        <w:rPr>
          <w:color w:val="660066"/>
        </w:rPr>
      </w:pPr>
      <w:r w:rsidRPr="001548B4">
        <w:rPr>
          <w:color w:val="660066"/>
        </w:rPr>
        <w:t xml:space="preserve">functionality </w:t>
      </w:r>
      <w:r w:rsidR="003202A8" w:rsidRPr="001548B4">
        <w:rPr>
          <w:color w:val="660066"/>
        </w:rPr>
        <w:t xml:space="preserve">to provide an additional power source in periods of high electricity </w:t>
      </w:r>
      <w:r w:rsidR="00D407D9">
        <w:rPr>
          <w:color w:val="660066"/>
        </w:rPr>
        <w:t>usage in addition to grid power</w:t>
      </w:r>
      <w:r w:rsidR="003202A8" w:rsidRPr="001548B4">
        <w:rPr>
          <w:color w:val="660066"/>
        </w:rPr>
        <w:t xml:space="preserve"> </w:t>
      </w:r>
    </w:p>
    <w:p w14:paraId="4FA0AB17" w14:textId="39BEE645" w:rsidR="003202A8" w:rsidRPr="001548B4" w:rsidRDefault="00E53F88" w:rsidP="00CC29B4">
      <w:pPr>
        <w:pStyle w:val="ListParagraph"/>
        <w:rPr>
          <w:color w:val="660066"/>
        </w:rPr>
      </w:pPr>
      <w:r w:rsidRPr="001548B4">
        <w:rPr>
          <w:color w:val="660066"/>
        </w:rPr>
        <w:lastRenderedPageBreak/>
        <w:t>basic</w:t>
      </w:r>
      <w:r w:rsidR="00D407D9">
        <w:rPr>
          <w:color w:val="660066"/>
        </w:rPr>
        <w:t xml:space="preserve"> back-</w:t>
      </w:r>
      <w:r w:rsidR="003202A8" w:rsidRPr="001548B4">
        <w:rPr>
          <w:color w:val="660066"/>
        </w:rPr>
        <w:t>up functionality in the event of grid failure</w:t>
      </w:r>
    </w:p>
    <w:p w14:paraId="61D06CEB" w14:textId="42657625" w:rsidR="003202A8" w:rsidRPr="001548B4" w:rsidRDefault="00E53F88" w:rsidP="00CC29B4">
      <w:pPr>
        <w:pStyle w:val="ListParagraph"/>
        <w:rPr>
          <w:color w:val="660066"/>
        </w:rPr>
      </w:pPr>
      <w:r w:rsidRPr="001548B4">
        <w:rPr>
          <w:color w:val="660066"/>
        </w:rPr>
        <w:t xml:space="preserve">fuel </w:t>
      </w:r>
      <w:r w:rsidR="003202A8" w:rsidRPr="001548B4">
        <w:rPr>
          <w:color w:val="660066"/>
        </w:rPr>
        <w:t>saving for existing fossil-fuel generators using solar PV and battery storage</w:t>
      </w:r>
    </w:p>
    <w:p w14:paraId="13EF4BDD" w14:textId="69762C6E" w:rsidR="003202A8" w:rsidRPr="001548B4" w:rsidRDefault="00E53F88" w:rsidP="00CC29B4">
      <w:pPr>
        <w:pStyle w:val="ListParagraph"/>
        <w:rPr>
          <w:color w:val="660066"/>
        </w:rPr>
      </w:pPr>
      <w:r w:rsidRPr="001548B4">
        <w:rPr>
          <w:color w:val="660066"/>
        </w:rPr>
        <w:t>off</w:t>
      </w:r>
      <w:r w:rsidR="003202A8" w:rsidRPr="001548B4">
        <w:rPr>
          <w:color w:val="660066"/>
        </w:rPr>
        <w:t>-grid p</w:t>
      </w:r>
      <w:r w:rsidR="00CC29B4" w:rsidRPr="001548B4">
        <w:rPr>
          <w:color w:val="660066"/>
        </w:rPr>
        <w:t xml:space="preserve">ower with fossil-fuel back-up </w:t>
      </w:r>
    </w:p>
    <w:p w14:paraId="5E3E249E" w14:textId="3DB36EF9" w:rsidR="003202A8" w:rsidRPr="001548B4" w:rsidRDefault="00E53F88" w:rsidP="00CC29B4">
      <w:pPr>
        <w:pStyle w:val="ListParagraph"/>
        <w:rPr>
          <w:color w:val="660066"/>
        </w:rPr>
      </w:pPr>
      <w:r w:rsidRPr="001548B4">
        <w:rPr>
          <w:color w:val="660066"/>
        </w:rPr>
        <w:t xml:space="preserve">wholesale </w:t>
      </w:r>
      <w:r w:rsidR="003202A8" w:rsidRPr="001548B4">
        <w:rPr>
          <w:color w:val="660066"/>
        </w:rPr>
        <w:t>energy market trading</w:t>
      </w:r>
      <w:r w:rsidRPr="001548B4">
        <w:rPr>
          <w:color w:val="660066"/>
        </w:rPr>
        <w:t>.</w:t>
      </w:r>
      <w:r w:rsidR="00C40FA5">
        <w:rPr>
          <w:color w:val="660066"/>
        </w:rPr>
        <w:t>*</w:t>
      </w:r>
    </w:p>
    <w:p w14:paraId="110F983E" w14:textId="10149CEA" w:rsidR="003202A8" w:rsidRPr="00C40FA5" w:rsidRDefault="008A261A" w:rsidP="00CC29B4">
      <w:pPr>
        <w:pStyle w:val="NormalInstructions"/>
        <w:rPr>
          <w:i w:val="0"/>
        </w:rPr>
      </w:pPr>
      <w:r>
        <w:rPr>
          <w:i w:val="0"/>
        </w:rPr>
        <w:t>[</w:t>
      </w:r>
      <w:r w:rsidR="003202A8" w:rsidRPr="00C40FA5">
        <w:rPr>
          <w:i w:val="0"/>
        </w:rPr>
        <w:t>Th</w:t>
      </w:r>
      <w:r w:rsidR="0095025C" w:rsidRPr="00C40FA5">
        <w:rPr>
          <w:i w:val="0"/>
        </w:rPr>
        <w:t>e</w:t>
      </w:r>
      <w:r w:rsidR="003202A8" w:rsidRPr="00C40FA5">
        <w:rPr>
          <w:i w:val="0"/>
        </w:rPr>
        <w:t xml:space="preserve"> following statement is </w:t>
      </w:r>
      <w:r w:rsidR="0095025C" w:rsidRPr="00C40FA5">
        <w:rPr>
          <w:i w:val="0"/>
        </w:rPr>
        <w:t xml:space="preserve">included </w:t>
      </w:r>
      <w:r w:rsidR="003202A8" w:rsidRPr="00C40FA5">
        <w:rPr>
          <w:i w:val="0"/>
        </w:rPr>
        <w:t xml:space="preserve">to </w:t>
      </w:r>
      <w:r w:rsidR="0095025C" w:rsidRPr="00C40FA5">
        <w:rPr>
          <w:i w:val="0"/>
        </w:rPr>
        <w:t xml:space="preserve">reassure </w:t>
      </w:r>
      <w:r w:rsidR="003202A8" w:rsidRPr="00C40FA5">
        <w:rPr>
          <w:i w:val="0"/>
        </w:rPr>
        <w:t xml:space="preserve">respondents </w:t>
      </w:r>
      <w:r w:rsidR="0095025C" w:rsidRPr="00C40FA5">
        <w:rPr>
          <w:i w:val="0"/>
        </w:rPr>
        <w:t>t</w:t>
      </w:r>
      <w:r w:rsidR="003202A8" w:rsidRPr="00C40FA5">
        <w:rPr>
          <w:i w:val="0"/>
        </w:rPr>
        <w:t>hat you are not just ‘tyre kicking’. They will make an investment in time on t</w:t>
      </w:r>
      <w:r w:rsidR="2796D50A" w:rsidRPr="00C40FA5">
        <w:rPr>
          <w:i w:val="0"/>
        </w:rPr>
        <w:t>hei</w:t>
      </w:r>
      <w:r w:rsidR="2546E2EA" w:rsidRPr="00C40FA5">
        <w:rPr>
          <w:i w:val="0"/>
        </w:rPr>
        <w:t>r proposals</w:t>
      </w:r>
      <w:r w:rsidR="003202A8" w:rsidRPr="00C40FA5">
        <w:rPr>
          <w:i w:val="0"/>
        </w:rPr>
        <w:t xml:space="preserve"> and will require reassurance that you are serious.</w:t>
      </w:r>
      <w:r>
        <w:rPr>
          <w:i w:val="0"/>
        </w:rPr>
        <w:t>]</w:t>
      </w:r>
      <w:r w:rsidR="003202A8" w:rsidRPr="00C40FA5">
        <w:rPr>
          <w:i w:val="0"/>
        </w:rPr>
        <w:t xml:space="preserve"> </w:t>
      </w:r>
    </w:p>
    <w:p w14:paraId="1E504A02" w14:textId="6C1D6456" w:rsidR="003202A8" w:rsidRDefault="00C40FA5" w:rsidP="00CC29B4">
      <w:r>
        <w:rPr>
          <w:color w:val="FF0000"/>
        </w:rPr>
        <w:t>{</w:t>
      </w:r>
      <w:r w:rsidR="003202A8" w:rsidRPr="7BB4E6C0">
        <w:rPr>
          <w:color w:val="FF0000"/>
        </w:rPr>
        <w:t>We have a budget allocated to fund this project</w:t>
      </w:r>
      <w:r w:rsidR="0095025C" w:rsidRPr="0095025C">
        <w:rPr>
          <w:color w:val="FF0000"/>
        </w:rPr>
        <w:t>.</w:t>
      </w:r>
      <w:r w:rsidR="003202A8" w:rsidRPr="0095025C">
        <w:rPr>
          <w:color w:val="FF0000"/>
        </w:rPr>
        <w:t xml:space="preserve"> / </w:t>
      </w:r>
      <w:r w:rsidR="003202A8" w:rsidRPr="7BB4E6C0">
        <w:rPr>
          <w:color w:val="FF0000"/>
        </w:rPr>
        <w:t>We invite offers for external funding</w:t>
      </w:r>
      <w:r w:rsidR="00CC29B4" w:rsidRPr="7BB4E6C0">
        <w:rPr>
          <w:color w:val="FF0000"/>
        </w:rPr>
        <w:t xml:space="preserve">. </w:t>
      </w:r>
      <w:r w:rsidR="003202A8" w:rsidRPr="7BB4E6C0">
        <w:rPr>
          <w:color w:val="FF0000"/>
        </w:rPr>
        <w:t>We</w:t>
      </w:r>
      <w:r w:rsidR="003202A8" w:rsidRPr="006F1386">
        <w:t xml:space="preserve"> </w:t>
      </w:r>
      <w:r w:rsidR="003202A8" w:rsidRPr="0095025C">
        <w:rPr>
          <w:color w:val="FF0000"/>
        </w:rPr>
        <w:t>own the site / building / have a lease of {XXX years}</w:t>
      </w:r>
      <w:r>
        <w:rPr>
          <w:color w:val="FF0000"/>
        </w:rPr>
        <w:t>}</w:t>
      </w:r>
      <w:r w:rsidR="003202A8" w:rsidRPr="0095025C">
        <w:rPr>
          <w:color w:val="FF0000"/>
        </w:rPr>
        <w:t xml:space="preserve"> </w:t>
      </w:r>
      <w:r w:rsidR="003202A8">
        <w:t xml:space="preserve">and are prepared to modify the electrical infrastructure. </w:t>
      </w:r>
    </w:p>
    <w:p w14:paraId="0933ED25" w14:textId="7CA347A5" w:rsidR="003202A8" w:rsidRDefault="003202A8" w:rsidP="00CC29B4">
      <w:r>
        <w:t>As</w:t>
      </w:r>
      <w:r w:rsidRPr="006F1386">
        <w:t xml:space="preserve"> </w:t>
      </w:r>
      <w:r w:rsidR="00C40FA5">
        <w:t>{</w:t>
      </w:r>
      <w:r w:rsidRPr="0095025C">
        <w:rPr>
          <w:color w:val="FF0000"/>
        </w:rPr>
        <w:t>owners of the site / building / holders of the lease</w:t>
      </w:r>
      <w:r w:rsidR="00C40FA5">
        <w:rPr>
          <w:color w:val="FF0000"/>
        </w:rPr>
        <w:t>}</w:t>
      </w:r>
      <w:r>
        <w:t>, we are p</w:t>
      </w:r>
      <w:r w:rsidR="00CC29B4">
        <w:t xml:space="preserve">repared to construct a suitably </w:t>
      </w:r>
      <w:r>
        <w:t>sized</w:t>
      </w:r>
      <w:r w:rsidR="00CC29B4">
        <w:t xml:space="preserve">, fire-rated battery room or </w:t>
      </w:r>
      <w:r>
        <w:t>enclosure if required.</w:t>
      </w:r>
    </w:p>
    <w:p w14:paraId="281D63AF" w14:textId="68485E95" w:rsidR="003202A8" w:rsidRPr="00C40FA5" w:rsidRDefault="00C40FA5" w:rsidP="00CC29B4">
      <w:pPr>
        <w:pStyle w:val="NormalInstructions"/>
        <w:rPr>
          <w:i w:val="0"/>
        </w:rPr>
      </w:pPr>
      <w:r w:rsidRPr="00C40FA5">
        <w:rPr>
          <w:i w:val="0"/>
        </w:rPr>
        <w:t>[</w:t>
      </w:r>
      <w:r w:rsidR="0095025C" w:rsidRPr="00C40FA5">
        <w:rPr>
          <w:i w:val="0"/>
        </w:rPr>
        <w:t xml:space="preserve">Provide </w:t>
      </w:r>
      <w:r w:rsidR="003202A8" w:rsidRPr="00C40FA5">
        <w:rPr>
          <w:i w:val="0"/>
        </w:rPr>
        <w:t>details o</w:t>
      </w:r>
      <w:r w:rsidR="0095025C" w:rsidRPr="00C40FA5">
        <w:rPr>
          <w:i w:val="0"/>
        </w:rPr>
        <w:t>f</w:t>
      </w:r>
      <w:r w:rsidR="003202A8" w:rsidRPr="00C40FA5">
        <w:rPr>
          <w:i w:val="0"/>
        </w:rPr>
        <w:t xml:space="preserve"> the type of battery technology you require. Different battery technologies have different performance characteristics, so you may want to specify these in this section. Refer to the </w:t>
      </w:r>
      <w:hyperlink r:id="rId21" w:history="1">
        <w:r w:rsidR="003202A8" w:rsidRPr="00C40FA5">
          <w:rPr>
            <w:rStyle w:val="Hyperlink"/>
            <w:i w:val="0"/>
          </w:rPr>
          <w:t>Battery Storage Guide</w:t>
        </w:r>
      </w:hyperlink>
      <w:r w:rsidR="003202A8" w:rsidRPr="00C40FA5">
        <w:rPr>
          <w:i w:val="0"/>
        </w:rPr>
        <w:t xml:space="preserve"> or seek further technical advice to help you address this section.</w:t>
      </w:r>
      <w:r w:rsidRPr="00C40FA5">
        <w:rPr>
          <w:i w:val="0"/>
        </w:rPr>
        <w:t>]</w:t>
      </w:r>
      <w:r w:rsidR="003202A8" w:rsidRPr="00C40FA5">
        <w:rPr>
          <w:i w:val="0"/>
        </w:rPr>
        <w:t xml:space="preserve">  </w:t>
      </w:r>
    </w:p>
    <w:p w14:paraId="0A85EFBE" w14:textId="77777777" w:rsidR="00CC29B4" w:rsidRDefault="003202A8" w:rsidP="00CC29B4">
      <w:r w:rsidRPr="006F1386">
        <w:t>We are impartial to a</w:t>
      </w:r>
      <w:r>
        <w:t>ny</w:t>
      </w:r>
      <w:r w:rsidRPr="006F1386">
        <w:t xml:space="preserve"> specific battery chemistry technology</w:t>
      </w:r>
      <w:r>
        <w:t xml:space="preserve"> but expect respondents to offer the best chem</w:t>
      </w:r>
      <w:r w:rsidR="00CC29B4">
        <w:t>istry for our application.</w:t>
      </w:r>
      <w:r>
        <w:t xml:space="preserve"> </w:t>
      </w:r>
    </w:p>
    <w:p w14:paraId="16566524" w14:textId="6300E589" w:rsidR="0095025C" w:rsidRPr="00C40FA5" w:rsidRDefault="00C40FA5" w:rsidP="0095025C">
      <w:pPr>
        <w:pStyle w:val="NormalInstructions"/>
        <w:rPr>
          <w:i w:val="0"/>
        </w:rPr>
      </w:pPr>
      <w:r>
        <w:rPr>
          <w:i w:val="0"/>
        </w:rPr>
        <w:t>[</w:t>
      </w:r>
      <w:r w:rsidR="0095025C" w:rsidRPr="00C40FA5">
        <w:rPr>
          <w:i w:val="0"/>
        </w:rPr>
        <w:t>OR</w:t>
      </w:r>
      <w:r>
        <w:rPr>
          <w:i w:val="0"/>
        </w:rPr>
        <w:t>]</w:t>
      </w:r>
    </w:p>
    <w:p w14:paraId="4F4B0438" w14:textId="77777777" w:rsidR="003202A8" w:rsidRDefault="003202A8" w:rsidP="00CC29B4">
      <w:r>
        <w:t>We require respondents to present batteries with the following chemistry:</w:t>
      </w:r>
      <w:r w:rsidRPr="00BB5653">
        <w:t xml:space="preserve"> </w:t>
      </w:r>
    </w:p>
    <w:p w14:paraId="0BEDBB07" w14:textId="3B616008" w:rsidR="003202A8" w:rsidRPr="0095025C" w:rsidRDefault="00C40FA5" w:rsidP="00CC29B4">
      <w:pPr>
        <w:pStyle w:val="ListParagraph"/>
        <w:rPr>
          <w:color w:val="660066"/>
        </w:rPr>
      </w:pPr>
      <w:r>
        <w:rPr>
          <w:color w:val="660066"/>
        </w:rPr>
        <w:t>*</w:t>
      </w:r>
      <w:r w:rsidR="0095025C" w:rsidRPr="0095025C">
        <w:rPr>
          <w:color w:val="660066"/>
        </w:rPr>
        <w:t>valve</w:t>
      </w:r>
      <w:r w:rsidR="003202A8" w:rsidRPr="0095025C">
        <w:rPr>
          <w:color w:val="660066"/>
        </w:rPr>
        <w:t>-regulated lead-acid</w:t>
      </w:r>
    </w:p>
    <w:p w14:paraId="3A2CB77C" w14:textId="1704CD60" w:rsidR="003202A8" w:rsidRPr="0095025C" w:rsidRDefault="0095025C" w:rsidP="00CC29B4">
      <w:pPr>
        <w:pStyle w:val="ListParagraph"/>
        <w:rPr>
          <w:color w:val="660066"/>
        </w:rPr>
      </w:pPr>
      <w:r w:rsidRPr="0095025C">
        <w:rPr>
          <w:color w:val="660066"/>
        </w:rPr>
        <w:t xml:space="preserve">advanced </w:t>
      </w:r>
      <w:r w:rsidR="003202A8" w:rsidRPr="0095025C">
        <w:rPr>
          <w:color w:val="660066"/>
        </w:rPr>
        <w:t>l</w:t>
      </w:r>
      <w:r w:rsidR="00320B16" w:rsidRPr="0095025C">
        <w:rPr>
          <w:color w:val="660066"/>
        </w:rPr>
        <w:t>ead-acid with capacitor storage</w:t>
      </w:r>
    </w:p>
    <w:p w14:paraId="6087F5DF" w14:textId="4F2EE48B" w:rsidR="003202A8" w:rsidRPr="0095025C" w:rsidRDefault="0095025C" w:rsidP="00CC29B4">
      <w:pPr>
        <w:pStyle w:val="ListParagraph"/>
        <w:rPr>
          <w:color w:val="660066"/>
        </w:rPr>
      </w:pPr>
      <w:r w:rsidRPr="0095025C">
        <w:rPr>
          <w:color w:val="660066"/>
        </w:rPr>
        <w:t>lithium</w:t>
      </w:r>
      <w:r w:rsidR="00320B16" w:rsidRPr="0095025C">
        <w:rPr>
          <w:color w:val="660066"/>
        </w:rPr>
        <w:t>-ion</w:t>
      </w:r>
    </w:p>
    <w:p w14:paraId="5AF06671" w14:textId="138E9A1A" w:rsidR="003202A8" w:rsidRPr="0095025C" w:rsidRDefault="0095025C" w:rsidP="00CC29B4">
      <w:pPr>
        <w:pStyle w:val="ListParagraph"/>
        <w:rPr>
          <w:color w:val="660066"/>
        </w:rPr>
      </w:pPr>
      <w:r w:rsidRPr="0095025C">
        <w:rPr>
          <w:color w:val="660066"/>
        </w:rPr>
        <w:t>lithium</w:t>
      </w:r>
      <w:r w:rsidR="003202A8" w:rsidRPr="0095025C">
        <w:rPr>
          <w:color w:val="660066"/>
        </w:rPr>
        <w:t>-ion battery of lithium-iron p</w:t>
      </w:r>
      <w:r w:rsidR="00320B16" w:rsidRPr="0095025C">
        <w:rPr>
          <w:color w:val="660066"/>
        </w:rPr>
        <w:t>hosphate composition</w:t>
      </w:r>
    </w:p>
    <w:p w14:paraId="5396F59C" w14:textId="7B628075" w:rsidR="003202A8" w:rsidRPr="0095025C" w:rsidRDefault="0095025C" w:rsidP="00CC29B4">
      <w:pPr>
        <w:pStyle w:val="ListParagraph"/>
        <w:rPr>
          <w:color w:val="660066"/>
        </w:rPr>
      </w:pPr>
      <w:r w:rsidRPr="0095025C">
        <w:rPr>
          <w:color w:val="660066"/>
        </w:rPr>
        <w:t xml:space="preserve">flow </w:t>
      </w:r>
      <w:r w:rsidR="003202A8" w:rsidRPr="0095025C">
        <w:rPr>
          <w:color w:val="660066"/>
        </w:rPr>
        <w:t>b</w:t>
      </w:r>
      <w:r w:rsidR="00320B16" w:rsidRPr="0095025C">
        <w:rPr>
          <w:color w:val="660066"/>
        </w:rPr>
        <w:t>attery of any chemistry</w:t>
      </w:r>
    </w:p>
    <w:p w14:paraId="6159457A" w14:textId="76447951" w:rsidR="003202A8" w:rsidRPr="0095025C" w:rsidRDefault="0095025C" w:rsidP="00CC29B4">
      <w:pPr>
        <w:pStyle w:val="ListParagraph"/>
        <w:rPr>
          <w:color w:val="660066"/>
        </w:rPr>
      </w:pPr>
      <w:r w:rsidRPr="0095025C">
        <w:rPr>
          <w:color w:val="660066"/>
        </w:rPr>
        <w:t>sodium</w:t>
      </w:r>
      <w:r w:rsidR="00320B16" w:rsidRPr="0095025C">
        <w:rPr>
          <w:color w:val="660066"/>
        </w:rPr>
        <w:t>-ion</w:t>
      </w:r>
    </w:p>
    <w:p w14:paraId="38CB3110" w14:textId="21ADEDF2" w:rsidR="003202A8" w:rsidRPr="0095025C" w:rsidRDefault="0095025C" w:rsidP="00CC29B4">
      <w:pPr>
        <w:pStyle w:val="ListParagraph"/>
        <w:rPr>
          <w:color w:val="660066"/>
        </w:rPr>
      </w:pPr>
      <w:r w:rsidRPr="0095025C">
        <w:rPr>
          <w:color w:val="660066"/>
        </w:rPr>
        <w:t>other</w:t>
      </w:r>
      <w:r w:rsidR="00320B16" w:rsidRPr="0095025C">
        <w:rPr>
          <w:color w:val="660066"/>
        </w:rPr>
        <w:t>.</w:t>
      </w:r>
      <w:r w:rsidR="00C40FA5">
        <w:rPr>
          <w:color w:val="660066"/>
        </w:rPr>
        <w:t>*</w:t>
      </w:r>
    </w:p>
    <w:p w14:paraId="6626012F" w14:textId="18559880" w:rsidR="003202A8" w:rsidRPr="00C40FA5" w:rsidRDefault="00C40FA5" w:rsidP="00320B16">
      <w:pPr>
        <w:pStyle w:val="NormalInstructions"/>
        <w:rPr>
          <w:i w:val="0"/>
        </w:rPr>
      </w:pPr>
      <w:r w:rsidRPr="00C40FA5">
        <w:rPr>
          <w:i w:val="0"/>
        </w:rPr>
        <w:t>[</w:t>
      </w:r>
      <w:r w:rsidR="00320B16" w:rsidRPr="00C40FA5">
        <w:rPr>
          <w:i w:val="0"/>
        </w:rPr>
        <w:t xml:space="preserve">Provide </w:t>
      </w:r>
      <w:r w:rsidR="003202A8" w:rsidRPr="00C40FA5">
        <w:rPr>
          <w:i w:val="0"/>
        </w:rPr>
        <w:t xml:space="preserve">details </w:t>
      </w:r>
      <w:r w:rsidR="0095025C" w:rsidRPr="00C40FA5">
        <w:rPr>
          <w:i w:val="0"/>
        </w:rPr>
        <w:t xml:space="preserve">about </w:t>
      </w:r>
      <w:r w:rsidR="003202A8" w:rsidRPr="00C40FA5">
        <w:rPr>
          <w:i w:val="0"/>
        </w:rPr>
        <w:t>the type of battery storage system you require:</w:t>
      </w:r>
      <w:r w:rsidRPr="00C40FA5">
        <w:rPr>
          <w:i w:val="0"/>
        </w:rPr>
        <w:t>]</w:t>
      </w:r>
    </w:p>
    <w:p w14:paraId="5B086820" w14:textId="2EBA0138" w:rsidR="003202A8" w:rsidRDefault="003202A8" w:rsidP="00320B16">
      <w:r w:rsidRPr="006F1386">
        <w:t xml:space="preserve">Our preferred procurement model is </w:t>
      </w:r>
      <w:r>
        <w:t xml:space="preserve">for a single supplier to provide </w:t>
      </w:r>
      <w:r w:rsidRPr="006F1386">
        <w:t xml:space="preserve">a </w:t>
      </w:r>
      <w:r>
        <w:t xml:space="preserve">complete </w:t>
      </w:r>
      <w:r w:rsidR="434B2C00" w:rsidRPr="434B2C00">
        <w:rPr>
          <w:color w:val="FF0000"/>
        </w:rPr>
        <w:t xml:space="preserve">{solar PV and} </w:t>
      </w:r>
      <w:r>
        <w:t>b</w:t>
      </w:r>
      <w:r w:rsidRPr="006F1386">
        <w:t xml:space="preserve">attery </w:t>
      </w:r>
      <w:r>
        <w:t>s</w:t>
      </w:r>
      <w:r w:rsidRPr="006F1386">
        <w:t>torage</w:t>
      </w:r>
      <w:r w:rsidRPr="6A10109A">
        <w:t xml:space="preserve"> </w:t>
      </w:r>
      <w:r>
        <w:t>system, including the design, s</w:t>
      </w:r>
      <w:r w:rsidRPr="006F1386">
        <w:t xml:space="preserve">upply and </w:t>
      </w:r>
      <w:r>
        <w:t>i</w:t>
      </w:r>
      <w:r w:rsidRPr="006F1386">
        <w:t>nstall</w:t>
      </w:r>
      <w:r>
        <w:t>ation</w:t>
      </w:r>
      <w:r w:rsidRPr="6A10109A">
        <w:t xml:space="preserve"> </w:t>
      </w:r>
      <w:r>
        <w:t>of the system, and also including all required infrastructure and hardware, such as batteries, inverters, cabling, switchgear and distribution board modifications</w:t>
      </w:r>
      <w:r w:rsidR="413EDE1F" w:rsidRPr="6A10109A">
        <w:t xml:space="preserve"> </w:t>
      </w:r>
      <w:r w:rsidR="434B2C00">
        <w:t>and</w:t>
      </w:r>
      <w:r>
        <w:t xml:space="preserve"> metering</w:t>
      </w:r>
      <w:r w:rsidR="434B2C00" w:rsidRPr="6A10109A">
        <w:t xml:space="preserve">. </w:t>
      </w:r>
    </w:p>
    <w:p w14:paraId="6C8F7DB9" w14:textId="77777777" w:rsidR="003202A8" w:rsidRDefault="003202A8" w:rsidP="00320B16">
      <w:r w:rsidRPr="000061CF">
        <w:t xml:space="preserve">Respondents who are able to demonstrate a clear understanding of the task and the capability to deliver </w:t>
      </w:r>
      <w:r>
        <w:t>the above-listed</w:t>
      </w:r>
      <w:r w:rsidRPr="000061CF">
        <w:t xml:space="preserve"> functionality may be invited to work with </w:t>
      </w:r>
      <w:r>
        <w:t>us</w:t>
      </w:r>
      <w:r w:rsidRPr="000061CF">
        <w:t xml:space="preserve"> to define final project specifications and to submit a detailed design </w:t>
      </w:r>
      <w:r>
        <w:t xml:space="preserve">proposal </w:t>
      </w:r>
      <w:r w:rsidRPr="000061CF">
        <w:t>and pricing for final consideration.</w:t>
      </w:r>
    </w:p>
    <w:p w14:paraId="57D703D6" w14:textId="5002B6FB" w:rsidR="003202A8" w:rsidRDefault="0095025C" w:rsidP="00320B16">
      <w:r>
        <w:t>We request that you</w:t>
      </w:r>
      <w:r w:rsidR="003202A8" w:rsidRPr="00EF50C9">
        <w:t xml:space="preserve"> provide relevant case studies </w:t>
      </w:r>
      <w:r w:rsidR="003202A8">
        <w:t xml:space="preserve">or examples </w:t>
      </w:r>
      <w:r w:rsidR="003202A8" w:rsidRPr="00EF50C9">
        <w:t xml:space="preserve">of relevant solutions </w:t>
      </w:r>
      <w:r>
        <w:t>you have supplied and installed</w:t>
      </w:r>
      <w:r w:rsidR="003202A8" w:rsidRPr="2546E2EA">
        <w:t>,</w:t>
      </w:r>
      <w:r w:rsidR="003202A8" w:rsidRPr="00EF50C9">
        <w:t xml:space="preserve"> demonstrat</w:t>
      </w:r>
      <w:r w:rsidR="003202A8">
        <w:t>ing</w:t>
      </w:r>
      <w:r w:rsidR="003202A8" w:rsidRPr="2546E2EA">
        <w:t xml:space="preserve"> </w:t>
      </w:r>
      <w:r>
        <w:t>your</w:t>
      </w:r>
      <w:r w:rsidRPr="2546E2EA">
        <w:t xml:space="preserve"> </w:t>
      </w:r>
      <w:r w:rsidR="003202A8" w:rsidRPr="00EF50C9">
        <w:t xml:space="preserve">capability to meet our objectives and functional requirements. </w:t>
      </w:r>
    </w:p>
    <w:p w14:paraId="6EBB1CA7" w14:textId="77777777" w:rsidR="003202A8" w:rsidRPr="00B61C5B" w:rsidRDefault="003202A8" w:rsidP="00B61C5B">
      <w:pPr>
        <w:pStyle w:val="Heading1"/>
      </w:pPr>
      <w:bookmarkStart w:id="19" w:name="_Toc455663059"/>
      <w:bookmarkStart w:id="20" w:name="_Toc455664360"/>
      <w:bookmarkStart w:id="21" w:name="_Toc464655079"/>
      <w:bookmarkStart w:id="22" w:name="_Toc464657817"/>
      <w:r w:rsidRPr="00B61C5B">
        <w:lastRenderedPageBreak/>
        <w:t>Project information</w:t>
      </w:r>
      <w:bookmarkEnd w:id="19"/>
      <w:bookmarkEnd w:id="20"/>
      <w:bookmarkEnd w:id="21"/>
      <w:bookmarkEnd w:id="22"/>
      <w:r w:rsidRPr="00B61C5B">
        <w:t xml:space="preserve"> </w:t>
      </w:r>
    </w:p>
    <w:p w14:paraId="1B4732CC" w14:textId="6FBEE841" w:rsidR="003202A8" w:rsidRPr="00C40FA5" w:rsidRDefault="00C40FA5" w:rsidP="00320B16">
      <w:pPr>
        <w:pStyle w:val="NormalInstructions"/>
        <w:rPr>
          <w:i w:val="0"/>
        </w:rPr>
      </w:pPr>
      <w:r>
        <w:rPr>
          <w:i w:val="0"/>
        </w:rPr>
        <w:t>[</w:t>
      </w:r>
      <w:r w:rsidR="00320B16" w:rsidRPr="00C40FA5">
        <w:rPr>
          <w:i w:val="0"/>
        </w:rPr>
        <w:t xml:space="preserve">Modify </w:t>
      </w:r>
      <w:r w:rsidR="003202A8" w:rsidRPr="00C40FA5">
        <w:rPr>
          <w:i w:val="0"/>
        </w:rPr>
        <w:t>as appropriate to provide a description of your site and t</w:t>
      </w:r>
      <w:r w:rsidR="00320B16" w:rsidRPr="00C40FA5">
        <w:rPr>
          <w:i w:val="0"/>
        </w:rPr>
        <w:t>he activities of your business.</w:t>
      </w:r>
      <w:r>
        <w:rPr>
          <w:i w:val="0"/>
        </w:rPr>
        <w:t>]</w:t>
      </w:r>
    </w:p>
    <w:p w14:paraId="157486F7" w14:textId="13328A3C" w:rsidR="003202A8" w:rsidRPr="006F1386" w:rsidRDefault="003202A8" w:rsidP="00320B16">
      <w:r w:rsidRPr="006F1386">
        <w:t xml:space="preserve">An energy consumption analysis has been conducted to identify </w:t>
      </w:r>
      <w:r>
        <w:t>our</w:t>
      </w:r>
      <w:r w:rsidRPr="006F1386">
        <w:t xml:space="preserve"> energy </w:t>
      </w:r>
      <w:r>
        <w:t>usage on site:</w:t>
      </w:r>
    </w:p>
    <w:p w14:paraId="326A76D1" w14:textId="422CF20F" w:rsidR="003202A8" w:rsidRDefault="0095025C" w:rsidP="00320B16">
      <w:pPr>
        <w:pStyle w:val="ListParagraph"/>
      </w:pPr>
      <w:r w:rsidRPr="006F1386">
        <w:t xml:space="preserve">the </w:t>
      </w:r>
      <w:r w:rsidR="003202A8" w:rsidRPr="006F1386">
        <w:t xml:space="preserve">entire site uses, on average, </w:t>
      </w:r>
      <w:r w:rsidR="003202A8" w:rsidRPr="00320B16">
        <w:rPr>
          <w:color w:val="FF0000"/>
        </w:rPr>
        <w:t xml:space="preserve">{XXX kWh} </w:t>
      </w:r>
      <w:r w:rsidR="003202A8" w:rsidRPr="006F1386">
        <w:t>of energy per day</w:t>
      </w:r>
    </w:p>
    <w:p w14:paraId="395CF589" w14:textId="4BE23A56" w:rsidR="003202A8" w:rsidRPr="00B32DAC" w:rsidRDefault="0095025C" w:rsidP="00320B16">
      <w:pPr>
        <w:pStyle w:val="ListParagraph"/>
      </w:pPr>
      <w:r>
        <w:t xml:space="preserve">the </w:t>
      </w:r>
      <w:r w:rsidR="003202A8">
        <w:t xml:space="preserve">peak demand is typically </w:t>
      </w:r>
      <w:r w:rsidR="003202A8" w:rsidRPr="00320B16">
        <w:rPr>
          <w:color w:val="FF0000"/>
        </w:rPr>
        <w:t xml:space="preserve">{XXX kVA}, </w:t>
      </w:r>
      <w:r w:rsidR="003202A8">
        <w:t xml:space="preserve">and is calculated on a </w:t>
      </w:r>
      <w:r w:rsidR="007603C2">
        <w:t>{</w:t>
      </w:r>
      <w:r w:rsidR="003202A8" w:rsidRPr="00320B16">
        <w:rPr>
          <w:color w:val="FF0000"/>
        </w:rPr>
        <w:t>monthly / rolling yearly</w:t>
      </w:r>
      <w:r w:rsidR="007603C2">
        <w:rPr>
          <w:color w:val="FF0000"/>
        </w:rPr>
        <w:t>}</w:t>
      </w:r>
      <w:r w:rsidR="003202A8" w:rsidRPr="00320B16">
        <w:rPr>
          <w:color w:val="FF0000"/>
        </w:rPr>
        <w:t xml:space="preserve"> </w:t>
      </w:r>
      <w:r w:rsidR="003202A8">
        <w:t>basis.</w:t>
      </w:r>
    </w:p>
    <w:p w14:paraId="3E4458CB" w14:textId="77777777" w:rsidR="003202A8" w:rsidRPr="00B61C5B" w:rsidRDefault="003202A8" w:rsidP="00B61C5B">
      <w:pPr>
        <w:pStyle w:val="Heading2"/>
      </w:pPr>
      <w:bookmarkStart w:id="23" w:name="_Toc464655080"/>
      <w:bookmarkStart w:id="24" w:name="_Toc464657818"/>
      <w:r w:rsidRPr="00B61C5B">
        <w:t>Usage details</w:t>
      </w:r>
      <w:bookmarkEnd w:id="23"/>
      <w:bookmarkEnd w:id="24"/>
    </w:p>
    <w:p w14:paraId="5F0F3D49" w14:textId="24690B1C" w:rsidR="003202A8" w:rsidRPr="007603C2" w:rsidRDefault="007603C2" w:rsidP="00DD684D">
      <w:pPr>
        <w:pStyle w:val="NormalInstructions"/>
        <w:rPr>
          <w:i w:val="0"/>
        </w:rPr>
      </w:pPr>
      <w:r w:rsidRPr="007603C2">
        <w:rPr>
          <w:i w:val="0"/>
        </w:rPr>
        <w:t>[</w:t>
      </w:r>
      <w:r w:rsidR="0095025C" w:rsidRPr="007603C2">
        <w:rPr>
          <w:i w:val="0"/>
        </w:rPr>
        <w:t>Provide</w:t>
      </w:r>
      <w:r w:rsidR="003202A8" w:rsidRPr="007603C2">
        <w:rPr>
          <w:i w:val="0"/>
        </w:rPr>
        <w:t xml:space="preserve"> usage details</w:t>
      </w:r>
      <w:r w:rsidR="00DD684D" w:rsidRPr="007603C2">
        <w:rPr>
          <w:i w:val="0"/>
        </w:rPr>
        <w:t xml:space="preserve"> for the previous 12-</w:t>
      </w:r>
      <w:r w:rsidR="003202A8" w:rsidRPr="007603C2">
        <w:rPr>
          <w:i w:val="0"/>
        </w:rPr>
        <w:t>month period:</w:t>
      </w:r>
      <w:r w:rsidRPr="007603C2">
        <w:rPr>
          <w:i w:val="0"/>
        </w:rPr>
        <w:t>]</w:t>
      </w:r>
    </w:p>
    <w:tbl>
      <w:tblPr>
        <w:tblStyle w:val="TableGrid"/>
        <w:tblW w:w="9214" w:type="dxa"/>
        <w:tblInd w:w="-3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0"/>
        <w:gridCol w:w="1276"/>
        <w:gridCol w:w="1559"/>
        <w:gridCol w:w="1417"/>
        <w:gridCol w:w="1560"/>
        <w:gridCol w:w="1842"/>
      </w:tblGrid>
      <w:tr w:rsidR="003202A8" w:rsidRPr="00FB4FA3" w14:paraId="44497892" w14:textId="77777777" w:rsidTr="004C2840">
        <w:trPr>
          <w:cantSplit/>
          <w:tblHeader/>
        </w:trPr>
        <w:tc>
          <w:tcPr>
            <w:tcW w:w="1560" w:type="dxa"/>
            <w:tcBorders>
              <w:right w:val="single" w:sz="4" w:space="0" w:color="auto"/>
            </w:tcBorders>
            <w:shd w:val="clear" w:color="auto" w:fill="E7E6E6" w:themeFill="background2"/>
          </w:tcPr>
          <w:p w14:paraId="66AEF5AE" w14:textId="52EFE943" w:rsidR="003202A8" w:rsidRDefault="003202A8" w:rsidP="002573FC">
            <w:pPr>
              <w:pStyle w:val="Normaltablecolumnheading"/>
            </w:pPr>
            <w:r>
              <w:t>Month</w:t>
            </w:r>
            <w:r w:rsidR="0095025C" w:rsidRPr="2546E2EA">
              <w:t xml:space="preserve"> </w:t>
            </w:r>
            <w:r w:rsidR="0095025C" w:rsidRPr="0095025C">
              <w:rPr>
                <w:b w:val="0"/>
              </w:rPr>
              <w:t>(previous 12-month period)</w:t>
            </w:r>
          </w:p>
        </w:tc>
        <w:tc>
          <w:tcPr>
            <w:tcW w:w="1276" w:type="dxa"/>
            <w:tcBorders>
              <w:left w:val="single" w:sz="4" w:space="0" w:color="auto"/>
              <w:right w:val="single" w:sz="4" w:space="0" w:color="auto"/>
            </w:tcBorders>
            <w:shd w:val="clear" w:color="auto" w:fill="E7E6E6" w:themeFill="background2"/>
          </w:tcPr>
          <w:p w14:paraId="6113FE15" w14:textId="77777777" w:rsidR="003202A8" w:rsidRPr="00FB4FA3" w:rsidRDefault="003202A8" w:rsidP="002573FC">
            <w:pPr>
              <w:pStyle w:val="Normaltablecolumnheading"/>
            </w:pPr>
            <w:r>
              <w:t>Peak quantity (kWh)</w:t>
            </w:r>
          </w:p>
        </w:tc>
        <w:tc>
          <w:tcPr>
            <w:tcW w:w="1559" w:type="dxa"/>
            <w:tcBorders>
              <w:left w:val="single" w:sz="4" w:space="0" w:color="auto"/>
              <w:right w:val="single" w:sz="4" w:space="0" w:color="auto"/>
            </w:tcBorders>
            <w:shd w:val="clear" w:color="auto" w:fill="E7E6E6" w:themeFill="background2"/>
          </w:tcPr>
          <w:p w14:paraId="57075EB8" w14:textId="77777777" w:rsidR="003202A8" w:rsidRDefault="003202A8" w:rsidP="002573FC">
            <w:pPr>
              <w:pStyle w:val="Normaltablecolumnheading"/>
            </w:pPr>
            <w:r>
              <w:t>Shoulder quantity (kWh)</w:t>
            </w:r>
          </w:p>
        </w:tc>
        <w:tc>
          <w:tcPr>
            <w:tcW w:w="1417" w:type="dxa"/>
            <w:tcBorders>
              <w:left w:val="single" w:sz="4" w:space="0" w:color="auto"/>
              <w:right w:val="single" w:sz="4" w:space="0" w:color="auto"/>
            </w:tcBorders>
            <w:shd w:val="clear" w:color="auto" w:fill="E7E6E6" w:themeFill="background2"/>
          </w:tcPr>
          <w:p w14:paraId="50C992AF" w14:textId="77777777" w:rsidR="003202A8" w:rsidRDefault="003202A8" w:rsidP="002573FC">
            <w:pPr>
              <w:pStyle w:val="Normaltablecolumnheading"/>
            </w:pPr>
            <w:r>
              <w:t>Off-peak quantity (kWh)</w:t>
            </w:r>
          </w:p>
        </w:tc>
        <w:tc>
          <w:tcPr>
            <w:tcW w:w="1560" w:type="dxa"/>
            <w:tcBorders>
              <w:left w:val="single" w:sz="4" w:space="0" w:color="auto"/>
              <w:right w:val="single" w:sz="4" w:space="0" w:color="auto"/>
            </w:tcBorders>
            <w:shd w:val="clear" w:color="auto" w:fill="E7E6E6" w:themeFill="background2"/>
          </w:tcPr>
          <w:p w14:paraId="600D153F" w14:textId="77777777" w:rsidR="003202A8" w:rsidRDefault="003202A8" w:rsidP="002573FC">
            <w:pPr>
              <w:pStyle w:val="Normaltablecolumnheading"/>
            </w:pPr>
            <w:r>
              <w:t>Total consumed (kWh)</w:t>
            </w:r>
          </w:p>
        </w:tc>
        <w:tc>
          <w:tcPr>
            <w:tcW w:w="1842" w:type="dxa"/>
            <w:tcBorders>
              <w:left w:val="single" w:sz="4" w:space="0" w:color="auto"/>
              <w:right w:val="nil"/>
            </w:tcBorders>
            <w:shd w:val="clear" w:color="auto" w:fill="E7E6E6" w:themeFill="background2"/>
          </w:tcPr>
          <w:p w14:paraId="70F4EB46" w14:textId="77777777" w:rsidR="003202A8" w:rsidRDefault="003202A8" w:rsidP="002573FC">
            <w:pPr>
              <w:pStyle w:val="Normaltablecolumnheading"/>
            </w:pPr>
            <w:r>
              <w:t>Capacity charges</w:t>
            </w:r>
          </w:p>
          <w:p w14:paraId="7EF2D104" w14:textId="77777777" w:rsidR="003202A8" w:rsidRDefault="003202A8" w:rsidP="002573FC">
            <w:pPr>
              <w:pStyle w:val="Normaltablecolumnheading"/>
            </w:pPr>
            <w:r>
              <w:t>(kVA)</w:t>
            </w:r>
          </w:p>
        </w:tc>
      </w:tr>
      <w:tr w:rsidR="003202A8" w14:paraId="2DAA8DE5" w14:textId="77777777" w:rsidTr="004C2840">
        <w:trPr>
          <w:cantSplit/>
        </w:trPr>
        <w:tc>
          <w:tcPr>
            <w:tcW w:w="1560" w:type="dxa"/>
            <w:tcBorders>
              <w:right w:val="single" w:sz="4" w:space="0" w:color="auto"/>
            </w:tcBorders>
          </w:tcPr>
          <w:p w14:paraId="51A34517" w14:textId="77777777" w:rsidR="003202A8" w:rsidRDefault="003202A8" w:rsidP="002573FC">
            <w:pPr>
              <w:pStyle w:val="Normaltabletext"/>
            </w:pPr>
            <w:r>
              <w:t>January</w:t>
            </w:r>
          </w:p>
        </w:tc>
        <w:tc>
          <w:tcPr>
            <w:tcW w:w="1276" w:type="dxa"/>
            <w:tcBorders>
              <w:left w:val="single" w:sz="4" w:space="0" w:color="auto"/>
              <w:right w:val="single" w:sz="4" w:space="0" w:color="auto"/>
            </w:tcBorders>
          </w:tcPr>
          <w:p w14:paraId="7F9E6B34" w14:textId="77777777" w:rsidR="003202A8" w:rsidRDefault="003202A8" w:rsidP="002573FC">
            <w:pPr>
              <w:pStyle w:val="Normaltabletext"/>
            </w:pPr>
          </w:p>
        </w:tc>
        <w:tc>
          <w:tcPr>
            <w:tcW w:w="1559" w:type="dxa"/>
            <w:tcBorders>
              <w:left w:val="single" w:sz="4" w:space="0" w:color="auto"/>
              <w:right w:val="single" w:sz="4" w:space="0" w:color="auto"/>
            </w:tcBorders>
          </w:tcPr>
          <w:p w14:paraId="7B83A0A6" w14:textId="77777777" w:rsidR="003202A8" w:rsidRDefault="003202A8" w:rsidP="002573FC">
            <w:pPr>
              <w:pStyle w:val="Normaltabletext"/>
            </w:pPr>
          </w:p>
        </w:tc>
        <w:tc>
          <w:tcPr>
            <w:tcW w:w="1417" w:type="dxa"/>
            <w:tcBorders>
              <w:left w:val="single" w:sz="4" w:space="0" w:color="auto"/>
              <w:right w:val="single" w:sz="4" w:space="0" w:color="auto"/>
            </w:tcBorders>
          </w:tcPr>
          <w:p w14:paraId="03B6FCC4" w14:textId="77777777" w:rsidR="003202A8" w:rsidRDefault="003202A8" w:rsidP="002573FC">
            <w:pPr>
              <w:pStyle w:val="Normaltabletext"/>
            </w:pPr>
          </w:p>
        </w:tc>
        <w:tc>
          <w:tcPr>
            <w:tcW w:w="1560" w:type="dxa"/>
            <w:tcBorders>
              <w:left w:val="single" w:sz="4" w:space="0" w:color="auto"/>
              <w:right w:val="single" w:sz="4" w:space="0" w:color="auto"/>
            </w:tcBorders>
          </w:tcPr>
          <w:p w14:paraId="1E0B9371" w14:textId="77777777" w:rsidR="003202A8" w:rsidRDefault="003202A8" w:rsidP="002573FC">
            <w:pPr>
              <w:pStyle w:val="Normaltabletext"/>
            </w:pPr>
          </w:p>
        </w:tc>
        <w:tc>
          <w:tcPr>
            <w:tcW w:w="1842" w:type="dxa"/>
            <w:tcBorders>
              <w:left w:val="single" w:sz="4" w:space="0" w:color="auto"/>
              <w:right w:val="nil"/>
            </w:tcBorders>
          </w:tcPr>
          <w:p w14:paraId="3D241E48" w14:textId="77777777" w:rsidR="003202A8" w:rsidRDefault="003202A8" w:rsidP="002573FC">
            <w:pPr>
              <w:pStyle w:val="Normaltabletext"/>
            </w:pPr>
          </w:p>
        </w:tc>
      </w:tr>
      <w:tr w:rsidR="003202A8" w14:paraId="4702CEC7" w14:textId="77777777" w:rsidTr="004C2840">
        <w:trPr>
          <w:cantSplit/>
        </w:trPr>
        <w:tc>
          <w:tcPr>
            <w:tcW w:w="1560" w:type="dxa"/>
            <w:tcBorders>
              <w:right w:val="single" w:sz="4" w:space="0" w:color="auto"/>
            </w:tcBorders>
          </w:tcPr>
          <w:p w14:paraId="03124696" w14:textId="77777777" w:rsidR="003202A8" w:rsidRDefault="003202A8" w:rsidP="002573FC">
            <w:pPr>
              <w:pStyle w:val="Normaltabletext"/>
            </w:pPr>
            <w:r>
              <w:t>February</w:t>
            </w:r>
          </w:p>
        </w:tc>
        <w:tc>
          <w:tcPr>
            <w:tcW w:w="1276" w:type="dxa"/>
            <w:tcBorders>
              <w:left w:val="single" w:sz="4" w:space="0" w:color="auto"/>
              <w:right w:val="single" w:sz="4" w:space="0" w:color="auto"/>
            </w:tcBorders>
          </w:tcPr>
          <w:p w14:paraId="6F2AAB67" w14:textId="77777777" w:rsidR="003202A8" w:rsidRDefault="003202A8" w:rsidP="002573FC">
            <w:pPr>
              <w:pStyle w:val="Normaltabletext"/>
            </w:pPr>
          </w:p>
        </w:tc>
        <w:tc>
          <w:tcPr>
            <w:tcW w:w="1559" w:type="dxa"/>
            <w:tcBorders>
              <w:left w:val="single" w:sz="4" w:space="0" w:color="auto"/>
              <w:right w:val="single" w:sz="4" w:space="0" w:color="auto"/>
            </w:tcBorders>
          </w:tcPr>
          <w:p w14:paraId="52FE7020" w14:textId="77777777" w:rsidR="003202A8" w:rsidRDefault="003202A8" w:rsidP="002573FC">
            <w:pPr>
              <w:pStyle w:val="Normaltabletext"/>
            </w:pPr>
          </w:p>
        </w:tc>
        <w:tc>
          <w:tcPr>
            <w:tcW w:w="1417" w:type="dxa"/>
            <w:tcBorders>
              <w:left w:val="single" w:sz="4" w:space="0" w:color="auto"/>
              <w:right w:val="single" w:sz="4" w:space="0" w:color="auto"/>
            </w:tcBorders>
          </w:tcPr>
          <w:p w14:paraId="06206727" w14:textId="77777777" w:rsidR="003202A8" w:rsidRDefault="003202A8" w:rsidP="002573FC">
            <w:pPr>
              <w:pStyle w:val="Normaltabletext"/>
            </w:pPr>
          </w:p>
        </w:tc>
        <w:tc>
          <w:tcPr>
            <w:tcW w:w="1560" w:type="dxa"/>
            <w:tcBorders>
              <w:left w:val="single" w:sz="4" w:space="0" w:color="auto"/>
              <w:right w:val="single" w:sz="4" w:space="0" w:color="auto"/>
            </w:tcBorders>
          </w:tcPr>
          <w:p w14:paraId="2421E962" w14:textId="77777777" w:rsidR="003202A8" w:rsidRDefault="003202A8" w:rsidP="002573FC">
            <w:pPr>
              <w:pStyle w:val="Normaltabletext"/>
            </w:pPr>
          </w:p>
        </w:tc>
        <w:tc>
          <w:tcPr>
            <w:tcW w:w="1842" w:type="dxa"/>
            <w:tcBorders>
              <w:left w:val="single" w:sz="4" w:space="0" w:color="auto"/>
              <w:right w:val="nil"/>
            </w:tcBorders>
          </w:tcPr>
          <w:p w14:paraId="44032081" w14:textId="77777777" w:rsidR="003202A8" w:rsidRDefault="003202A8" w:rsidP="002573FC">
            <w:pPr>
              <w:pStyle w:val="Normaltabletext"/>
            </w:pPr>
          </w:p>
        </w:tc>
      </w:tr>
      <w:tr w:rsidR="003202A8" w14:paraId="04045B19" w14:textId="77777777" w:rsidTr="004C2840">
        <w:trPr>
          <w:cantSplit/>
        </w:trPr>
        <w:tc>
          <w:tcPr>
            <w:tcW w:w="1560" w:type="dxa"/>
            <w:tcBorders>
              <w:right w:val="single" w:sz="4" w:space="0" w:color="auto"/>
            </w:tcBorders>
          </w:tcPr>
          <w:p w14:paraId="51C380EF" w14:textId="77777777" w:rsidR="003202A8" w:rsidRDefault="003202A8" w:rsidP="002573FC">
            <w:pPr>
              <w:pStyle w:val="Normaltabletext"/>
            </w:pPr>
            <w:r>
              <w:t>March</w:t>
            </w:r>
          </w:p>
        </w:tc>
        <w:tc>
          <w:tcPr>
            <w:tcW w:w="1276" w:type="dxa"/>
            <w:tcBorders>
              <w:left w:val="single" w:sz="4" w:space="0" w:color="auto"/>
              <w:right w:val="single" w:sz="4" w:space="0" w:color="auto"/>
            </w:tcBorders>
          </w:tcPr>
          <w:p w14:paraId="54362617" w14:textId="77777777" w:rsidR="003202A8" w:rsidRDefault="003202A8" w:rsidP="002573FC">
            <w:pPr>
              <w:pStyle w:val="Normaltabletext"/>
            </w:pPr>
          </w:p>
        </w:tc>
        <w:tc>
          <w:tcPr>
            <w:tcW w:w="1559" w:type="dxa"/>
            <w:tcBorders>
              <w:left w:val="single" w:sz="4" w:space="0" w:color="auto"/>
              <w:right w:val="single" w:sz="4" w:space="0" w:color="auto"/>
            </w:tcBorders>
          </w:tcPr>
          <w:p w14:paraId="3C603552" w14:textId="77777777" w:rsidR="003202A8" w:rsidRDefault="003202A8" w:rsidP="002573FC">
            <w:pPr>
              <w:pStyle w:val="Normaltabletext"/>
            </w:pPr>
          </w:p>
        </w:tc>
        <w:tc>
          <w:tcPr>
            <w:tcW w:w="1417" w:type="dxa"/>
            <w:tcBorders>
              <w:left w:val="single" w:sz="4" w:space="0" w:color="auto"/>
              <w:right w:val="single" w:sz="4" w:space="0" w:color="auto"/>
            </w:tcBorders>
          </w:tcPr>
          <w:p w14:paraId="51EA5305" w14:textId="77777777" w:rsidR="003202A8" w:rsidRDefault="003202A8" w:rsidP="002573FC">
            <w:pPr>
              <w:pStyle w:val="Normaltabletext"/>
            </w:pPr>
          </w:p>
        </w:tc>
        <w:tc>
          <w:tcPr>
            <w:tcW w:w="1560" w:type="dxa"/>
            <w:tcBorders>
              <w:left w:val="single" w:sz="4" w:space="0" w:color="auto"/>
              <w:right w:val="single" w:sz="4" w:space="0" w:color="auto"/>
            </w:tcBorders>
          </w:tcPr>
          <w:p w14:paraId="257FC48E" w14:textId="77777777" w:rsidR="003202A8" w:rsidRDefault="003202A8" w:rsidP="002573FC">
            <w:pPr>
              <w:pStyle w:val="Normaltabletext"/>
            </w:pPr>
          </w:p>
        </w:tc>
        <w:tc>
          <w:tcPr>
            <w:tcW w:w="1842" w:type="dxa"/>
            <w:tcBorders>
              <w:left w:val="single" w:sz="4" w:space="0" w:color="auto"/>
              <w:right w:val="nil"/>
            </w:tcBorders>
          </w:tcPr>
          <w:p w14:paraId="31A437FB" w14:textId="77777777" w:rsidR="003202A8" w:rsidRDefault="003202A8" w:rsidP="002573FC">
            <w:pPr>
              <w:pStyle w:val="Normaltabletext"/>
            </w:pPr>
          </w:p>
        </w:tc>
      </w:tr>
      <w:tr w:rsidR="003202A8" w14:paraId="4DC0AF6E" w14:textId="77777777" w:rsidTr="004C2840">
        <w:trPr>
          <w:cantSplit/>
        </w:trPr>
        <w:tc>
          <w:tcPr>
            <w:tcW w:w="1560" w:type="dxa"/>
            <w:tcBorders>
              <w:right w:val="single" w:sz="4" w:space="0" w:color="auto"/>
            </w:tcBorders>
          </w:tcPr>
          <w:p w14:paraId="3627896D" w14:textId="77777777" w:rsidR="003202A8" w:rsidRDefault="003202A8" w:rsidP="002573FC">
            <w:pPr>
              <w:pStyle w:val="Normaltabletext"/>
            </w:pPr>
            <w:r>
              <w:t>April</w:t>
            </w:r>
          </w:p>
        </w:tc>
        <w:tc>
          <w:tcPr>
            <w:tcW w:w="1276" w:type="dxa"/>
            <w:tcBorders>
              <w:left w:val="single" w:sz="4" w:space="0" w:color="auto"/>
              <w:right w:val="single" w:sz="4" w:space="0" w:color="auto"/>
            </w:tcBorders>
          </w:tcPr>
          <w:p w14:paraId="25CFEF0B" w14:textId="77777777" w:rsidR="003202A8" w:rsidRDefault="003202A8" w:rsidP="002573FC">
            <w:pPr>
              <w:pStyle w:val="Normaltabletext"/>
            </w:pPr>
          </w:p>
        </w:tc>
        <w:tc>
          <w:tcPr>
            <w:tcW w:w="1559" w:type="dxa"/>
            <w:tcBorders>
              <w:left w:val="single" w:sz="4" w:space="0" w:color="auto"/>
              <w:right w:val="single" w:sz="4" w:space="0" w:color="auto"/>
            </w:tcBorders>
          </w:tcPr>
          <w:p w14:paraId="351247AC" w14:textId="77777777" w:rsidR="003202A8" w:rsidRDefault="003202A8" w:rsidP="002573FC">
            <w:pPr>
              <w:pStyle w:val="Normaltabletext"/>
            </w:pPr>
          </w:p>
        </w:tc>
        <w:tc>
          <w:tcPr>
            <w:tcW w:w="1417" w:type="dxa"/>
            <w:tcBorders>
              <w:left w:val="single" w:sz="4" w:space="0" w:color="auto"/>
              <w:right w:val="single" w:sz="4" w:space="0" w:color="auto"/>
            </w:tcBorders>
          </w:tcPr>
          <w:p w14:paraId="195460B0" w14:textId="77777777" w:rsidR="003202A8" w:rsidRDefault="003202A8" w:rsidP="002573FC">
            <w:pPr>
              <w:pStyle w:val="Normaltabletext"/>
            </w:pPr>
          </w:p>
        </w:tc>
        <w:tc>
          <w:tcPr>
            <w:tcW w:w="1560" w:type="dxa"/>
            <w:tcBorders>
              <w:left w:val="single" w:sz="4" w:space="0" w:color="auto"/>
              <w:right w:val="single" w:sz="4" w:space="0" w:color="auto"/>
            </w:tcBorders>
          </w:tcPr>
          <w:p w14:paraId="550DF330" w14:textId="77777777" w:rsidR="003202A8" w:rsidRDefault="003202A8" w:rsidP="002573FC">
            <w:pPr>
              <w:pStyle w:val="Normaltabletext"/>
            </w:pPr>
          </w:p>
        </w:tc>
        <w:tc>
          <w:tcPr>
            <w:tcW w:w="1842" w:type="dxa"/>
            <w:tcBorders>
              <w:left w:val="single" w:sz="4" w:space="0" w:color="auto"/>
              <w:right w:val="nil"/>
            </w:tcBorders>
          </w:tcPr>
          <w:p w14:paraId="13375B92" w14:textId="77777777" w:rsidR="003202A8" w:rsidRDefault="003202A8" w:rsidP="002573FC">
            <w:pPr>
              <w:pStyle w:val="Normaltabletext"/>
            </w:pPr>
          </w:p>
        </w:tc>
      </w:tr>
      <w:tr w:rsidR="003202A8" w14:paraId="31EFBA02" w14:textId="77777777" w:rsidTr="004C2840">
        <w:trPr>
          <w:cantSplit/>
        </w:trPr>
        <w:tc>
          <w:tcPr>
            <w:tcW w:w="1560" w:type="dxa"/>
            <w:tcBorders>
              <w:right w:val="single" w:sz="4" w:space="0" w:color="auto"/>
            </w:tcBorders>
          </w:tcPr>
          <w:p w14:paraId="7416DC0F" w14:textId="77777777" w:rsidR="003202A8" w:rsidRDefault="003202A8" w:rsidP="002573FC">
            <w:pPr>
              <w:pStyle w:val="Normaltabletext"/>
            </w:pPr>
            <w:r>
              <w:t>May</w:t>
            </w:r>
          </w:p>
        </w:tc>
        <w:tc>
          <w:tcPr>
            <w:tcW w:w="1276" w:type="dxa"/>
            <w:tcBorders>
              <w:left w:val="single" w:sz="4" w:space="0" w:color="auto"/>
              <w:right w:val="single" w:sz="4" w:space="0" w:color="auto"/>
            </w:tcBorders>
          </w:tcPr>
          <w:p w14:paraId="2C052822" w14:textId="77777777" w:rsidR="003202A8" w:rsidRDefault="003202A8" w:rsidP="002573FC">
            <w:pPr>
              <w:pStyle w:val="Normaltabletext"/>
            </w:pPr>
          </w:p>
        </w:tc>
        <w:tc>
          <w:tcPr>
            <w:tcW w:w="1559" w:type="dxa"/>
            <w:tcBorders>
              <w:left w:val="single" w:sz="4" w:space="0" w:color="auto"/>
              <w:right w:val="single" w:sz="4" w:space="0" w:color="auto"/>
            </w:tcBorders>
          </w:tcPr>
          <w:p w14:paraId="5CE15D6B" w14:textId="77777777" w:rsidR="003202A8" w:rsidRDefault="003202A8" w:rsidP="002573FC">
            <w:pPr>
              <w:pStyle w:val="Normaltabletext"/>
            </w:pPr>
          </w:p>
        </w:tc>
        <w:tc>
          <w:tcPr>
            <w:tcW w:w="1417" w:type="dxa"/>
            <w:tcBorders>
              <w:left w:val="single" w:sz="4" w:space="0" w:color="auto"/>
              <w:right w:val="single" w:sz="4" w:space="0" w:color="auto"/>
            </w:tcBorders>
          </w:tcPr>
          <w:p w14:paraId="4CC9AD22" w14:textId="77777777" w:rsidR="003202A8" w:rsidRDefault="003202A8" w:rsidP="002573FC">
            <w:pPr>
              <w:pStyle w:val="Normaltabletext"/>
            </w:pPr>
          </w:p>
        </w:tc>
        <w:tc>
          <w:tcPr>
            <w:tcW w:w="1560" w:type="dxa"/>
            <w:tcBorders>
              <w:left w:val="single" w:sz="4" w:space="0" w:color="auto"/>
              <w:right w:val="single" w:sz="4" w:space="0" w:color="auto"/>
            </w:tcBorders>
          </w:tcPr>
          <w:p w14:paraId="7003D454" w14:textId="77777777" w:rsidR="003202A8" w:rsidRDefault="003202A8" w:rsidP="002573FC">
            <w:pPr>
              <w:pStyle w:val="Normaltabletext"/>
            </w:pPr>
          </w:p>
        </w:tc>
        <w:tc>
          <w:tcPr>
            <w:tcW w:w="1842" w:type="dxa"/>
            <w:tcBorders>
              <w:left w:val="single" w:sz="4" w:space="0" w:color="auto"/>
              <w:right w:val="nil"/>
            </w:tcBorders>
          </w:tcPr>
          <w:p w14:paraId="5DF598B2" w14:textId="77777777" w:rsidR="003202A8" w:rsidRDefault="003202A8" w:rsidP="002573FC">
            <w:pPr>
              <w:pStyle w:val="Normaltabletext"/>
            </w:pPr>
          </w:p>
        </w:tc>
      </w:tr>
      <w:tr w:rsidR="003202A8" w14:paraId="403DD56B" w14:textId="77777777" w:rsidTr="004C2840">
        <w:trPr>
          <w:cantSplit/>
        </w:trPr>
        <w:tc>
          <w:tcPr>
            <w:tcW w:w="1560" w:type="dxa"/>
            <w:tcBorders>
              <w:right w:val="single" w:sz="4" w:space="0" w:color="auto"/>
            </w:tcBorders>
          </w:tcPr>
          <w:p w14:paraId="54BFB44B" w14:textId="77777777" w:rsidR="003202A8" w:rsidRDefault="003202A8" w:rsidP="002573FC">
            <w:pPr>
              <w:pStyle w:val="Normaltabletext"/>
            </w:pPr>
            <w:r>
              <w:t>June</w:t>
            </w:r>
          </w:p>
        </w:tc>
        <w:tc>
          <w:tcPr>
            <w:tcW w:w="1276" w:type="dxa"/>
            <w:tcBorders>
              <w:left w:val="single" w:sz="4" w:space="0" w:color="auto"/>
              <w:right w:val="single" w:sz="4" w:space="0" w:color="auto"/>
            </w:tcBorders>
          </w:tcPr>
          <w:p w14:paraId="59748BB8" w14:textId="77777777" w:rsidR="003202A8" w:rsidRDefault="003202A8" w:rsidP="002573FC">
            <w:pPr>
              <w:pStyle w:val="Normaltabletext"/>
            </w:pPr>
          </w:p>
        </w:tc>
        <w:tc>
          <w:tcPr>
            <w:tcW w:w="1559" w:type="dxa"/>
            <w:tcBorders>
              <w:left w:val="single" w:sz="4" w:space="0" w:color="auto"/>
              <w:right w:val="single" w:sz="4" w:space="0" w:color="auto"/>
            </w:tcBorders>
          </w:tcPr>
          <w:p w14:paraId="6720EFF4" w14:textId="77777777" w:rsidR="003202A8" w:rsidRDefault="003202A8" w:rsidP="002573FC">
            <w:pPr>
              <w:pStyle w:val="Normaltabletext"/>
            </w:pPr>
          </w:p>
        </w:tc>
        <w:tc>
          <w:tcPr>
            <w:tcW w:w="1417" w:type="dxa"/>
            <w:tcBorders>
              <w:left w:val="single" w:sz="4" w:space="0" w:color="auto"/>
              <w:right w:val="single" w:sz="4" w:space="0" w:color="auto"/>
            </w:tcBorders>
          </w:tcPr>
          <w:p w14:paraId="75A242DF" w14:textId="77777777" w:rsidR="003202A8" w:rsidRDefault="003202A8" w:rsidP="002573FC">
            <w:pPr>
              <w:pStyle w:val="Normaltabletext"/>
            </w:pPr>
          </w:p>
        </w:tc>
        <w:tc>
          <w:tcPr>
            <w:tcW w:w="1560" w:type="dxa"/>
            <w:tcBorders>
              <w:left w:val="single" w:sz="4" w:space="0" w:color="auto"/>
              <w:right w:val="single" w:sz="4" w:space="0" w:color="auto"/>
            </w:tcBorders>
          </w:tcPr>
          <w:p w14:paraId="6CEC600B" w14:textId="77777777" w:rsidR="003202A8" w:rsidRDefault="003202A8" w:rsidP="002573FC">
            <w:pPr>
              <w:pStyle w:val="Normaltabletext"/>
            </w:pPr>
          </w:p>
        </w:tc>
        <w:tc>
          <w:tcPr>
            <w:tcW w:w="1842" w:type="dxa"/>
            <w:tcBorders>
              <w:left w:val="single" w:sz="4" w:space="0" w:color="auto"/>
              <w:right w:val="nil"/>
            </w:tcBorders>
          </w:tcPr>
          <w:p w14:paraId="432D69BA" w14:textId="77777777" w:rsidR="003202A8" w:rsidRDefault="003202A8" w:rsidP="002573FC">
            <w:pPr>
              <w:pStyle w:val="Normaltabletext"/>
            </w:pPr>
          </w:p>
        </w:tc>
      </w:tr>
      <w:tr w:rsidR="003202A8" w14:paraId="0CCCC440" w14:textId="77777777" w:rsidTr="004C2840">
        <w:trPr>
          <w:cantSplit/>
        </w:trPr>
        <w:tc>
          <w:tcPr>
            <w:tcW w:w="1560" w:type="dxa"/>
            <w:tcBorders>
              <w:right w:val="single" w:sz="4" w:space="0" w:color="auto"/>
            </w:tcBorders>
          </w:tcPr>
          <w:p w14:paraId="1F314356" w14:textId="77777777" w:rsidR="003202A8" w:rsidRDefault="003202A8" w:rsidP="002573FC">
            <w:pPr>
              <w:pStyle w:val="Normaltabletext"/>
            </w:pPr>
            <w:r>
              <w:t>July</w:t>
            </w:r>
          </w:p>
        </w:tc>
        <w:tc>
          <w:tcPr>
            <w:tcW w:w="1276" w:type="dxa"/>
            <w:tcBorders>
              <w:left w:val="single" w:sz="4" w:space="0" w:color="auto"/>
              <w:right w:val="single" w:sz="4" w:space="0" w:color="auto"/>
            </w:tcBorders>
          </w:tcPr>
          <w:p w14:paraId="3FF10F70" w14:textId="77777777" w:rsidR="003202A8" w:rsidRDefault="003202A8" w:rsidP="002573FC">
            <w:pPr>
              <w:pStyle w:val="Normaltabletext"/>
            </w:pPr>
          </w:p>
        </w:tc>
        <w:tc>
          <w:tcPr>
            <w:tcW w:w="1559" w:type="dxa"/>
            <w:tcBorders>
              <w:left w:val="single" w:sz="4" w:space="0" w:color="auto"/>
              <w:right w:val="single" w:sz="4" w:space="0" w:color="auto"/>
            </w:tcBorders>
          </w:tcPr>
          <w:p w14:paraId="1DEA0352" w14:textId="77777777" w:rsidR="003202A8" w:rsidRDefault="003202A8" w:rsidP="002573FC">
            <w:pPr>
              <w:pStyle w:val="Normaltabletext"/>
            </w:pPr>
          </w:p>
        </w:tc>
        <w:tc>
          <w:tcPr>
            <w:tcW w:w="1417" w:type="dxa"/>
            <w:tcBorders>
              <w:left w:val="single" w:sz="4" w:space="0" w:color="auto"/>
              <w:right w:val="single" w:sz="4" w:space="0" w:color="auto"/>
            </w:tcBorders>
          </w:tcPr>
          <w:p w14:paraId="358E2D24" w14:textId="77777777" w:rsidR="003202A8" w:rsidRDefault="003202A8" w:rsidP="002573FC">
            <w:pPr>
              <w:pStyle w:val="Normaltabletext"/>
            </w:pPr>
          </w:p>
        </w:tc>
        <w:tc>
          <w:tcPr>
            <w:tcW w:w="1560" w:type="dxa"/>
            <w:tcBorders>
              <w:left w:val="single" w:sz="4" w:space="0" w:color="auto"/>
              <w:right w:val="single" w:sz="4" w:space="0" w:color="auto"/>
            </w:tcBorders>
          </w:tcPr>
          <w:p w14:paraId="2A669B71" w14:textId="77777777" w:rsidR="003202A8" w:rsidRDefault="003202A8" w:rsidP="002573FC">
            <w:pPr>
              <w:pStyle w:val="Normaltabletext"/>
            </w:pPr>
          </w:p>
        </w:tc>
        <w:tc>
          <w:tcPr>
            <w:tcW w:w="1842" w:type="dxa"/>
            <w:tcBorders>
              <w:left w:val="single" w:sz="4" w:space="0" w:color="auto"/>
              <w:right w:val="nil"/>
            </w:tcBorders>
          </w:tcPr>
          <w:p w14:paraId="3D65FDF7" w14:textId="77777777" w:rsidR="003202A8" w:rsidRDefault="003202A8" w:rsidP="002573FC">
            <w:pPr>
              <w:pStyle w:val="Normaltabletext"/>
            </w:pPr>
          </w:p>
        </w:tc>
      </w:tr>
      <w:tr w:rsidR="003202A8" w14:paraId="2C2074A3" w14:textId="77777777" w:rsidTr="004C2840">
        <w:trPr>
          <w:cantSplit/>
        </w:trPr>
        <w:tc>
          <w:tcPr>
            <w:tcW w:w="1560" w:type="dxa"/>
            <w:tcBorders>
              <w:right w:val="single" w:sz="4" w:space="0" w:color="auto"/>
            </w:tcBorders>
          </w:tcPr>
          <w:p w14:paraId="269184B9" w14:textId="77777777" w:rsidR="003202A8" w:rsidRDefault="003202A8" w:rsidP="002573FC">
            <w:pPr>
              <w:pStyle w:val="Normaltabletext"/>
            </w:pPr>
            <w:r>
              <w:t>August</w:t>
            </w:r>
          </w:p>
        </w:tc>
        <w:tc>
          <w:tcPr>
            <w:tcW w:w="1276" w:type="dxa"/>
            <w:tcBorders>
              <w:left w:val="single" w:sz="4" w:space="0" w:color="auto"/>
              <w:right w:val="single" w:sz="4" w:space="0" w:color="auto"/>
            </w:tcBorders>
          </w:tcPr>
          <w:p w14:paraId="379D6CE6" w14:textId="77777777" w:rsidR="003202A8" w:rsidRDefault="003202A8" w:rsidP="002573FC">
            <w:pPr>
              <w:pStyle w:val="Normaltabletext"/>
            </w:pPr>
          </w:p>
        </w:tc>
        <w:tc>
          <w:tcPr>
            <w:tcW w:w="1559" w:type="dxa"/>
            <w:tcBorders>
              <w:left w:val="single" w:sz="4" w:space="0" w:color="auto"/>
              <w:right w:val="single" w:sz="4" w:space="0" w:color="auto"/>
            </w:tcBorders>
          </w:tcPr>
          <w:p w14:paraId="2D67762B" w14:textId="77777777" w:rsidR="003202A8" w:rsidRDefault="003202A8" w:rsidP="002573FC">
            <w:pPr>
              <w:pStyle w:val="Normaltabletext"/>
            </w:pPr>
          </w:p>
        </w:tc>
        <w:tc>
          <w:tcPr>
            <w:tcW w:w="1417" w:type="dxa"/>
            <w:tcBorders>
              <w:left w:val="single" w:sz="4" w:space="0" w:color="auto"/>
              <w:right w:val="single" w:sz="4" w:space="0" w:color="auto"/>
            </w:tcBorders>
          </w:tcPr>
          <w:p w14:paraId="752D1574" w14:textId="77777777" w:rsidR="003202A8" w:rsidRDefault="003202A8" w:rsidP="002573FC">
            <w:pPr>
              <w:pStyle w:val="Normaltabletext"/>
            </w:pPr>
          </w:p>
        </w:tc>
        <w:tc>
          <w:tcPr>
            <w:tcW w:w="1560" w:type="dxa"/>
            <w:tcBorders>
              <w:left w:val="single" w:sz="4" w:space="0" w:color="auto"/>
              <w:right w:val="single" w:sz="4" w:space="0" w:color="auto"/>
            </w:tcBorders>
          </w:tcPr>
          <w:p w14:paraId="5D9CE811" w14:textId="77777777" w:rsidR="003202A8" w:rsidRDefault="003202A8" w:rsidP="002573FC">
            <w:pPr>
              <w:pStyle w:val="Normaltabletext"/>
            </w:pPr>
          </w:p>
        </w:tc>
        <w:tc>
          <w:tcPr>
            <w:tcW w:w="1842" w:type="dxa"/>
            <w:tcBorders>
              <w:left w:val="single" w:sz="4" w:space="0" w:color="auto"/>
              <w:right w:val="nil"/>
            </w:tcBorders>
          </w:tcPr>
          <w:p w14:paraId="677FC7CA" w14:textId="77777777" w:rsidR="003202A8" w:rsidRDefault="003202A8" w:rsidP="002573FC">
            <w:pPr>
              <w:pStyle w:val="Normaltabletext"/>
            </w:pPr>
          </w:p>
        </w:tc>
      </w:tr>
      <w:tr w:rsidR="003202A8" w14:paraId="78635F64" w14:textId="77777777" w:rsidTr="004C2840">
        <w:trPr>
          <w:cantSplit/>
        </w:trPr>
        <w:tc>
          <w:tcPr>
            <w:tcW w:w="1560" w:type="dxa"/>
            <w:tcBorders>
              <w:right w:val="single" w:sz="4" w:space="0" w:color="auto"/>
            </w:tcBorders>
          </w:tcPr>
          <w:p w14:paraId="74276C66" w14:textId="77777777" w:rsidR="003202A8" w:rsidRDefault="003202A8" w:rsidP="002573FC">
            <w:pPr>
              <w:pStyle w:val="Normaltabletext"/>
            </w:pPr>
            <w:r>
              <w:t>September</w:t>
            </w:r>
          </w:p>
        </w:tc>
        <w:tc>
          <w:tcPr>
            <w:tcW w:w="1276" w:type="dxa"/>
            <w:tcBorders>
              <w:left w:val="single" w:sz="4" w:space="0" w:color="auto"/>
              <w:right w:val="single" w:sz="4" w:space="0" w:color="auto"/>
            </w:tcBorders>
          </w:tcPr>
          <w:p w14:paraId="2776876F" w14:textId="77777777" w:rsidR="003202A8" w:rsidRDefault="003202A8" w:rsidP="002573FC">
            <w:pPr>
              <w:pStyle w:val="Normaltabletext"/>
            </w:pPr>
          </w:p>
        </w:tc>
        <w:tc>
          <w:tcPr>
            <w:tcW w:w="1559" w:type="dxa"/>
            <w:tcBorders>
              <w:left w:val="single" w:sz="4" w:space="0" w:color="auto"/>
              <w:right w:val="single" w:sz="4" w:space="0" w:color="auto"/>
            </w:tcBorders>
          </w:tcPr>
          <w:p w14:paraId="093662E7" w14:textId="77777777" w:rsidR="003202A8" w:rsidRDefault="003202A8" w:rsidP="002573FC">
            <w:pPr>
              <w:pStyle w:val="Normaltabletext"/>
            </w:pPr>
          </w:p>
        </w:tc>
        <w:tc>
          <w:tcPr>
            <w:tcW w:w="1417" w:type="dxa"/>
            <w:tcBorders>
              <w:left w:val="single" w:sz="4" w:space="0" w:color="auto"/>
              <w:right w:val="single" w:sz="4" w:space="0" w:color="auto"/>
            </w:tcBorders>
          </w:tcPr>
          <w:p w14:paraId="067CE687" w14:textId="77777777" w:rsidR="003202A8" w:rsidRDefault="003202A8" w:rsidP="002573FC">
            <w:pPr>
              <w:pStyle w:val="Normaltabletext"/>
            </w:pPr>
          </w:p>
        </w:tc>
        <w:tc>
          <w:tcPr>
            <w:tcW w:w="1560" w:type="dxa"/>
            <w:tcBorders>
              <w:left w:val="single" w:sz="4" w:space="0" w:color="auto"/>
              <w:right w:val="single" w:sz="4" w:space="0" w:color="auto"/>
            </w:tcBorders>
          </w:tcPr>
          <w:p w14:paraId="00A47BC6" w14:textId="77777777" w:rsidR="003202A8" w:rsidRDefault="003202A8" w:rsidP="002573FC">
            <w:pPr>
              <w:pStyle w:val="Normaltabletext"/>
            </w:pPr>
          </w:p>
        </w:tc>
        <w:tc>
          <w:tcPr>
            <w:tcW w:w="1842" w:type="dxa"/>
            <w:tcBorders>
              <w:left w:val="single" w:sz="4" w:space="0" w:color="auto"/>
              <w:right w:val="nil"/>
            </w:tcBorders>
          </w:tcPr>
          <w:p w14:paraId="412D0D48" w14:textId="77777777" w:rsidR="003202A8" w:rsidRDefault="003202A8" w:rsidP="002573FC">
            <w:pPr>
              <w:pStyle w:val="Normaltabletext"/>
            </w:pPr>
          </w:p>
        </w:tc>
      </w:tr>
      <w:tr w:rsidR="003202A8" w14:paraId="740C3766" w14:textId="77777777" w:rsidTr="004C2840">
        <w:trPr>
          <w:cantSplit/>
        </w:trPr>
        <w:tc>
          <w:tcPr>
            <w:tcW w:w="1560" w:type="dxa"/>
            <w:tcBorders>
              <w:right w:val="single" w:sz="4" w:space="0" w:color="auto"/>
            </w:tcBorders>
          </w:tcPr>
          <w:p w14:paraId="174F7BA3" w14:textId="77777777" w:rsidR="003202A8" w:rsidRDefault="003202A8" w:rsidP="002573FC">
            <w:pPr>
              <w:pStyle w:val="Normaltabletext"/>
            </w:pPr>
            <w:r>
              <w:t>October</w:t>
            </w:r>
          </w:p>
        </w:tc>
        <w:tc>
          <w:tcPr>
            <w:tcW w:w="1276" w:type="dxa"/>
            <w:tcBorders>
              <w:left w:val="single" w:sz="4" w:space="0" w:color="auto"/>
              <w:right w:val="single" w:sz="4" w:space="0" w:color="auto"/>
            </w:tcBorders>
          </w:tcPr>
          <w:p w14:paraId="5F46DCE0" w14:textId="77777777" w:rsidR="003202A8" w:rsidRDefault="003202A8" w:rsidP="002573FC">
            <w:pPr>
              <w:pStyle w:val="Normaltabletext"/>
            </w:pPr>
          </w:p>
        </w:tc>
        <w:tc>
          <w:tcPr>
            <w:tcW w:w="1559" w:type="dxa"/>
            <w:tcBorders>
              <w:left w:val="single" w:sz="4" w:space="0" w:color="auto"/>
              <w:right w:val="single" w:sz="4" w:space="0" w:color="auto"/>
            </w:tcBorders>
          </w:tcPr>
          <w:p w14:paraId="3C947436" w14:textId="77777777" w:rsidR="003202A8" w:rsidRDefault="003202A8" w:rsidP="002573FC">
            <w:pPr>
              <w:pStyle w:val="Normaltabletext"/>
            </w:pPr>
          </w:p>
        </w:tc>
        <w:tc>
          <w:tcPr>
            <w:tcW w:w="1417" w:type="dxa"/>
            <w:tcBorders>
              <w:left w:val="single" w:sz="4" w:space="0" w:color="auto"/>
              <w:right w:val="single" w:sz="4" w:space="0" w:color="auto"/>
            </w:tcBorders>
          </w:tcPr>
          <w:p w14:paraId="263B189B" w14:textId="77777777" w:rsidR="003202A8" w:rsidRDefault="003202A8" w:rsidP="002573FC">
            <w:pPr>
              <w:pStyle w:val="Normaltabletext"/>
            </w:pPr>
          </w:p>
        </w:tc>
        <w:tc>
          <w:tcPr>
            <w:tcW w:w="1560" w:type="dxa"/>
            <w:tcBorders>
              <w:left w:val="single" w:sz="4" w:space="0" w:color="auto"/>
              <w:right w:val="single" w:sz="4" w:space="0" w:color="auto"/>
            </w:tcBorders>
          </w:tcPr>
          <w:p w14:paraId="442BB5BE" w14:textId="77777777" w:rsidR="003202A8" w:rsidRDefault="003202A8" w:rsidP="002573FC">
            <w:pPr>
              <w:pStyle w:val="Normaltabletext"/>
            </w:pPr>
          </w:p>
        </w:tc>
        <w:tc>
          <w:tcPr>
            <w:tcW w:w="1842" w:type="dxa"/>
            <w:tcBorders>
              <w:left w:val="single" w:sz="4" w:space="0" w:color="auto"/>
              <w:right w:val="nil"/>
            </w:tcBorders>
          </w:tcPr>
          <w:p w14:paraId="5BE82625" w14:textId="77777777" w:rsidR="003202A8" w:rsidRDefault="003202A8" w:rsidP="002573FC">
            <w:pPr>
              <w:pStyle w:val="Normaltabletext"/>
            </w:pPr>
          </w:p>
        </w:tc>
      </w:tr>
      <w:tr w:rsidR="003202A8" w14:paraId="25D14DD4" w14:textId="77777777" w:rsidTr="004C2840">
        <w:trPr>
          <w:cantSplit/>
        </w:trPr>
        <w:tc>
          <w:tcPr>
            <w:tcW w:w="1560" w:type="dxa"/>
            <w:tcBorders>
              <w:right w:val="single" w:sz="4" w:space="0" w:color="auto"/>
            </w:tcBorders>
          </w:tcPr>
          <w:p w14:paraId="13B63BB8" w14:textId="77777777" w:rsidR="003202A8" w:rsidRDefault="003202A8" w:rsidP="002573FC">
            <w:pPr>
              <w:pStyle w:val="Normaltabletext"/>
            </w:pPr>
            <w:r>
              <w:t>November</w:t>
            </w:r>
          </w:p>
        </w:tc>
        <w:tc>
          <w:tcPr>
            <w:tcW w:w="1276" w:type="dxa"/>
            <w:tcBorders>
              <w:left w:val="single" w:sz="4" w:space="0" w:color="auto"/>
              <w:right w:val="single" w:sz="4" w:space="0" w:color="auto"/>
            </w:tcBorders>
          </w:tcPr>
          <w:p w14:paraId="511DB877" w14:textId="77777777" w:rsidR="003202A8" w:rsidRDefault="003202A8" w:rsidP="002573FC">
            <w:pPr>
              <w:pStyle w:val="Normaltabletext"/>
            </w:pPr>
          </w:p>
        </w:tc>
        <w:tc>
          <w:tcPr>
            <w:tcW w:w="1559" w:type="dxa"/>
            <w:tcBorders>
              <w:left w:val="single" w:sz="4" w:space="0" w:color="auto"/>
              <w:right w:val="single" w:sz="4" w:space="0" w:color="auto"/>
            </w:tcBorders>
          </w:tcPr>
          <w:p w14:paraId="7C3A9707" w14:textId="77777777" w:rsidR="003202A8" w:rsidRDefault="003202A8" w:rsidP="002573FC">
            <w:pPr>
              <w:pStyle w:val="Normaltabletext"/>
            </w:pPr>
          </w:p>
        </w:tc>
        <w:tc>
          <w:tcPr>
            <w:tcW w:w="1417" w:type="dxa"/>
            <w:tcBorders>
              <w:left w:val="single" w:sz="4" w:space="0" w:color="auto"/>
              <w:right w:val="single" w:sz="4" w:space="0" w:color="auto"/>
            </w:tcBorders>
          </w:tcPr>
          <w:p w14:paraId="6EC0D3A9" w14:textId="77777777" w:rsidR="003202A8" w:rsidRDefault="003202A8" w:rsidP="002573FC">
            <w:pPr>
              <w:pStyle w:val="Normaltabletext"/>
            </w:pPr>
          </w:p>
        </w:tc>
        <w:tc>
          <w:tcPr>
            <w:tcW w:w="1560" w:type="dxa"/>
            <w:tcBorders>
              <w:left w:val="single" w:sz="4" w:space="0" w:color="auto"/>
              <w:right w:val="single" w:sz="4" w:space="0" w:color="auto"/>
            </w:tcBorders>
          </w:tcPr>
          <w:p w14:paraId="7684FECA" w14:textId="77777777" w:rsidR="003202A8" w:rsidRDefault="003202A8" w:rsidP="002573FC">
            <w:pPr>
              <w:pStyle w:val="Normaltabletext"/>
            </w:pPr>
          </w:p>
        </w:tc>
        <w:tc>
          <w:tcPr>
            <w:tcW w:w="1842" w:type="dxa"/>
            <w:tcBorders>
              <w:left w:val="single" w:sz="4" w:space="0" w:color="auto"/>
              <w:right w:val="nil"/>
            </w:tcBorders>
          </w:tcPr>
          <w:p w14:paraId="672F8A16" w14:textId="77777777" w:rsidR="003202A8" w:rsidRDefault="003202A8" w:rsidP="002573FC">
            <w:pPr>
              <w:pStyle w:val="Normaltabletext"/>
            </w:pPr>
          </w:p>
        </w:tc>
      </w:tr>
      <w:tr w:rsidR="003202A8" w14:paraId="05ABD6BB" w14:textId="77777777" w:rsidTr="004C2840">
        <w:trPr>
          <w:cantSplit/>
        </w:trPr>
        <w:tc>
          <w:tcPr>
            <w:tcW w:w="1560" w:type="dxa"/>
            <w:tcBorders>
              <w:bottom w:val="single" w:sz="12" w:space="0" w:color="auto"/>
              <w:right w:val="single" w:sz="4" w:space="0" w:color="auto"/>
            </w:tcBorders>
          </w:tcPr>
          <w:p w14:paraId="69A37DB4" w14:textId="77777777" w:rsidR="003202A8" w:rsidRDefault="003202A8" w:rsidP="002573FC">
            <w:pPr>
              <w:pStyle w:val="Normaltabletext"/>
            </w:pPr>
            <w:r>
              <w:t>December</w:t>
            </w:r>
          </w:p>
        </w:tc>
        <w:tc>
          <w:tcPr>
            <w:tcW w:w="1276" w:type="dxa"/>
            <w:tcBorders>
              <w:left w:val="single" w:sz="4" w:space="0" w:color="auto"/>
              <w:bottom w:val="single" w:sz="4" w:space="0" w:color="auto"/>
              <w:right w:val="single" w:sz="4" w:space="0" w:color="auto"/>
            </w:tcBorders>
          </w:tcPr>
          <w:p w14:paraId="401A4B5E" w14:textId="77777777" w:rsidR="003202A8" w:rsidRDefault="003202A8" w:rsidP="002573FC">
            <w:pPr>
              <w:pStyle w:val="Normaltabletext"/>
            </w:pPr>
          </w:p>
        </w:tc>
        <w:tc>
          <w:tcPr>
            <w:tcW w:w="1559" w:type="dxa"/>
            <w:tcBorders>
              <w:left w:val="single" w:sz="4" w:space="0" w:color="auto"/>
              <w:bottom w:val="single" w:sz="4" w:space="0" w:color="auto"/>
              <w:right w:val="single" w:sz="4" w:space="0" w:color="auto"/>
            </w:tcBorders>
          </w:tcPr>
          <w:p w14:paraId="4BCA1AFB" w14:textId="77777777" w:rsidR="003202A8" w:rsidRDefault="003202A8" w:rsidP="002573FC">
            <w:pPr>
              <w:pStyle w:val="Normaltabletext"/>
            </w:pPr>
          </w:p>
        </w:tc>
        <w:tc>
          <w:tcPr>
            <w:tcW w:w="1417" w:type="dxa"/>
            <w:tcBorders>
              <w:left w:val="single" w:sz="4" w:space="0" w:color="auto"/>
              <w:bottom w:val="single" w:sz="4" w:space="0" w:color="auto"/>
              <w:right w:val="single" w:sz="4" w:space="0" w:color="auto"/>
            </w:tcBorders>
          </w:tcPr>
          <w:p w14:paraId="2379F41D" w14:textId="77777777" w:rsidR="003202A8" w:rsidRDefault="003202A8" w:rsidP="002573FC">
            <w:pPr>
              <w:pStyle w:val="Normaltabletext"/>
            </w:pPr>
          </w:p>
        </w:tc>
        <w:tc>
          <w:tcPr>
            <w:tcW w:w="1560" w:type="dxa"/>
            <w:tcBorders>
              <w:left w:val="single" w:sz="4" w:space="0" w:color="auto"/>
              <w:bottom w:val="single" w:sz="4" w:space="0" w:color="auto"/>
              <w:right w:val="single" w:sz="4" w:space="0" w:color="auto"/>
            </w:tcBorders>
          </w:tcPr>
          <w:p w14:paraId="1896C9B7" w14:textId="77777777" w:rsidR="003202A8" w:rsidRDefault="003202A8" w:rsidP="002573FC">
            <w:pPr>
              <w:pStyle w:val="Normaltabletext"/>
            </w:pPr>
          </w:p>
        </w:tc>
        <w:tc>
          <w:tcPr>
            <w:tcW w:w="1842" w:type="dxa"/>
            <w:tcBorders>
              <w:left w:val="single" w:sz="4" w:space="0" w:color="auto"/>
              <w:bottom w:val="single" w:sz="4" w:space="0" w:color="auto"/>
              <w:right w:val="nil"/>
            </w:tcBorders>
          </w:tcPr>
          <w:p w14:paraId="6BC52867" w14:textId="77777777" w:rsidR="003202A8" w:rsidRDefault="003202A8" w:rsidP="002573FC">
            <w:pPr>
              <w:pStyle w:val="Normaltabletext"/>
            </w:pPr>
          </w:p>
        </w:tc>
      </w:tr>
      <w:tr w:rsidR="003202A8" w14:paraId="7460557B" w14:textId="77777777" w:rsidTr="004C2840">
        <w:trPr>
          <w:cantSplit/>
        </w:trPr>
        <w:tc>
          <w:tcPr>
            <w:tcW w:w="1560" w:type="dxa"/>
            <w:tcBorders>
              <w:top w:val="single" w:sz="12" w:space="0" w:color="auto"/>
              <w:bottom w:val="single" w:sz="12" w:space="0" w:color="auto"/>
              <w:right w:val="single" w:sz="4" w:space="0" w:color="auto"/>
            </w:tcBorders>
          </w:tcPr>
          <w:p w14:paraId="2C597936" w14:textId="77777777" w:rsidR="003202A8" w:rsidRPr="00A133EF" w:rsidRDefault="003202A8" w:rsidP="002573FC">
            <w:pPr>
              <w:pStyle w:val="Normaltabletext"/>
              <w:rPr>
                <w:b/>
              </w:rPr>
            </w:pPr>
            <w:r w:rsidRPr="0387F99E">
              <w:rPr>
                <w:b/>
                <w:bCs/>
              </w:rPr>
              <w:t>Total</w:t>
            </w:r>
          </w:p>
        </w:tc>
        <w:tc>
          <w:tcPr>
            <w:tcW w:w="1276" w:type="dxa"/>
            <w:tcBorders>
              <w:top w:val="single" w:sz="4" w:space="0" w:color="auto"/>
              <w:left w:val="single" w:sz="4" w:space="0" w:color="auto"/>
              <w:bottom w:val="single" w:sz="4" w:space="0" w:color="auto"/>
              <w:right w:val="single" w:sz="4" w:space="0" w:color="auto"/>
            </w:tcBorders>
          </w:tcPr>
          <w:p w14:paraId="7F8BC5B6" w14:textId="77777777" w:rsidR="003202A8" w:rsidRDefault="003202A8" w:rsidP="002573FC">
            <w:pPr>
              <w:pStyle w:val="Normaltabletext"/>
            </w:pPr>
          </w:p>
        </w:tc>
        <w:tc>
          <w:tcPr>
            <w:tcW w:w="1559" w:type="dxa"/>
            <w:tcBorders>
              <w:top w:val="single" w:sz="4" w:space="0" w:color="auto"/>
              <w:left w:val="single" w:sz="4" w:space="0" w:color="auto"/>
              <w:bottom w:val="single" w:sz="4" w:space="0" w:color="auto"/>
              <w:right w:val="single" w:sz="4" w:space="0" w:color="auto"/>
            </w:tcBorders>
          </w:tcPr>
          <w:p w14:paraId="302CC0B1" w14:textId="77777777" w:rsidR="003202A8" w:rsidRDefault="003202A8" w:rsidP="002573FC">
            <w:pPr>
              <w:pStyle w:val="Normaltabletext"/>
            </w:pPr>
          </w:p>
        </w:tc>
        <w:tc>
          <w:tcPr>
            <w:tcW w:w="1417" w:type="dxa"/>
            <w:tcBorders>
              <w:top w:val="single" w:sz="4" w:space="0" w:color="auto"/>
              <w:left w:val="single" w:sz="4" w:space="0" w:color="auto"/>
              <w:bottom w:val="single" w:sz="4" w:space="0" w:color="auto"/>
              <w:right w:val="single" w:sz="4" w:space="0" w:color="auto"/>
            </w:tcBorders>
          </w:tcPr>
          <w:p w14:paraId="3FE91D98" w14:textId="77777777" w:rsidR="003202A8" w:rsidRDefault="003202A8" w:rsidP="002573FC">
            <w:pPr>
              <w:pStyle w:val="Normaltabletext"/>
            </w:pPr>
          </w:p>
        </w:tc>
        <w:tc>
          <w:tcPr>
            <w:tcW w:w="1560" w:type="dxa"/>
            <w:tcBorders>
              <w:top w:val="single" w:sz="4" w:space="0" w:color="auto"/>
              <w:left w:val="single" w:sz="4" w:space="0" w:color="auto"/>
              <w:bottom w:val="single" w:sz="4" w:space="0" w:color="auto"/>
              <w:right w:val="single" w:sz="4" w:space="0" w:color="auto"/>
            </w:tcBorders>
          </w:tcPr>
          <w:p w14:paraId="6D211B25" w14:textId="77777777" w:rsidR="003202A8" w:rsidRDefault="003202A8" w:rsidP="002573FC">
            <w:pPr>
              <w:pStyle w:val="Normaltabletext"/>
            </w:pPr>
          </w:p>
        </w:tc>
        <w:tc>
          <w:tcPr>
            <w:tcW w:w="1842" w:type="dxa"/>
            <w:tcBorders>
              <w:top w:val="single" w:sz="4" w:space="0" w:color="auto"/>
              <w:left w:val="single" w:sz="4" w:space="0" w:color="auto"/>
              <w:bottom w:val="single" w:sz="4" w:space="0" w:color="auto"/>
              <w:right w:val="nil"/>
            </w:tcBorders>
          </w:tcPr>
          <w:p w14:paraId="2A1B4CDC" w14:textId="77777777" w:rsidR="003202A8" w:rsidRDefault="003202A8" w:rsidP="002573FC">
            <w:pPr>
              <w:pStyle w:val="Normaltabletext"/>
            </w:pPr>
          </w:p>
        </w:tc>
      </w:tr>
    </w:tbl>
    <w:p w14:paraId="2EBC4D6A" w14:textId="00AFCEA9" w:rsidR="003202A8" w:rsidRDefault="003202A8" w:rsidP="00EA7B20">
      <w:r w:rsidRPr="00B32DAC">
        <w:t>The load profile of the site and current tariff structure indicate that a battery storage solution needs to be designed to achieve:</w:t>
      </w:r>
    </w:p>
    <w:p w14:paraId="08F2AD8F" w14:textId="52112517" w:rsidR="003202A8" w:rsidRPr="007603C2" w:rsidRDefault="007603C2" w:rsidP="00B61C5B">
      <w:pPr>
        <w:pStyle w:val="NormalInstructions"/>
        <w:rPr>
          <w:i w:val="0"/>
        </w:rPr>
      </w:pPr>
      <w:r>
        <w:rPr>
          <w:i w:val="0"/>
        </w:rPr>
        <w:t>[</w:t>
      </w:r>
      <w:r w:rsidR="00EA7B20" w:rsidRPr="007603C2">
        <w:rPr>
          <w:i w:val="0"/>
        </w:rPr>
        <w:t>Delete or add where applicable:</w:t>
      </w:r>
      <w:r>
        <w:rPr>
          <w:i w:val="0"/>
        </w:rPr>
        <w:t>]</w:t>
      </w:r>
    </w:p>
    <w:p w14:paraId="60F8F674" w14:textId="2DB01B76" w:rsidR="003202A8" w:rsidRPr="00EA7B20" w:rsidRDefault="002D1D4D" w:rsidP="00EA7B20">
      <w:pPr>
        <w:pStyle w:val="ListParagraph"/>
      </w:pPr>
      <w:r w:rsidRPr="00EA7B20">
        <w:t>P</w:t>
      </w:r>
      <w:r w:rsidR="0095025C" w:rsidRPr="00EA7B20">
        <w:t>eak</w:t>
      </w:r>
      <w:r>
        <w:t xml:space="preserve"> shaving </w:t>
      </w:r>
      <w:r w:rsidR="003202A8" w:rsidRPr="00EA7B20">
        <w:t xml:space="preserve"> of </w:t>
      </w:r>
      <w:r w:rsidR="003202A8" w:rsidRPr="00FB3B3A">
        <w:rPr>
          <w:color w:val="FF0000"/>
        </w:rPr>
        <w:t>{XXX</w:t>
      </w:r>
      <w:r w:rsidR="00FB3B3A">
        <w:rPr>
          <w:color w:val="FF0000"/>
        </w:rPr>
        <w:t>}</w:t>
      </w:r>
      <w:r w:rsidR="003202A8" w:rsidRPr="00FB3B3A">
        <w:rPr>
          <w:color w:val="FF0000"/>
        </w:rPr>
        <w:t xml:space="preserve"> </w:t>
      </w:r>
      <w:r w:rsidR="003202A8" w:rsidRPr="00FB3B3A">
        <w:t xml:space="preserve">kVA peak with a maximum of </w:t>
      </w:r>
      <w:r w:rsidR="00FB3B3A" w:rsidRPr="00FB3B3A">
        <w:rPr>
          <w:color w:val="FF0000"/>
        </w:rPr>
        <w:t>{</w:t>
      </w:r>
      <w:r w:rsidR="003202A8" w:rsidRPr="00FB3B3A">
        <w:rPr>
          <w:color w:val="FF0000"/>
        </w:rPr>
        <w:t>XXX</w:t>
      </w:r>
      <w:r w:rsidR="00FB3B3A">
        <w:rPr>
          <w:color w:val="FF0000"/>
        </w:rPr>
        <w:t>}</w:t>
      </w:r>
      <w:r w:rsidR="003202A8" w:rsidRPr="00FB3B3A">
        <w:rPr>
          <w:color w:val="FF0000"/>
        </w:rPr>
        <w:t xml:space="preserve"> </w:t>
      </w:r>
      <w:r w:rsidR="003202A8" w:rsidRPr="00FB3B3A">
        <w:t>kWh capacity</w:t>
      </w:r>
    </w:p>
    <w:p w14:paraId="4A13A020" w14:textId="0ED2700C" w:rsidR="003202A8" w:rsidRPr="007603C2" w:rsidRDefault="007603C2" w:rsidP="00EA7B20">
      <w:pPr>
        <w:pStyle w:val="NormalInstructions"/>
        <w:rPr>
          <w:i w:val="0"/>
        </w:rPr>
      </w:pPr>
      <w:r w:rsidRPr="007603C2">
        <w:rPr>
          <w:i w:val="0"/>
        </w:rPr>
        <w:t>[</w:t>
      </w:r>
      <w:r w:rsidR="003202A8" w:rsidRPr="007603C2">
        <w:rPr>
          <w:i w:val="0"/>
        </w:rPr>
        <w:t>OR</w:t>
      </w:r>
      <w:r w:rsidRPr="007603C2">
        <w:rPr>
          <w:i w:val="0"/>
        </w:rPr>
        <w:t>]</w:t>
      </w:r>
    </w:p>
    <w:p w14:paraId="6DF2B940" w14:textId="521FC97E" w:rsidR="003202A8" w:rsidRPr="00EA7B20" w:rsidRDefault="00FB3B3A" w:rsidP="00EA7B20">
      <w:pPr>
        <w:pStyle w:val="ListParagraph"/>
      </w:pPr>
      <w:r w:rsidRPr="00EA7B20">
        <w:t xml:space="preserve">a </w:t>
      </w:r>
      <w:r w:rsidR="003202A8" w:rsidRPr="00EA7B20">
        <w:t xml:space="preserve">discharge cycle of </w:t>
      </w:r>
      <w:r w:rsidR="003202A8" w:rsidRPr="00FB3B3A">
        <w:rPr>
          <w:color w:val="FF0000"/>
        </w:rPr>
        <w:t>{XXX</w:t>
      </w:r>
      <w:r>
        <w:rPr>
          <w:color w:val="FF0000"/>
        </w:rPr>
        <w:t>}</w:t>
      </w:r>
      <w:r w:rsidR="003202A8" w:rsidRPr="00FB3B3A">
        <w:rPr>
          <w:color w:val="FF0000"/>
        </w:rPr>
        <w:t xml:space="preserve"> </w:t>
      </w:r>
      <w:r w:rsidR="003202A8" w:rsidRPr="00FB3B3A">
        <w:t>kWh</w:t>
      </w:r>
      <w:r w:rsidR="003202A8" w:rsidRPr="00FB3B3A">
        <w:rPr>
          <w:color w:val="FF0000"/>
        </w:rPr>
        <w:t xml:space="preserve"> </w:t>
      </w:r>
      <w:r w:rsidR="003202A8" w:rsidRPr="00EA7B20">
        <w:t xml:space="preserve">over a period of </w:t>
      </w:r>
      <w:r w:rsidR="003202A8" w:rsidRPr="00FB3B3A">
        <w:rPr>
          <w:color w:val="FF0000"/>
        </w:rPr>
        <w:t>{XXX</w:t>
      </w:r>
      <w:r>
        <w:rPr>
          <w:color w:val="FF0000"/>
        </w:rPr>
        <w:t>}</w:t>
      </w:r>
      <w:r w:rsidR="003202A8" w:rsidRPr="00FB3B3A">
        <w:rPr>
          <w:color w:val="FF0000"/>
        </w:rPr>
        <w:t xml:space="preserve"> </w:t>
      </w:r>
      <w:r w:rsidR="003202A8" w:rsidRPr="00FB3B3A">
        <w:t xml:space="preserve">hours (maximum of </w:t>
      </w:r>
      <w:r>
        <w:rPr>
          <w:color w:val="FF0000"/>
        </w:rPr>
        <w:t>{</w:t>
      </w:r>
      <w:r w:rsidR="003202A8" w:rsidRPr="00FB3B3A">
        <w:rPr>
          <w:color w:val="FF0000"/>
        </w:rPr>
        <w:t>XXX</w:t>
      </w:r>
      <w:r>
        <w:rPr>
          <w:color w:val="FF0000"/>
        </w:rPr>
        <w:t>}</w:t>
      </w:r>
      <w:r w:rsidR="003202A8" w:rsidRPr="00FB3B3A">
        <w:rPr>
          <w:color w:val="FF0000"/>
        </w:rPr>
        <w:t xml:space="preserve"> </w:t>
      </w:r>
      <w:proofErr w:type="spellStart"/>
      <w:r w:rsidR="003202A8" w:rsidRPr="00FB3B3A">
        <w:t>kWp</w:t>
      </w:r>
      <w:proofErr w:type="spellEnd"/>
      <w:r w:rsidR="003202A8" w:rsidRPr="00FB3B3A">
        <w:t>)</w:t>
      </w:r>
      <w:r w:rsidR="003202A8" w:rsidRPr="00FB3B3A">
        <w:rPr>
          <w:color w:val="FF0000"/>
        </w:rPr>
        <w:t xml:space="preserve"> </w:t>
      </w:r>
      <w:r w:rsidR="003202A8" w:rsidRPr="00EA7B20">
        <w:t xml:space="preserve">to optimise a time-of-use tariff using </w:t>
      </w:r>
      <w:r w:rsidR="00EA7B20" w:rsidRPr="00FB3B3A">
        <w:rPr>
          <w:color w:val="FF0000"/>
        </w:rPr>
        <w:t>{solar PV and}</w:t>
      </w:r>
      <w:r w:rsidR="00EA7B20">
        <w:t xml:space="preserve"> off-peak power. </w:t>
      </w:r>
    </w:p>
    <w:p w14:paraId="13B9ACFC" w14:textId="638D7684" w:rsidR="003202A8" w:rsidRPr="00EA7B20" w:rsidRDefault="003202A8" w:rsidP="0022749C">
      <w:r w:rsidRPr="00EA7B20">
        <w:t xml:space="preserve">Solar PV </w:t>
      </w:r>
      <w:r w:rsidR="00F96058">
        <w:t>{</w:t>
      </w:r>
      <w:r w:rsidRPr="0022749C">
        <w:rPr>
          <w:color w:val="FF0000"/>
        </w:rPr>
        <w:t>is / is not</w:t>
      </w:r>
      <w:r w:rsidR="00F96058">
        <w:rPr>
          <w:color w:val="FF0000"/>
        </w:rPr>
        <w:t>}</w:t>
      </w:r>
      <w:r w:rsidRPr="0022749C">
        <w:rPr>
          <w:color w:val="FF0000"/>
        </w:rPr>
        <w:t xml:space="preserve"> </w:t>
      </w:r>
      <w:r w:rsidRPr="00EA7B20">
        <w:t xml:space="preserve">already on site. </w:t>
      </w:r>
      <w:r w:rsidR="00F96058">
        <w:t>{</w:t>
      </w:r>
      <w:r w:rsidRPr="0022749C">
        <w:rPr>
          <w:color w:val="FF0000"/>
        </w:rPr>
        <w:t>Additional / A new</w:t>
      </w:r>
      <w:r w:rsidR="00F96058">
        <w:rPr>
          <w:color w:val="FF0000"/>
        </w:rPr>
        <w:t>}</w:t>
      </w:r>
      <w:r w:rsidRPr="0022749C">
        <w:rPr>
          <w:color w:val="FF0000"/>
        </w:rPr>
        <w:t xml:space="preserve"> </w:t>
      </w:r>
      <w:r w:rsidRPr="00EA7B20">
        <w:t xml:space="preserve">solar PV system of up to </w:t>
      </w:r>
      <w:r w:rsidRPr="0022749C">
        <w:rPr>
          <w:color w:val="FF0000"/>
        </w:rPr>
        <w:t>{XX</w:t>
      </w:r>
      <w:r w:rsidR="0022749C" w:rsidRPr="0022749C">
        <w:rPr>
          <w:color w:val="FF0000"/>
        </w:rPr>
        <w:t>}</w:t>
      </w:r>
      <w:r w:rsidRPr="0022749C">
        <w:rPr>
          <w:color w:val="FF0000"/>
        </w:rPr>
        <w:t xml:space="preserve"> </w:t>
      </w:r>
      <w:r w:rsidRPr="00EA7B20">
        <w:t>kW</w:t>
      </w:r>
      <w:r w:rsidRPr="6A10109A">
        <w:t xml:space="preserve"> </w:t>
      </w:r>
      <w:r w:rsidR="00F96058">
        <w:t>{</w:t>
      </w:r>
      <w:r w:rsidRPr="0022749C">
        <w:rPr>
          <w:color w:val="FF0000"/>
        </w:rPr>
        <w:t>will / will not</w:t>
      </w:r>
      <w:r w:rsidR="00F96058">
        <w:rPr>
          <w:color w:val="FF0000"/>
        </w:rPr>
        <w:t>}</w:t>
      </w:r>
      <w:r w:rsidRPr="0022749C">
        <w:rPr>
          <w:color w:val="FF0000"/>
        </w:rPr>
        <w:t xml:space="preserve"> </w:t>
      </w:r>
      <w:r w:rsidRPr="00EA7B20">
        <w:t>be required to provide energy at a lower cost than the grid.</w:t>
      </w:r>
    </w:p>
    <w:p w14:paraId="552E0634" w14:textId="770FC49E" w:rsidR="003202A8" w:rsidRDefault="003202A8" w:rsidP="0022749C">
      <w:r w:rsidRPr="006F1386">
        <w:t xml:space="preserve">Any additional </w:t>
      </w:r>
      <w:r w:rsidRPr="00EA7B20">
        <w:t>energy</w:t>
      </w:r>
      <w:r w:rsidRPr="006F1386">
        <w:t xml:space="preserve"> needs outside these performance requirements </w:t>
      </w:r>
      <w:r>
        <w:t>will</w:t>
      </w:r>
      <w:r w:rsidRPr="006F1386">
        <w:t xml:space="preserve"> be supplied by the electricity grid.</w:t>
      </w:r>
    </w:p>
    <w:p w14:paraId="61B0DDBE" w14:textId="77777777" w:rsidR="003202A8" w:rsidRPr="00B61C5B" w:rsidRDefault="003202A8" w:rsidP="00B61C5B">
      <w:pPr>
        <w:pStyle w:val="Heading2"/>
      </w:pPr>
      <w:bookmarkStart w:id="25" w:name="_Toc455663060"/>
      <w:bookmarkStart w:id="26" w:name="_Toc455664361"/>
      <w:bookmarkStart w:id="27" w:name="_Toc464655081"/>
      <w:bookmarkStart w:id="28" w:name="_Toc464657819"/>
      <w:r w:rsidRPr="00B61C5B">
        <w:lastRenderedPageBreak/>
        <w:t>Tariff information</w:t>
      </w:r>
      <w:bookmarkEnd w:id="25"/>
      <w:bookmarkEnd w:id="26"/>
      <w:bookmarkEnd w:id="27"/>
      <w:bookmarkEnd w:id="28"/>
    </w:p>
    <w:p w14:paraId="5937AE98" w14:textId="4FF62CB0" w:rsidR="003202A8" w:rsidRPr="00C40FA5" w:rsidRDefault="00C40FA5" w:rsidP="00B61C5B">
      <w:pPr>
        <w:pStyle w:val="NormalInstructions"/>
        <w:rPr>
          <w:i w:val="0"/>
        </w:rPr>
      </w:pPr>
      <w:r>
        <w:rPr>
          <w:i w:val="0"/>
        </w:rPr>
        <w:t>[</w:t>
      </w:r>
      <w:r w:rsidR="00EA7B20" w:rsidRPr="00C40FA5">
        <w:rPr>
          <w:i w:val="0"/>
        </w:rPr>
        <w:t xml:space="preserve">Fill </w:t>
      </w:r>
      <w:r w:rsidR="003202A8" w:rsidRPr="00C40FA5">
        <w:rPr>
          <w:i w:val="0"/>
        </w:rPr>
        <w:t>in the tariff details in the tables below:</w:t>
      </w:r>
      <w:r>
        <w:rPr>
          <w:i w:val="0"/>
        </w:rPr>
        <w:t>]</w:t>
      </w:r>
    </w:p>
    <w:p w14:paraId="4831DEA0" w14:textId="77777777" w:rsidR="003202A8" w:rsidRPr="00890170" w:rsidRDefault="003202A8" w:rsidP="00EA7B20">
      <w:pPr>
        <w:spacing w:after="120"/>
      </w:pPr>
      <w:r w:rsidRPr="00890170">
        <w:t>The relevant tariff details currently applicable to our site are as follows:</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110"/>
        <w:gridCol w:w="4916"/>
      </w:tblGrid>
      <w:tr w:rsidR="003202A8" w:rsidRPr="00FB4FA3" w14:paraId="71A2CB5F" w14:textId="77777777" w:rsidTr="0083217F">
        <w:trPr>
          <w:cantSplit/>
          <w:tblHeader/>
        </w:trPr>
        <w:tc>
          <w:tcPr>
            <w:tcW w:w="2277" w:type="pct"/>
            <w:tcBorders>
              <w:right w:val="single" w:sz="4" w:space="0" w:color="auto"/>
            </w:tcBorders>
            <w:shd w:val="clear" w:color="auto" w:fill="E7E6E6" w:themeFill="background2"/>
          </w:tcPr>
          <w:p w14:paraId="3C367F0F" w14:textId="77777777" w:rsidR="003202A8" w:rsidRDefault="003202A8" w:rsidP="00EA7B20">
            <w:pPr>
              <w:pStyle w:val="Normaltablecolumnheading"/>
            </w:pPr>
            <w:r>
              <w:t>Item</w:t>
            </w:r>
          </w:p>
        </w:tc>
        <w:tc>
          <w:tcPr>
            <w:tcW w:w="2723" w:type="pct"/>
            <w:tcBorders>
              <w:left w:val="single" w:sz="4" w:space="0" w:color="auto"/>
            </w:tcBorders>
            <w:shd w:val="clear" w:color="auto" w:fill="E7E6E6" w:themeFill="background2"/>
          </w:tcPr>
          <w:p w14:paraId="11B5419C" w14:textId="77777777" w:rsidR="003202A8" w:rsidRPr="00FB4FA3" w:rsidRDefault="003202A8" w:rsidP="00EA7B20">
            <w:pPr>
              <w:pStyle w:val="Normaltablecolumnheading"/>
            </w:pPr>
            <w:r>
              <w:t>Details</w:t>
            </w:r>
          </w:p>
        </w:tc>
      </w:tr>
      <w:tr w:rsidR="003202A8" w14:paraId="7568084F" w14:textId="77777777" w:rsidTr="0083217F">
        <w:trPr>
          <w:cantSplit/>
        </w:trPr>
        <w:tc>
          <w:tcPr>
            <w:tcW w:w="2277" w:type="pct"/>
            <w:tcBorders>
              <w:right w:val="single" w:sz="4" w:space="0" w:color="auto"/>
            </w:tcBorders>
            <w:shd w:val="clear" w:color="auto" w:fill="auto"/>
          </w:tcPr>
          <w:p w14:paraId="0D60E337" w14:textId="77777777" w:rsidR="003202A8" w:rsidRDefault="003202A8" w:rsidP="00EA7B20">
            <w:pPr>
              <w:pStyle w:val="Normaltabletext"/>
            </w:pPr>
            <w:r>
              <w:t>Time of peak periods</w:t>
            </w:r>
          </w:p>
        </w:tc>
        <w:tc>
          <w:tcPr>
            <w:tcW w:w="2723" w:type="pct"/>
            <w:tcBorders>
              <w:left w:val="single" w:sz="4" w:space="0" w:color="auto"/>
            </w:tcBorders>
            <w:shd w:val="clear" w:color="auto" w:fill="auto"/>
          </w:tcPr>
          <w:p w14:paraId="58F97771" w14:textId="2AB1595F" w:rsidR="003202A8" w:rsidRPr="008F5679" w:rsidRDefault="00C40FA5" w:rsidP="00EA7B20">
            <w:pPr>
              <w:pStyle w:val="Normaltabletext"/>
              <w:rPr>
                <w:color w:val="FF0000"/>
              </w:rPr>
            </w:pPr>
            <w:r>
              <w:rPr>
                <w:color w:val="FF0000"/>
              </w:rPr>
              <w:t>{</w:t>
            </w:r>
            <w:r w:rsidR="003202A8" w:rsidRPr="008F5679">
              <w:rPr>
                <w:color w:val="FF0000"/>
              </w:rPr>
              <w:t>Weekdays 7am–9am and 5pm–8pm</w:t>
            </w:r>
            <w:r>
              <w:rPr>
                <w:color w:val="FF0000"/>
              </w:rPr>
              <w:t>}</w:t>
            </w:r>
          </w:p>
        </w:tc>
      </w:tr>
      <w:tr w:rsidR="003202A8" w14:paraId="0BC4CAE4" w14:textId="77777777" w:rsidTr="0083217F">
        <w:trPr>
          <w:cantSplit/>
        </w:trPr>
        <w:tc>
          <w:tcPr>
            <w:tcW w:w="2277" w:type="pct"/>
            <w:tcBorders>
              <w:right w:val="single" w:sz="4" w:space="0" w:color="auto"/>
            </w:tcBorders>
            <w:shd w:val="clear" w:color="auto" w:fill="auto"/>
          </w:tcPr>
          <w:p w14:paraId="3313ABDF" w14:textId="77777777" w:rsidR="003202A8" w:rsidRDefault="003202A8" w:rsidP="00EA7B20">
            <w:pPr>
              <w:pStyle w:val="Normaltabletext"/>
            </w:pPr>
            <w:r>
              <w:t>Time of shoulder periods</w:t>
            </w:r>
          </w:p>
        </w:tc>
        <w:tc>
          <w:tcPr>
            <w:tcW w:w="2723" w:type="pct"/>
            <w:tcBorders>
              <w:left w:val="single" w:sz="4" w:space="0" w:color="auto"/>
            </w:tcBorders>
            <w:shd w:val="clear" w:color="auto" w:fill="auto"/>
          </w:tcPr>
          <w:p w14:paraId="14B55684" w14:textId="51632D4F" w:rsidR="003202A8" w:rsidRPr="008F5679" w:rsidRDefault="00C40FA5" w:rsidP="00EA7B20">
            <w:pPr>
              <w:pStyle w:val="Normaltabletext"/>
              <w:rPr>
                <w:color w:val="FF0000"/>
              </w:rPr>
            </w:pPr>
            <w:r>
              <w:rPr>
                <w:color w:val="FF0000"/>
              </w:rPr>
              <w:t>{</w:t>
            </w:r>
            <w:r w:rsidR="003202A8" w:rsidRPr="008F5679">
              <w:rPr>
                <w:color w:val="FF0000"/>
              </w:rPr>
              <w:t>Weekdays 9am–5pm</w:t>
            </w:r>
            <w:r>
              <w:rPr>
                <w:color w:val="FF0000"/>
              </w:rPr>
              <w:t>}</w:t>
            </w:r>
          </w:p>
        </w:tc>
      </w:tr>
      <w:tr w:rsidR="003202A8" w14:paraId="4001C9FE" w14:textId="77777777" w:rsidTr="0083217F">
        <w:trPr>
          <w:cantSplit/>
        </w:trPr>
        <w:tc>
          <w:tcPr>
            <w:tcW w:w="2277" w:type="pct"/>
            <w:tcBorders>
              <w:right w:val="single" w:sz="4" w:space="0" w:color="auto"/>
            </w:tcBorders>
            <w:shd w:val="clear" w:color="auto" w:fill="auto"/>
          </w:tcPr>
          <w:p w14:paraId="17A84481" w14:textId="77777777" w:rsidR="003202A8" w:rsidRDefault="003202A8" w:rsidP="00EA7B20">
            <w:pPr>
              <w:pStyle w:val="Normaltabletext"/>
            </w:pPr>
            <w:r>
              <w:t>Time of off-peak periods</w:t>
            </w:r>
          </w:p>
        </w:tc>
        <w:tc>
          <w:tcPr>
            <w:tcW w:w="2723" w:type="pct"/>
            <w:tcBorders>
              <w:left w:val="single" w:sz="4" w:space="0" w:color="auto"/>
            </w:tcBorders>
            <w:shd w:val="clear" w:color="auto" w:fill="auto"/>
          </w:tcPr>
          <w:p w14:paraId="2D58BAC4" w14:textId="52532225" w:rsidR="003202A8" w:rsidRPr="008F5679" w:rsidRDefault="00C40FA5" w:rsidP="00EA7B20">
            <w:pPr>
              <w:pStyle w:val="Normaltabletext"/>
              <w:rPr>
                <w:color w:val="FF0000"/>
              </w:rPr>
            </w:pPr>
            <w:r>
              <w:rPr>
                <w:color w:val="FF0000"/>
              </w:rPr>
              <w:t>{</w:t>
            </w:r>
            <w:r w:rsidR="003202A8" w:rsidRPr="008F5679">
              <w:rPr>
                <w:color w:val="FF0000"/>
              </w:rPr>
              <w:t>All other times</w:t>
            </w:r>
            <w:r>
              <w:rPr>
                <w:color w:val="FF0000"/>
              </w:rPr>
              <w:t>}</w:t>
            </w:r>
          </w:p>
        </w:tc>
      </w:tr>
      <w:tr w:rsidR="003202A8" w14:paraId="2CBB67FA" w14:textId="77777777" w:rsidTr="0083217F">
        <w:trPr>
          <w:cantSplit/>
        </w:trPr>
        <w:tc>
          <w:tcPr>
            <w:tcW w:w="2277" w:type="pct"/>
            <w:tcBorders>
              <w:right w:val="single" w:sz="4" w:space="0" w:color="auto"/>
            </w:tcBorders>
            <w:shd w:val="clear" w:color="auto" w:fill="auto"/>
          </w:tcPr>
          <w:p w14:paraId="1FAEF87B" w14:textId="77777777" w:rsidR="003202A8" w:rsidRDefault="003202A8" w:rsidP="00EA7B20">
            <w:pPr>
              <w:pStyle w:val="Normaltabletext"/>
            </w:pPr>
            <w:r>
              <w:t>Number of peak periods in a week</w:t>
            </w:r>
          </w:p>
        </w:tc>
        <w:tc>
          <w:tcPr>
            <w:tcW w:w="2723" w:type="pct"/>
            <w:tcBorders>
              <w:left w:val="single" w:sz="4" w:space="0" w:color="auto"/>
            </w:tcBorders>
            <w:shd w:val="clear" w:color="auto" w:fill="auto"/>
          </w:tcPr>
          <w:p w14:paraId="167F4D0B" w14:textId="0E4931A4" w:rsidR="003202A8" w:rsidRPr="008F5679" w:rsidRDefault="00C40FA5" w:rsidP="00EA7B20">
            <w:pPr>
              <w:pStyle w:val="Normaltabletext"/>
              <w:rPr>
                <w:color w:val="FF0000"/>
              </w:rPr>
            </w:pPr>
            <w:r>
              <w:rPr>
                <w:color w:val="FF0000"/>
              </w:rPr>
              <w:t>{</w:t>
            </w:r>
            <w:r w:rsidR="003202A8" w:rsidRPr="008F5679">
              <w:rPr>
                <w:color w:val="FF0000"/>
              </w:rPr>
              <w:t>10</w:t>
            </w:r>
            <w:r>
              <w:rPr>
                <w:color w:val="FF0000"/>
              </w:rPr>
              <w:t>}</w:t>
            </w:r>
          </w:p>
        </w:tc>
      </w:tr>
    </w:tbl>
    <w:p w14:paraId="2C90B884" w14:textId="77777777" w:rsidR="003202A8" w:rsidRDefault="003202A8" w:rsidP="0095583E"/>
    <w:tbl>
      <w:tblPr>
        <w:tblStyle w:val="TableGrid"/>
        <w:tblW w:w="9775" w:type="dxa"/>
        <w:tblBorders>
          <w:left w:val="none" w:sz="0" w:space="0" w:color="auto"/>
          <w:right w:val="none" w:sz="0" w:space="0" w:color="auto"/>
          <w:insideV w:val="none" w:sz="0" w:space="0" w:color="auto"/>
        </w:tblBorders>
        <w:tblLook w:val="04A0" w:firstRow="1" w:lastRow="0" w:firstColumn="1" w:lastColumn="0" w:noHBand="0" w:noVBand="1"/>
      </w:tblPr>
      <w:tblGrid>
        <w:gridCol w:w="1325"/>
        <w:gridCol w:w="2324"/>
        <w:gridCol w:w="2424"/>
        <w:gridCol w:w="2195"/>
        <w:gridCol w:w="1507"/>
      </w:tblGrid>
      <w:tr w:rsidR="003202A8" w:rsidRPr="0095583E" w14:paraId="17D42544" w14:textId="77777777" w:rsidTr="0083217F">
        <w:trPr>
          <w:cantSplit/>
          <w:tblHeader/>
        </w:trPr>
        <w:tc>
          <w:tcPr>
            <w:tcW w:w="1325" w:type="dxa"/>
            <w:tcBorders>
              <w:right w:val="single" w:sz="4" w:space="0" w:color="auto"/>
            </w:tcBorders>
            <w:shd w:val="clear" w:color="auto" w:fill="E7E6E6" w:themeFill="background2"/>
          </w:tcPr>
          <w:p w14:paraId="4703597F" w14:textId="77777777" w:rsidR="003202A8" w:rsidRPr="0095583E" w:rsidRDefault="003202A8" w:rsidP="0095583E">
            <w:pPr>
              <w:pStyle w:val="Normaltablecolumnheading"/>
            </w:pPr>
            <w:r w:rsidRPr="0095583E">
              <w:t>Item</w:t>
            </w:r>
          </w:p>
        </w:tc>
        <w:tc>
          <w:tcPr>
            <w:tcW w:w="0" w:type="auto"/>
            <w:tcBorders>
              <w:left w:val="single" w:sz="4" w:space="0" w:color="auto"/>
              <w:right w:val="single" w:sz="4" w:space="0" w:color="auto"/>
            </w:tcBorders>
            <w:shd w:val="clear" w:color="auto" w:fill="E7E6E6" w:themeFill="background2"/>
          </w:tcPr>
          <w:p w14:paraId="668D4A28" w14:textId="77777777" w:rsidR="003202A8" w:rsidRPr="0095583E" w:rsidRDefault="003202A8" w:rsidP="0095583E">
            <w:pPr>
              <w:pStyle w:val="Normaltablecolumnheading"/>
            </w:pPr>
            <w:r w:rsidRPr="0095583E">
              <w:t>Energy charges ($/kWh)</w:t>
            </w:r>
          </w:p>
        </w:tc>
        <w:tc>
          <w:tcPr>
            <w:tcW w:w="0" w:type="auto"/>
            <w:tcBorders>
              <w:left w:val="single" w:sz="4" w:space="0" w:color="auto"/>
              <w:right w:val="single" w:sz="4" w:space="0" w:color="auto"/>
            </w:tcBorders>
            <w:shd w:val="clear" w:color="auto" w:fill="E7E6E6" w:themeFill="background2"/>
          </w:tcPr>
          <w:p w14:paraId="5562C562" w14:textId="77777777" w:rsidR="003202A8" w:rsidRPr="0095583E" w:rsidRDefault="003202A8" w:rsidP="0095583E">
            <w:pPr>
              <w:pStyle w:val="Normaltablecolumnheading"/>
            </w:pPr>
            <w:r w:rsidRPr="0095583E">
              <w:t>Network charges ($/kWh)</w:t>
            </w:r>
          </w:p>
        </w:tc>
        <w:tc>
          <w:tcPr>
            <w:tcW w:w="0" w:type="auto"/>
            <w:tcBorders>
              <w:left w:val="single" w:sz="4" w:space="0" w:color="auto"/>
              <w:right w:val="single" w:sz="4" w:space="0" w:color="auto"/>
            </w:tcBorders>
            <w:shd w:val="clear" w:color="auto" w:fill="E7E6E6" w:themeFill="background2"/>
          </w:tcPr>
          <w:p w14:paraId="493B2D2C" w14:textId="77777777" w:rsidR="003202A8" w:rsidRPr="0095583E" w:rsidRDefault="003202A8" w:rsidP="0095583E">
            <w:pPr>
              <w:pStyle w:val="Normaltablecolumnheading"/>
            </w:pPr>
            <w:r w:rsidRPr="0095583E">
              <w:t>Other charges ($/kWh)</w:t>
            </w:r>
          </w:p>
        </w:tc>
        <w:tc>
          <w:tcPr>
            <w:tcW w:w="1507" w:type="dxa"/>
            <w:tcBorders>
              <w:left w:val="single" w:sz="4" w:space="0" w:color="auto"/>
            </w:tcBorders>
            <w:shd w:val="clear" w:color="auto" w:fill="E7E6E6" w:themeFill="background2"/>
          </w:tcPr>
          <w:p w14:paraId="7E40D263" w14:textId="77777777" w:rsidR="003202A8" w:rsidRPr="0095583E" w:rsidRDefault="003202A8" w:rsidP="0095583E">
            <w:pPr>
              <w:pStyle w:val="Normaltablecolumnheading"/>
            </w:pPr>
            <w:r w:rsidRPr="0095583E">
              <w:t>Total rate ($/kWh)</w:t>
            </w:r>
          </w:p>
        </w:tc>
      </w:tr>
      <w:tr w:rsidR="003202A8" w:rsidRPr="0095583E" w14:paraId="4DED69DB" w14:textId="77777777" w:rsidTr="0083217F">
        <w:trPr>
          <w:cantSplit/>
        </w:trPr>
        <w:tc>
          <w:tcPr>
            <w:tcW w:w="1325" w:type="dxa"/>
            <w:tcBorders>
              <w:right w:val="single" w:sz="4" w:space="0" w:color="auto"/>
            </w:tcBorders>
          </w:tcPr>
          <w:p w14:paraId="40A65A93" w14:textId="77777777" w:rsidR="003202A8" w:rsidRPr="0095583E" w:rsidRDefault="003202A8" w:rsidP="0095583E">
            <w:pPr>
              <w:pStyle w:val="Normaltabletext"/>
            </w:pPr>
            <w:r w:rsidRPr="0095583E">
              <w:t xml:space="preserve">Peak </w:t>
            </w:r>
          </w:p>
        </w:tc>
        <w:tc>
          <w:tcPr>
            <w:tcW w:w="0" w:type="auto"/>
            <w:tcBorders>
              <w:left w:val="single" w:sz="4" w:space="0" w:color="auto"/>
              <w:right w:val="single" w:sz="4" w:space="0" w:color="auto"/>
            </w:tcBorders>
          </w:tcPr>
          <w:p w14:paraId="48ED8E12" w14:textId="77777777" w:rsidR="003202A8" w:rsidRPr="0095583E" w:rsidRDefault="003202A8" w:rsidP="0095583E">
            <w:pPr>
              <w:pStyle w:val="Normaltabletext"/>
            </w:pPr>
          </w:p>
        </w:tc>
        <w:tc>
          <w:tcPr>
            <w:tcW w:w="0" w:type="auto"/>
            <w:tcBorders>
              <w:left w:val="single" w:sz="4" w:space="0" w:color="auto"/>
              <w:right w:val="single" w:sz="4" w:space="0" w:color="auto"/>
            </w:tcBorders>
          </w:tcPr>
          <w:p w14:paraId="5C702C1E" w14:textId="77777777" w:rsidR="003202A8" w:rsidRPr="0095583E" w:rsidRDefault="003202A8" w:rsidP="0095583E">
            <w:pPr>
              <w:pStyle w:val="Normaltabletext"/>
            </w:pPr>
          </w:p>
        </w:tc>
        <w:tc>
          <w:tcPr>
            <w:tcW w:w="0" w:type="auto"/>
            <w:tcBorders>
              <w:left w:val="single" w:sz="4" w:space="0" w:color="auto"/>
              <w:right w:val="single" w:sz="4" w:space="0" w:color="auto"/>
            </w:tcBorders>
          </w:tcPr>
          <w:p w14:paraId="56596419" w14:textId="77777777" w:rsidR="003202A8" w:rsidRPr="0095583E" w:rsidRDefault="003202A8" w:rsidP="0095583E">
            <w:pPr>
              <w:pStyle w:val="Normaltabletext"/>
            </w:pPr>
          </w:p>
        </w:tc>
        <w:tc>
          <w:tcPr>
            <w:tcW w:w="1507" w:type="dxa"/>
            <w:tcBorders>
              <w:left w:val="single" w:sz="4" w:space="0" w:color="auto"/>
            </w:tcBorders>
          </w:tcPr>
          <w:p w14:paraId="3E61EDD2" w14:textId="77777777" w:rsidR="003202A8" w:rsidRPr="0095583E" w:rsidRDefault="003202A8" w:rsidP="0095583E">
            <w:pPr>
              <w:pStyle w:val="Normaltabletext"/>
            </w:pPr>
          </w:p>
        </w:tc>
      </w:tr>
      <w:tr w:rsidR="003202A8" w:rsidRPr="0095583E" w14:paraId="76D74B95" w14:textId="77777777" w:rsidTr="0083217F">
        <w:trPr>
          <w:cantSplit/>
        </w:trPr>
        <w:tc>
          <w:tcPr>
            <w:tcW w:w="1325" w:type="dxa"/>
            <w:tcBorders>
              <w:right w:val="single" w:sz="4" w:space="0" w:color="auto"/>
            </w:tcBorders>
          </w:tcPr>
          <w:p w14:paraId="2802C4DC" w14:textId="77777777" w:rsidR="003202A8" w:rsidRPr="0095583E" w:rsidRDefault="003202A8" w:rsidP="0095583E">
            <w:pPr>
              <w:pStyle w:val="Normaltabletext"/>
            </w:pPr>
            <w:r w:rsidRPr="0095583E">
              <w:t xml:space="preserve">Shoulder </w:t>
            </w:r>
          </w:p>
        </w:tc>
        <w:tc>
          <w:tcPr>
            <w:tcW w:w="0" w:type="auto"/>
            <w:tcBorders>
              <w:left w:val="single" w:sz="4" w:space="0" w:color="auto"/>
              <w:right w:val="single" w:sz="4" w:space="0" w:color="auto"/>
            </w:tcBorders>
          </w:tcPr>
          <w:p w14:paraId="0D46FEA5" w14:textId="77777777" w:rsidR="003202A8" w:rsidRPr="0095583E" w:rsidRDefault="003202A8" w:rsidP="0095583E">
            <w:pPr>
              <w:pStyle w:val="Normaltabletext"/>
            </w:pPr>
          </w:p>
        </w:tc>
        <w:tc>
          <w:tcPr>
            <w:tcW w:w="0" w:type="auto"/>
            <w:tcBorders>
              <w:left w:val="single" w:sz="4" w:space="0" w:color="auto"/>
              <w:right w:val="single" w:sz="4" w:space="0" w:color="auto"/>
            </w:tcBorders>
          </w:tcPr>
          <w:p w14:paraId="77A3C7CB" w14:textId="77777777" w:rsidR="003202A8" w:rsidRPr="0095583E" w:rsidRDefault="003202A8" w:rsidP="0095583E">
            <w:pPr>
              <w:pStyle w:val="Normaltabletext"/>
            </w:pPr>
          </w:p>
        </w:tc>
        <w:tc>
          <w:tcPr>
            <w:tcW w:w="0" w:type="auto"/>
            <w:tcBorders>
              <w:left w:val="single" w:sz="4" w:space="0" w:color="auto"/>
              <w:right w:val="single" w:sz="4" w:space="0" w:color="auto"/>
            </w:tcBorders>
          </w:tcPr>
          <w:p w14:paraId="6134BE5D" w14:textId="77777777" w:rsidR="003202A8" w:rsidRPr="0095583E" w:rsidRDefault="003202A8" w:rsidP="0095583E">
            <w:pPr>
              <w:pStyle w:val="Normaltabletext"/>
            </w:pPr>
          </w:p>
        </w:tc>
        <w:tc>
          <w:tcPr>
            <w:tcW w:w="1507" w:type="dxa"/>
            <w:tcBorders>
              <w:left w:val="single" w:sz="4" w:space="0" w:color="auto"/>
            </w:tcBorders>
          </w:tcPr>
          <w:p w14:paraId="3F77ED4C" w14:textId="77777777" w:rsidR="003202A8" w:rsidRPr="0095583E" w:rsidRDefault="003202A8" w:rsidP="0095583E">
            <w:pPr>
              <w:pStyle w:val="Normaltabletext"/>
            </w:pPr>
          </w:p>
        </w:tc>
      </w:tr>
      <w:tr w:rsidR="003202A8" w:rsidRPr="0095583E" w14:paraId="1AB6EA74" w14:textId="77777777" w:rsidTr="0083217F">
        <w:trPr>
          <w:cantSplit/>
        </w:trPr>
        <w:tc>
          <w:tcPr>
            <w:tcW w:w="1325" w:type="dxa"/>
            <w:tcBorders>
              <w:right w:val="single" w:sz="4" w:space="0" w:color="auto"/>
            </w:tcBorders>
          </w:tcPr>
          <w:p w14:paraId="3C7B7E34" w14:textId="77777777" w:rsidR="003202A8" w:rsidRPr="0095583E" w:rsidRDefault="003202A8" w:rsidP="0095583E">
            <w:pPr>
              <w:pStyle w:val="Normaltabletext"/>
            </w:pPr>
            <w:r w:rsidRPr="0095583E">
              <w:t>Off-peak</w:t>
            </w:r>
          </w:p>
        </w:tc>
        <w:tc>
          <w:tcPr>
            <w:tcW w:w="0" w:type="auto"/>
            <w:tcBorders>
              <w:left w:val="single" w:sz="4" w:space="0" w:color="auto"/>
              <w:right w:val="single" w:sz="4" w:space="0" w:color="auto"/>
            </w:tcBorders>
          </w:tcPr>
          <w:p w14:paraId="68A55A18" w14:textId="77777777" w:rsidR="003202A8" w:rsidRPr="0095583E" w:rsidRDefault="003202A8" w:rsidP="0095583E">
            <w:pPr>
              <w:pStyle w:val="Normaltabletext"/>
            </w:pPr>
          </w:p>
        </w:tc>
        <w:tc>
          <w:tcPr>
            <w:tcW w:w="0" w:type="auto"/>
            <w:tcBorders>
              <w:left w:val="single" w:sz="4" w:space="0" w:color="auto"/>
              <w:right w:val="single" w:sz="4" w:space="0" w:color="auto"/>
            </w:tcBorders>
          </w:tcPr>
          <w:p w14:paraId="2A7E3651" w14:textId="77777777" w:rsidR="003202A8" w:rsidRPr="0095583E" w:rsidRDefault="003202A8" w:rsidP="0095583E">
            <w:pPr>
              <w:pStyle w:val="Normaltabletext"/>
            </w:pPr>
          </w:p>
        </w:tc>
        <w:tc>
          <w:tcPr>
            <w:tcW w:w="0" w:type="auto"/>
            <w:tcBorders>
              <w:left w:val="single" w:sz="4" w:space="0" w:color="auto"/>
              <w:right w:val="single" w:sz="4" w:space="0" w:color="auto"/>
            </w:tcBorders>
          </w:tcPr>
          <w:p w14:paraId="46F694F9" w14:textId="77777777" w:rsidR="003202A8" w:rsidRPr="0095583E" w:rsidRDefault="003202A8" w:rsidP="0095583E">
            <w:pPr>
              <w:pStyle w:val="Normaltabletext"/>
            </w:pPr>
          </w:p>
        </w:tc>
        <w:tc>
          <w:tcPr>
            <w:tcW w:w="1507" w:type="dxa"/>
            <w:tcBorders>
              <w:left w:val="single" w:sz="4" w:space="0" w:color="auto"/>
            </w:tcBorders>
          </w:tcPr>
          <w:p w14:paraId="7CBDDC3C" w14:textId="77777777" w:rsidR="003202A8" w:rsidRPr="0095583E" w:rsidRDefault="003202A8" w:rsidP="0095583E">
            <w:pPr>
              <w:pStyle w:val="Normaltabletext"/>
            </w:pPr>
          </w:p>
        </w:tc>
      </w:tr>
    </w:tbl>
    <w:p w14:paraId="764D12F8" w14:textId="77777777" w:rsidR="003202A8" w:rsidRDefault="003202A8" w:rsidP="0095583E"/>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62"/>
        <w:gridCol w:w="3128"/>
      </w:tblGrid>
      <w:tr w:rsidR="003202A8" w:rsidRPr="00044AA9" w14:paraId="72E0B51D" w14:textId="77777777" w:rsidTr="0083217F">
        <w:trPr>
          <w:trHeight w:val="474"/>
        </w:trPr>
        <w:tc>
          <w:tcPr>
            <w:tcW w:w="0" w:type="auto"/>
            <w:tcBorders>
              <w:right w:val="single" w:sz="4" w:space="0" w:color="auto"/>
            </w:tcBorders>
            <w:shd w:val="clear" w:color="auto" w:fill="E7E6E6" w:themeFill="background2"/>
          </w:tcPr>
          <w:p w14:paraId="05DDA218" w14:textId="77777777" w:rsidR="003202A8" w:rsidRDefault="003202A8" w:rsidP="0095583E">
            <w:pPr>
              <w:pStyle w:val="Normaltablecolumnheading"/>
            </w:pPr>
            <w:r>
              <w:t>Item</w:t>
            </w:r>
          </w:p>
        </w:tc>
        <w:tc>
          <w:tcPr>
            <w:tcW w:w="0" w:type="auto"/>
            <w:tcBorders>
              <w:left w:val="single" w:sz="4" w:space="0" w:color="auto"/>
              <w:bottom w:val="single" w:sz="4" w:space="0" w:color="auto"/>
            </w:tcBorders>
            <w:shd w:val="clear" w:color="auto" w:fill="E7E6E6" w:themeFill="background2"/>
          </w:tcPr>
          <w:p w14:paraId="22A018B6" w14:textId="77777777" w:rsidR="003202A8" w:rsidRPr="00044AA9" w:rsidRDefault="003202A8" w:rsidP="0095583E">
            <w:pPr>
              <w:pStyle w:val="Normaltablecolumnheading"/>
            </w:pPr>
            <w:r w:rsidRPr="00044AA9">
              <w:t xml:space="preserve">Energy </w:t>
            </w:r>
            <w:r>
              <w:t>c</w:t>
            </w:r>
            <w:r w:rsidRPr="00044AA9">
              <w:t>harges</w:t>
            </w:r>
            <w:r>
              <w:t xml:space="preserve"> ($/kVA/month)</w:t>
            </w:r>
          </w:p>
        </w:tc>
      </w:tr>
      <w:tr w:rsidR="003202A8" w14:paraId="3A9D0CF8" w14:textId="77777777" w:rsidTr="0083217F">
        <w:tc>
          <w:tcPr>
            <w:tcW w:w="0" w:type="auto"/>
            <w:tcBorders>
              <w:right w:val="single" w:sz="4" w:space="0" w:color="auto"/>
            </w:tcBorders>
          </w:tcPr>
          <w:p w14:paraId="3190FFD0" w14:textId="77777777" w:rsidR="003202A8" w:rsidRDefault="003202A8" w:rsidP="0095583E">
            <w:pPr>
              <w:pStyle w:val="Normaltabletext"/>
            </w:pPr>
            <w:r>
              <w:t xml:space="preserve">Capacity charge </w:t>
            </w:r>
          </w:p>
        </w:tc>
        <w:tc>
          <w:tcPr>
            <w:tcW w:w="0" w:type="auto"/>
            <w:tcBorders>
              <w:left w:val="single" w:sz="4" w:space="0" w:color="auto"/>
            </w:tcBorders>
          </w:tcPr>
          <w:p w14:paraId="22B2A628" w14:textId="77777777" w:rsidR="003202A8" w:rsidRDefault="003202A8" w:rsidP="0095583E">
            <w:pPr>
              <w:pStyle w:val="Normaltabletext"/>
            </w:pPr>
          </w:p>
        </w:tc>
      </w:tr>
    </w:tbl>
    <w:p w14:paraId="36076807" w14:textId="77777777" w:rsidR="003202A8" w:rsidRPr="006C0F5C" w:rsidRDefault="003202A8" w:rsidP="0095583E">
      <w:pPr>
        <w:pStyle w:val="Heading2"/>
      </w:pPr>
      <w:bookmarkStart w:id="29" w:name="_Toc455663061"/>
      <w:bookmarkStart w:id="30" w:name="_Toc455664362"/>
      <w:bookmarkStart w:id="31" w:name="_Toc464655082"/>
      <w:bookmarkStart w:id="32" w:name="_Toc464657820"/>
      <w:r w:rsidRPr="001141CF">
        <w:t xml:space="preserve">Site </w:t>
      </w:r>
      <w:r w:rsidRPr="0095583E">
        <w:t>location</w:t>
      </w:r>
      <w:bookmarkEnd w:id="29"/>
      <w:bookmarkEnd w:id="30"/>
      <w:bookmarkEnd w:id="31"/>
      <w:bookmarkEnd w:id="32"/>
    </w:p>
    <w:p w14:paraId="552E9787" w14:textId="2731931F" w:rsidR="003202A8" w:rsidRPr="00C40FA5" w:rsidRDefault="00C40FA5" w:rsidP="0095583E">
      <w:pPr>
        <w:pStyle w:val="NormalInstructions"/>
        <w:rPr>
          <w:i w:val="0"/>
        </w:rPr>
      </w:pPr>
      <w:r>
        <w:rPr>
          <w:i w:val="0"/>
        </w:rPr>
        <w:t>[</w:t>
      </w:r>
      <w:r w:rsidR="0095583E" w:rsidRPr="00C40FA5">
        <w:rPr>
          <w:i w:val="0"/>
        </w:rPr>
        <w:t xml:space="preserve">Provide </w:t>
      </w:r>
      <w:r w:rsidR="003202A8" w:rsidRPr="00C40FA5">
        <w:rPr>
          <w:i w:val="0"/>
        </w:rPr>
        <w:t>details of site location.</w:t>
      </w:r>
      <w:r>
        <w:rPr>
          <w:i w:val="0"/>
        </w:rPr>
        <w:t>]</w:t>
      </w:r>
    </w:p>
    <w:p w14:paraId="7777FEB7" w14:textId="77777777" w:rsidR="003202A8" w:rsidRPr="006F1386" w:rsidRDefault="003202A8" w:rsidP="0095583E">
      <w:r w:rsidRPr="006F1386">
        <w:t xml:space="preserve">The location of the site is </w:t>
      </w:r>
      <w:r w:rsidRPr="0095583E">
        <w:rPr>
          <w:color w:val="FF0000"/>
        </w:rPr>
        <w:t>{address in full}</w:t>
      </w:r>
      <w:r w:rsidRPr="006F1386">
        <w:t>.</w:t>
      </w:r>
      <w:r w:rsidR="00A62104">
        <w:t xml:space="preserve"> </w:t>
      </w:r>
    </w:p>
    <w:p w14:paraId="5D2DA5AB" w14:textId="77777777" w:rsidR="003202A8" w:rsidRPr="0095583E" w:rsidRDefault="003202A8" w:rsidP="0095583E">
      <w:pPr>
        <w:pStyle w:val="Heading2"/>
      </w:pPr>
      <w:bookmarkStart w:id="33" w:name="_Toc455663062"/>
      <w:bookmarkStart w:id="34" w:name="_Toc455664363"/>
      <w:bookmarkStart w:id="35" w:name="_Toc464655083"/>
      <w:bookmarkStart w:id="36" w:name="_Toc464657821"/>
      <w:r w:rsidRPr="0095583E">
        <w:t>Proposed location of battery storage system</w:t>
      </w:r>
      <w:bookmarkEnd w:id="33"/>
      <w:bookmarkEnd w:id="34"/>
      <w:bookmarkEnd w:id="35"/>
      <w:bookmarkEnd w:id="36"/>
    </w:p>
    <w:p w14:paraId="3B39832A" w14:textId="10EAFC79" w:rsidR="003202A8" w:rsidRPr="00C40FA5" w:rsidRDefault="00C40FA5" w:rsidP="0095583E">
      <w:pPr>
        <w:pStyle w:val="NormalInstructions"/>
        <w:rPr>
          <w:i w:val="0"/>
        </w:rPr>
      </w:pPr>
      <w:r w:rsidRPr="00C40FA5">
        <w:rPr>
          <w:i w:val="0"/>
        </w:rPr>
        <w:t>[</w:t>
      </w:r>
      <w:r w:rsidR="003202A8" w:rsidRPr="00C40FA5">
        <w:rPr>
          <w:i w:val="0"/>
        </w:rPr>
        <w:t>Insert images of the site with approximate dimensions.</w:t>
      </w:r>
      <w:r w:rsidRPr="00C40FA5">
        <w:rPr>
          <w:i w:val="0"/>
        </w:rPr>
        <w:t>]</w:t>
      </w:r>
    </w:p>
    <w:p w14:paraId="7842C0B4" w14:textId="77777777" w:rsidR="003202A8" w:rsidRPr="0095583E" w:rsidRDefault="003202A8" w:rsidP="0095583E">
      <w:pPr>
        <w:pStyle w:val="Heading2"/>
      </w:pPr>
      <w:bookmarkStart w:id="37" w:name="_Toc455663063"/>
      <w:bookmarkStart w:id="38" w:name="_Toc455664364"/>
      <w:bookmarkStart w:id="39" w:name="_Toc464655084"/>
      <w:bookmarkStart w:id="40" w:name="_Toc464657822"/>
      <w:r w:rsidRPr="0095583E">
        <w:t>Location of electrical switchboards</w:t>
      </w:r>
      <w:bookmarkEnd w:id="37"/>
      <w:bookmarkEnd w:id="38"/>
      <w:bookmarkEnd w:id="39"/>
      <w:bookmarkEnd w:id="40"/>
    </w:p>
    <w:p w14:paraId="33E7B3E6" w14:textId="32E1371F" w:rsidR="003202A8" w:rsidRPr="00C40FA5" w:rsidRDefault="00C40FA5" w:rsidP="00A62104">
      <w:pPr>
        <w:pStyle w:val="NormalInstructions"/>
        <w:rPr>
          <w:i w:val="0"/>
        </w:rPr>
      </w:pPr>
      <w:r w:rsidRPr="00C40FA5">
        <w:rPr>
          <w:i w:val="0"/>
        </w:rPr>
        <w:t>[</w:t>
      </w:r>
      <w:r w:rsidR="003202A8" w:rsidRPr="00C40FA5">
        <w:rPr>
          <w:i w:val="0"/>
        </w:rPr>
        <w:t>Delete or modify as appropriate</w:t>
      </w:r>
      <w:r w:rsidR="00A62104" w:rsidRPr="00C40FA5">
        <w:rPr>
          <w:i w:val="0"/>
        </w:rPr>
        <w:t>:</w:t>
      </w:r>
      <w:r w:rsidRPr="00C40FA5">
        <w:rPr>
          <w:i w:val="0"/>
        </w:rPr>
        <w:t>]</w:t>
      </w:r>
    </w:p>
    <w:p w14:paraId="5AED57CB" w14:textId="77777777" w:rsidR="003202A8" w:rsidRPr="00FD4679" w:rsidRDefault="003202A8" w:rsidP="00FD4679">
      <w:pPr>
        <w:pStyle w:val="ListParagraph"/>
      </w:pPr>
      <w:r w:rsidRPr="00FD4679">
        <w:t xml:space="preserve">The location of the site’s main electrical switchboard and metering in relation to the proposed location of the battery storage system is </w:t>
      </w:r>
      <w:r w:rsidRPr="00FD4679">
        <w:rPr>
          <w:color w:val="FF0000"/>
        </w:rPr>
        <w:t>{insert description / site plan / photographs}</w:t>
      </w:r>
      <w:r w:rsidRPr="00FD4679">
        <w:t xml:space="preserve">. </w:t>
      </w:r>
    </w:p>
    <w:p w14:paraId="5E4DED65" w14:textId="77777777" w:rsidR="003202A8" w:rsidRDefault="003202A8" w:rsidP="00FD4679">
      <w:pPr>
        <w:pStyle w:val="ListParagraph"/>
      </w:pPr>
      <w:r w:rsidRPr="00FD4679">
        <w:t xml:space="preserve">The location of the electrical distribution board nearest the proposed battery storage system is </w:t>
      </w:r>
      <w:r w:rsidRPr="00FD4679">
        <w:rPr>
          <w:color w:val="FF0000"/>
        </w:rPr>
        <w:t>{insert description / site plan / photographs}</w:t>
      </w:r>
      <w:r w:rsidRPr="00FD4679">
        <w:t xml:space="preserve">. </w:t>
      </w:r>
    </w:p>
    <w:p w14:paraId="13C5954A" w14:textId="77777777" w:rsidR="00D638FA" w:rsidRDefault="00D638FA" w:rsidP="00D638FA"/>
    <w:p w14:paraId="4369D193" w14:textId="77777777" w:rsidR="00D638FA" w:rsidRPr="00FD4679" w:rsidRDefault="00D638FA" w:rsidP="00D638FA"/>
    <w:p w14:paraId="6E99360C" w14:textId="06C4070D" w:rsidR="003202A8" w:rsidRPr="00FD4679" w:rsidRDefault="003202A8" w:rsidP="00FD4679">
      <w:pPr>
        <w:pStyle w:val="Heading2"/>
        <w:rPr>
          <w:color w:val="FF0000"/>
        </w:rPr>
      </w:pPr>
      <w:bookmarkStart w:id="41" w:name="_Toc455663064"/>
      <w:bookmarkStart w:id="42" w:name="_Toc455664365"/>
      <w:bookmarkStart w:id="43" w:name="_Toc464655085"/>
      <w:bookmarkStart w:id="44" w:name="_Toc464657823"/>
      <w:r w:rsidRPr="00FD4679">
        <w:lastRenderedPageBreak/>
        <w:t xml:space="preserve">Available roof area for solar PV </w:t>
      </w:r>
      <w:r w:rsidR="008A261A" w:rsidRPr="008A261A">
        <w:rPr>
          <w:color w:val="FF0000"/>
        </w:rPr>
        <w:t>{</w:t>
      </w:r>
      <w:r w:rsidRPr="4AC574CB">
        <w:rPr>
          <w:color w:val="FF0000"/>
        </w:rPr>
        <w:t>if required</w:t>
      </w:r>
      <w:bookmarkEnd w:id="41"/>
      <w:bookmarkEnd w:id="42"/>
      <w:bookmarkEnd w:id="43"/>
      <w:bookmarkEnd w:id="44"/>
      <w:r w:rsidR="007603C2">
        <w:rPr>
          <w:color w:val="FF0000"/>
        </w:rPr>
        <w:t>}</w:t>
      </w:r>
    </w:p>
    <w:p w14:paraId="06BB5BF4" w14:textId="4698F873" w:rsidR="003202A8" w:rsidRPr="00C40FA5" w:rsidRDefault="00C40FA5" w:rsidP="00FD4679">
      <w:pPr>
        <w:pStyle w:val="NormalInstructions"/>
        <w:rPr>
          <w:i w:val="0"/>
          <w:noProof/>
          <w:lang w:eastAsia="en-AU"/>
        </w:rPr>
      </w:pPr>
      <w:r w:rsidRPr="00C40FA5">
        <w:rPr>
          <w:i w:val="0"/>
          <w:noProof/>
          <w:lang w:eastAsia="en-AU"/>
        </w:rPr>
        <w:t>[</w:t>
      </w:r>
      <w:r w:rsidR="003202A8" w:rsidRPr="00C40FA5">
        <w:rPr>
          <w:i w:val="0"/>
          <w:noProof/>
          <w:lang w:eastAsia="en-AU"/>
        </w:rPr>
        <w:t>Insert Google map image of the roof area showing true north.</w:t>
      </w:r>
      <w:r w:rsidRPr="00C40FA5">
        <w:rPr>
          <w:i w:val="0"/>
          <w:noProof/>
          <w:lang w:eastAsia="en-AU"/>
        </w:rPr>
        <w:t>]</w:t>
      </w:r>
    </w:p>
    <w:p w14:paraId="5CC36134" w14:textId="77777777" w:rsidR="003202A8" w:rsidRPr="001141CF" w:rsidRDefault="003202A8" w:rsidP="00FD4679">
      <w:r>
        <w:t xml:space="preserve">The location of the roof area in relation to the proposed location of the battery storage system is </w:t>
      </w:r>
      <w:r w:rsidRPr="00FD4679">
        <w:rPr>
          <w:color w:val="FF0000"/>
        </w:rPr>
        <w:t>{insert description / site plan / photographs}</w:t>
      </w:r>
      <w:r>
        <w:t xml:space="preserve">. </w:t>
      </w:r>
    </w:p>
    <w:p w14:paraId="4E74DF42" w14:textId="3BCF35C4" w:rsidR="003202A8" w:rsidRPr="00C40FA5" w:rsidRDefault="00C40FA5" w:rsidP="00FD4679">
      <w:pPr>
        <w:pStyle w:val="NormalInstructions"/>
        <w:rPr>
          <w:i w:val="0"/>
          <w:noProof/>
          <w:lang w:eastAsia="en-AU"/>
        </w:rPr>
      </w:pPr>
      <w:r w:rsidRPr="00C40FA5">
        <w:rPr>
          <w:i w:val="0"/>
          <w:noProof/>
          <w:lang w:eastAsia="en-AU"/>
        </w:rPr>
        <w:t>[</w:t>
      </w:r>
      <w:r w:rsidR="00FD4679" w:rsidRPr="00C40FA5">
        <w:rPr>
          <w:i w:val="0"/>
          <w:noProof/>
          <w:lang w:eastAsia="en-AU"/>
        </w:rPr>
        <w:t xml:space="preserve">Provide </w:t>
      </w:r>
      <w:r w:rsidR="003202A8" w:rsidRPr="00C40FA5">
        <w:rPr>
          <w:i w:val="0"/>
          <w:noProof/>
          <w:lang w:eastAsia="en-AU"/>
        </w:rPr>
        <w:t>a description of limitations that may impact t</w:t>
      </w:r>
      <w:r w:rsidR="00FD4679" w:rsidRPr="00C40FA5">
        <w:rPr>
          <w:i w:val="0"/>
          <w:noProof/>
          <w:lang w:eastAsia="en-AU"/>
        </w:rPr>
        <w:t>he installation of solar panels,</w:t>
      </w:r>
      <w:r w:rsidR="003202A8" w:rsidRPr="00C40FA5">
        <w:rPr>
          <w:i w:val="0"/>
          <w:noProof/>
          <w:lang w:eastAsia="en-AU"/>
        </w:rPr>
        <w:t xml:space="preserve"> </w:t>
      </w:r>
      <w:r w:rsidR="00FD4679" w:rsidRPr="00C40FA5">
        <w:rPr>
          <w:i w:val="0"/>
          <w:noProof/>
          <w:lang w:eastAsia="en-AU"/>
        </w:rPr>
        <w:br/>
        <w:t>e.g.</w:t>
      </w:r>
      <w:r w:rsidR="003202A8" w:rsidRPr="00C40FA5">
        <w:rPr>
          <w:i w:val="0"/>
          <w:noProof/>
          <w:lang w:eastAsia="en-AU"/>
        </w:rPr>
        <w:t xml:space="preserve"> trees, skylights, asbestos roof sheeting, poor access, other services.</w:t>
      </w:r>
      <w:r w:rsidRPr="00C40FA5">
        <w:rPr>
          <w:i w:val="0"/>
          <w:noProof/>
          <w:lang w:eastAsia="en-AU"/>
        </w:rPr>
        <w:t>]</w:t>
      </w:r>
    </w:p>
    <w:p w14:paraId="74A5B8DF" w14:textId="77777777" w:rsidR="003202A8" w:rsidRPr="00B32DAC" w:rsidRDefault="003202A8" w:rsidP="00FD4679">
      <w:pPr>
        <w:rPr>
          <w:noProof/>
          <w:color w:val="7B7B7B" w:themeColor="accent3" w:themeShade="BF"/>
          <w:lang w:eastAsia="en-AU"/>
        </w:rPr>
      </w:pPr>
      <w:r w:rsidRPr="001141CF">
        <w:t xml:space="preserve">The proposed location of </w:t>
      </w:r>
      <w:r>
        <w:t>s</w:t>
      </w:r>
      <w:r w:rsidRPr="001141CF">
        <w:t>olar PV has the following possible constraints</w:t>
      </w:r>
      <w:r w:rsidR="00FD4679">
        <w:t>:</w:t>
      </w:r>
      <w:r w:rsidRPr="001141CF">
        <w:t xml:space="preserve"> </w:t>
      </w:r>
      <w:r w:rsidRPr="00FD4679">
        <w:rPr>
          <w:color w:val="FF0000"/>
        </w:rPr>
        <w:t>{insert description / site plan / photographs}</w:t>
      </w:r>
      <w:r>
        <w:t>.</w:t>
      </w:r>
    </w:p>
    <w:p w14:paraId="14B2314F" w14:textId="77777777" w:rsidR="003202A8" w:rsidRPr="00FD4679" w:rsidRDefault="003202A8" w:rsidP="00FD4679">
      <w:pPr>
        <w:pStyle w:val="Heading2"/>
      </w:pPr>
      <w:bookmarkStart w:id="45" w:name="_Toc455663065"/>
      <w:bookmarkStart w:id="46" w:name="_Toc455664366"/>
      <w:bookmarkStart w:id="47" w:name="_Toc464655086"/>
      <w:bookmarkStart w:id="48" w:name="_Toc464657824"/>
      <w:r w:rsidRPr="00FD4679">
        <w:t>Monitoring system</w:t>
      </w:r>
      <w:bookmarkEnd w:id="45"/>
      <w:bookmarkEnd w:id="46"/>
      <w:bookmarkEnd w:id="47"/>
      <w:bookmarkEnd w:id="48"/>
      <w:r w:rsidRPr="00FD4679">
        <w:t xml:space="preserve"> </w:t>
      </w:r>
    </w:p>
    <w:p w14:paraId="131A6590" w14:textId="6726D0C2" w:rsidR="003202A8" w:rsidRPr="007603C2" w:rsidRDefault="007603C2" w:rsidP="00FD4679">
      <w:pPr>
        <w:pStyle w:val="NormalInstructions"/>
        <w:rPr>
          <w:i w:val="0"/>
        </w:rPr>
      </w:pPr>
      <w:r w:rsidRPr="007603C2">
        <w:rPr>
          <w:i w:val="0"/>
        </w:rPr>
        <w:t>[</w:t>
      </w:r>
      <w:r w:rsidR="003202A8" w:rsidRPr="007603C2">
        <w:rPr>
          <w:i w:val="0"/>
        </w:rPr>
        <w:t>Delete or modify as appropriate</w:t>
      </w:r>
      <w:r w:rsidR="00FD4679" w:rsidRPr="007603C2">
        <w:rPr>
          <w:i w:val="0"/>
        </w:rPr>
        <w:t>:</w:t>
      </w:r>
      <w:r w:rsidRPr="007603C2">
        <w:rPr>
          <w:i w:val="0"/>
        </w:rPr>
        <w:t>]</w:t>
      </w:r>
      <w:r w:rsidR="00FD4679" w:rsidRPr="007603C2">
        <w:rPr>
          <w:i w:val="0"/>
        </w:rPr>
        <w:t xml:space="preserve"> </w:t>
      </w:r>
    </w:p>
    <w:p w14:paraId="76B71230" w14:textId="51BBC16B" w:rsidR="003202A8" w:rsidRDefault="003202A8" w:rsidP="00FD4679">
      <w:r w:rsidRPr="006F1386">
        <w:t>The solution must be able to monitor th</w:t>
      </w:r>
      <w:r>
        <w:t xml:space="preserve">e power flow into and out of the </w:t>
      </w:r>
      <w:r w:rsidRPr="00FD4679">
        <w:rPr>
          <w:color w:val="FF0000"/>
        </w:rPr>
        <w:t xml:space="preserve">{solar PV and} </w:t>
      </w:r>
      <w:r>
        <w:t xml:space="preserve">battery storage system to assist with energy management and system performance monitoring. The monitoring must be available to users via an interface such as </w:t>
      </w:r>
      <w:r w:rsidRPr="006F1386">
        <w:t>an online portal</w:t>
      </w:r>
      <w:r>
        <w:t xml:space="preserve"> or an application for a mobile device</w:t>
      </w:r>
      <w:r w:rsidRPr="006F1386">
        <w:t>.</w:t>
      </w:r>
    </w:p>
    <w:p w14:paraId="6841A336" w14:textId="77777777" w:rsidR="003202A8" w:rsidRPr="00FD4679" w:rsidRDefault="003202A8" w:rsidP="00FD4679">
      <w:pPr>
        <w:pStyle w:val="Heading2"/>
      </w:pPr>
      <w:bookmarkStart w:id="49" w:name="_Toc455663066"/>
      <w:bookmarkStart w:id="50" w:name="_Toc455664367"/>
      <w:bookmarkStart w:id="51" w:name="_Toc464655087"/>
      <w:bookmarkStart w:id="52" w:name="_Toc464657825"/>
      <w:r w:rsidRPr="00FD4679">
        <w:t>Battery management systems</w:t>
      </w:r>
      <w:bookmarkEnd w:id="49"/>
      <w:bookmarkEnd w:id="50"/>
      <w:bookmarkEnd w:id="51"/>
      <w:bookmarkEnd w:id="52"/>
    </w:p>
    <w:p w14:paraId="391F3E7C" w14:textId="0A44DFFE" w:rsidR="003202A8" w:rsidRPr="007603C2" w:rsidRDefault="007603C2" w:rsidP="00FD4679">
      <w:pPr>
        <w:pStyle w:val="NormalInstructions"/>
        <w:rPr>
          <w:i w:val="0"/>
        </w:rPr>
      </w:pPr>
      <w:r w:rsidRPr="007603C2">
        <w:rPr>
          <w:i w:val="0"/>
        </w:rPr>
        <w:t>[</w:t>
      </w:r>
      <w:r w:rsidR="003202A8" w:rsidRPr="007603C2">
        <w:rPr>
          <w:i w:val="0"/>
        </w:rPr>
        <w:t>Delete or modify as appropriate</w:t>
      </w:r>
      <w:r w:rsidR="00FD4679" w:rsidRPr="007603C2">
        <w:rPr>
          <w:i w:val="0"/>
        </w:rPr>
        <w:t>:</w:t>
      </w:r>
      <w:r w:rsidRPr="007603C2">
        <w:rPr>
          <w:i w:val="0"/>
        </w:rPr>
        <w:t>]</w:t>
      </w:r>
    </w:p>
    <w:p w14:paraId="7EACFC27" w14:textId="77777777" w:rsidR="003202A8" w:rsidRPr="00FD4679" w:rsidRDefault="003202A8" w:rsidP="00FD4679">
      <w:pPr>
        <w:pStyle w:val="ListParagraph"/>
      </w:pPr>
      <w:r w:rsidRPr="00FD4679">
        <w:t>The battery management system (BMS) shall be an integral part of the proposed battery storage system, and designed to ensure that all critical operating parameters are managed and maintained for safe and reliable operation.</w:t>
      </w:r>
    </w:p>
    <w:p w14:paraId="4D524D97" w14:textId="76B8CB43" w:rsidR="003202A8" w:rsidRPr="00FD4679" w:rsidRDefault="003202A8" w:rsidP="00FD4679">
      <w:pPr>
        <w:pStyle w:val="ListParagraph"/>
      </w:pPr>
      <w:r w:rsidRPr="00FD4679">
        <w:t xml:space="preserve">The proposed battery inverter / charger must be compatible with the BMS </w:t>
      </w:r>
      <w:r w:rsidR="00F96058">
        <w:t>{</w:t>
      </w:r>
      <w:r w:rsidRPr="00926B5F">
        <w:rPr>
          <w:color w:val="FF0000"/>
        </w:rPr>
        <w:t>and any solar PV inverter(s)</w:t>
      </w:r>
      <w:r w:rsidR="00F96058">
        <w:rPr>
          <w:color w:val="FF0000"/>
        </w:rPr>
        <w:t>}</w:t>
      </w:r>
      <w:r w:rsidRPr="00926B5F">
        <w:rPr>
          <w:color w:val="FF0000"/>
        </w:rPr>
        <w:t xml:space="preserve"> </w:t>
      </w:r>
      <w:r w:rsidRPr="00FD4679">
        <w:t xml:space="preserve">to ensure full functionality. </w:t>
      </w:r>
      <w:r w:rsidR="00926B5F">
        <w:t>Please</w:t>
      </w:r>
      <w:r w:rsidRPr="00FD4679">
        <w:t xml:space="preserve"> provide full details of the BMS features and confirmation of compatibility with proposed inverters and monitoring systems. </w:t>
      </w:r>
    </w:p>
    <w:p w14:paraId="69778992" w14:textId="2ABFE75C" w:rsidR="003202A8" w:rsidRPr="00FD4679" w:rsidRDefault="003202A8" w:rsidP="00FD4679">
      <w:pPr>
        <w:pStyle w:val="Heading2"/>
      </w:pPr>
      <w:bookmarkStart w:id="53" w:name="_Toc455663067"/>
      <w:bookmarkStart w:id="54" w:name="_Toc455664368"/>
      <w:bookmarkStart w:id="55" w:name="_Toc464655088"/>
      <w:bookmarkStart w:id="56" w:name="_Toc464657826"/>
      <w:r w:rsidRPr="00FD4679">
        <w:t>Battery back</w:t>
      </w:r>
      <w:r w:rsidR="00926B5F" w:rsidRPr="2546E2EA">
        <w:t>-</w:t>
      </w:r>
      <w:r w:rsidRPr="00FD4679">
        <w:t>up</w:t>
      </w:r>
      <w:bookmarkEnd w:id="53"/>
      <w:bookmarkEnd w:id="54"/>
      <w:bookmarkEnd w:id="55"/>
      <w:bookmarkEnd w:id="56"/>
    </w:p>
    <w:p w14:paraId="29E59F93" w14:textId="770415E6" w:rsidR="003202A8" w:rsidRPr="00F96058" w:rsidRDefault="00F96058" w:rsidP="00FD4679">
      <w:pPr>
        <w:pStyle w:val="NormalInstructions"/>
        <w:rPr>
          <w:i w:val="0"/>
        </w:rPr>
      </w:pPr>
      <w:r w:rsidRPr="00F96058">
        <w:rPr>
          <w:i w:val="0"/>
        </w:rPr>
        <w:t>[</w:t>
      </w:r>
      <w:r w:rsidR="003202A8" w:rsidRPr="00F96058">
        <w:rPr>
          <w:i w:val="0"/>
        </w:rPr>
        <w:t>Modify as appropriate</w:t>
      </w:r>
      <w:r w:rsidR="00FD4679" w:rsidRPr="00F96058">
        <w:rPr>
          <w:i w:val="0"/>
        </w:rPr>
        <w:t>:</w:t>
      </w:r>
      <w:r w:rsidRPr="00F96058">
        <w:rPr>
          <w:i w:val="0"/>
        </w:rPr>
        <w:t>]</w:t>
      </w:r>
    </w:p>
    <w:p w14:paraId="692795B4" w14:textId="273AC2A3" w:rsidR="003202A8" w:rsidRPr="001141CF" w:rsidRDefault="003202A8" w:rsidP="00FD4679">
      <w:r w:rsidRPr="001141CF">
        <w:t>Battery back</w:t>
      </w:r>
      <w:r w:rsidR="00926B5F" w:rsidRPr="2546E2EA">
        <w:t>-</w:t>
      </w:r>
      <w:r w:rsidRPr="001141CF">
        <w:t xml:space="preserve">up </w:t>
      </w:r>
      <w:r w:rsidR="00F96058">
        <w:t>{</w:t>
      </w:r>
      <w:r w:rsidRPr="00FD4679">
        <w:rPr>
          <w:color w:val="FF0000"/>
        </w:rPr>
        <w:t>is / is not</w:t>
      </w:r>
      <w:r w:rsidR="00F96058">
        <w:rPr>
          <w:color w:val="FF0000"/>
        </w:rPr>
        <w:t>}</w:t>
      </w:r>
      <w:r w:rsidRPr="00FD4679">
        <w:rPr>
          <w:color w:val="FF0000"/>
        </w:rPr>
        <w:t xml:space="preserve"> </w:t>
      </w:r>
      <w:r w:rsidRPr="001141CF">
        <w:t>required.</w:t>
      </w:r>
    </w:p>
    <w:p w14:paraId="2EA70949" w14:textId="77777777" w:rsidR="003202A8" w:rsidRPr="00FD4679" w:rsidRDefault="003202A8" w:rsidP="00FD4679">
      <w:pPr>
        <w:pStyle w:val="Heading2"/>
      </w:pPr>
      <w:bookmarkStart w:id="57" w:name="_Toc455663068"/>
      <w:bookmarkStart w:id="58" w:name="_Toc455664369"/>
      <w:bookmarkStart w:id="59" w:name="_Toc464655089"/>
      <w:bookmarkStart w:id="60" w:name="_Toc464657827"/>
      <w:r w:rsidRPr="00FD4679">
        <w:t>Consultation requirements</w:t>
      </w:r>
      <w:bookmarkEnd w:id="57"/>
      <w:bookmarkEnd w:id="58"/>
      <w:bookmarkEnd w:id="59"/>
      <w:bookmarkEnd w:id="60"/>
      <w:r w:rsidRPr="00FD4679">
        <w:t xml:space="preserve"> </w:t>
      </w:r>
    </w:p>
    <w:p w14:paraId="591C08C3" w14:textId="6A4CA11A" w:rsidR="003202A8" w:rsidRPr="00F96058" w:rsidRDefault="00F96058" w:rsidP="00FD4679">
      <w:pPr>
        <w:pStyle w:val="NormalInstructions"/>
        <w:rPr>
          <w:i w:val="0"/>
        </w:rPr>
      </w:pPr>
      <w:r>
        <w:rPr>
          <w:i w:val="0"/>
        </w:rPr>
        <w:t>[</w:t>
      </w:r>
      <w:r w:rsidR="079FC915" w:rsidRPr="00F96058">
        <w:rPr>
          <w:i w:val="0"/>
        </w:rPr>
        <w:t xml:space="preserve">Your battery project </w:t>
      </w:r>
      <w:r w:rsidR="3BF2FFF4" w:rsidRPr="00F96058">
        <w:rPr>
          <w:i w:val="0"/>
        </w:rPr>
        <w:t xml:space="preserve">will require several other parties to be involved. </w:t>
      </w:r>
      <w:r w:rsidR="00FD5479" w:rsidRPr="00F96058">
        <w:rPr>
          <w:i w:val="0"/>
        </w:rPr>
        <w:t xml:space="preserve">If construction of a new room is required, this means you may have to engage appropriate specialists to design and build the room to relevant codes. Your battery supplier should allow to work with these parties and deal with any special requirements they may impose. </w:t>
      </w:r>
      <w:r w:rsidR="003202A8" w:rsidRPr="00F96058">
        <w:rPr>
          <w:i w:val="0"/>
        </w:rPr>
        <w:t>Delete or modify</w:t>
      </w:r>
      <w:r w:rsidR="00FD5479" w:rsidRPr="00F96058">
        <w:rPr>
          <w:i w:val="0"/>
        </w:rPr>
        <w:t xml:space="preserve"> this section</w:t>
      </w:r>
      <w:r w:rsidR="003202A8" w:rsidRPr="00F96058">
        <w:rPr>
          <w:i w:val="0"/>
        </w:rPr>
        <w:t xml:space="preserve"> as appropriate</w:t>
      </w:r>
      <w:r w:rsidR="00FD4679" w:rsidRPr="00F96058">
        <w:rPr>
          <w:i w:val="0"/>
        </w:rPr>
        <w:t>:</w:t>
      </w:r>
      <w:r>
        <w:rPr>
          <w:i w:val="0"/>
        </w:rPr>
        <w:t>]</w:t>
      </w:r>
    </w:p>
    <w:p w14:paraId="2389197A" w14:textId="7D9BE68A" w:rsidR="003202A8" w:rsidRPr="00FD4679" w:rsidRDefault="00926B5F" w:rsidP="00FD4679">
      <w:pPr>
        <w:pStyle w:val="ListParagraph"/>
      </w:pPr>
      <w:r>
        <w:t>Your estimate should</w:t>
      </w:r>
      <w:r w:rsidR="003202A8" w:rsidRPr="00FD4679">
        <w:t xml:space="preserve"> allow for the required time and resources to liaise with the local network service provider (NSP) on our behalf, with respect to any or all network connection requirements typical of grid-connected </w:t>
      </w:r>
      <w:r w:rsidR="003202A8" w:rsidRPr="00FD4679">
        <w:rPr>
          <w:color w:val="FF0000"/>
        </w:rPr>
        <w:t xml:space="preserve">{solar PV and} </w:t>
      </w:r>
      <w:r w:rsidR="003202A8" w:rsidRPr="00FD4679">
        <w:t>battery storage solutions.</w:t>
      </w:r>
    </w:p>
    <w:p w14:paraId="5DA321BA" w14:textId="0F1490A3" w:rsidR="003202A8" w:rsidRPr="00FD4679" w:rsidRDefault="00926B5F" w:rsidP="00FD4679">
      <w:pPr>
        <w:pStyle w:val="ListParagraph"/>
      </w:pPr>
      <w:r>
        <w:lastRenderedPageBreak/>
        <w:t>Your estimate should</w:t>
      </w:r>
      <w:r w:rsidR="003202A8" w:rsidRPr="00FD4679">
        <w:t xml:space="preserve"> allow for the required time and resources to liaise with structural and fire services consultants to ensure the </w:t>
      </w:r>
      <w:r w:rsidR="003202A8" w:rsidRPr="00FD4679">
        <w:rPr>
          <w:color w:val="FF0000"/>
        </w:rPr>
        <w:t xml:space="preserve">{solar PV and} </w:t>
      </w:r>
      <w:r w:rsidR="003202A8" w:rsidRPr="00FD4679">
        <w:t>battery storage solution meets their respective requirements.</w:t>
      </w:r>
    </w:p>
    <w:p w14:paraId="5651D68D" w14:textId="77777777" w:rsidR="003202A8" w:rsidRPr="001C5B16" w:rsidRDefault="003202A8" w:rsidP="001C5B16">
      <w:pPr>
        <w:pStyle w:val="Heading2"/>
      </w:pPr>
      <w:bookmarkStart w:id="61" w:name="_Toc455663069"/>
      <w:bookmarkStart w:id="62" w:name="_Toc455664370"/>
      <w:bookmarkStart w:id="63" w:name="_Toc464655090"/>
      <w:bookmarkStart w:id="64" w:name="_Toc464657828"/>
      <w:r w:rsidRPr="001C5B16">
        <w:t>Additional required documentation</w:t>
      </w:r>
      <w:bookmarkEnd w:id="61"/>
      <w:bookmarkEnd w:id="62"/>
      <w:bookmarkEnd w:id="63"/>
      <w:bookmarkEnd w:id="64"/>
    </w:p>
    <w:p w14:paraId="1CA0D457" w14:textId="77777777" w:rsidR="003202A8" w:rsidRPr="006F1386" w:rsidRDefault="003202A8" w:rsidP="001C5B16">
      <w:r w:rsidRPr="006F1386">
        <w:t xml:space="preserve">All products </w:t>
      </w:r>
      <w:r>
        <w:t>proposed</w:t>
      </w:r>
      <w:r w:rsidRPr="006F1386">
        <w:t xml:space="preserve"> must be submitted with at least the following information:</w:t>
      </w:r>
    </w:p>
    <w:p w14:paraId="60FEBD68" w14:textId="7A25B85B" w:rsidR="003202A8" w:rsidRPr="006F1386" w:rsidRDefault="003202A8" w:rsidP="001C5B16">
      <w:pPr>
        <w:pStyle w:val="ListNumber"/>
      </w:pPr>
      <w:r w:rsidRPr="006F1386">
        <w:t xml:space="preserve">A generic design </w:t>
      </w:r>
      <w:r>
        <w:t>that</w:t>
      </w:r>
      <w:r w:rsidRPr="006F1386">
        <w:t xml:space="preserve"> meet</w:t>
      </w:r>
      <w:r>
        <w:t>s</w:t>
      </w:r>
      <w:r w:rsidRPr="006F1386">
        <w:t xml:space="preserve"> Australian Standards. I</w:t>
      </w:r>
      <w:r>
        <w:t>n</w:t>
      </w:r>
      <w:r w:rsidRPr="2546E2EA">
        <w:t xml:space="preserve"> </w:t>
      </w:r>
      <w:r>
        <w:t>the absence</w:t>
      </w:r>
      <w:r w:rsidRPr="006F1386">
        <w:t xml:space="preserve"> of </w:t>
      </w:r>
      <w:r>
        <w:t xml:space="preserve">official </w:t>
      </w:r>
      <w:r w:rsidRPr="006F1386">
        <w:t xml:space="preserve">standards, please provide the supporting best practice information and documentation. </w:t>
      </w:r>
      <w:r>
        <w:t>Providers</w:t>
      </w:r>
      <w:r w:rsidRPr="006F1386">
        <w:t xml:space="preserve"> will need to demonstrate site</w:t>
      </w:r>
      <w:r w:rsidR="00CC7F2A" w:rsidRPr="2546E2EA">
        <w:t>-</w:t>
      </w:r>
      <w:r w:rsidRPr="006F1386">
        <w:t xml:space="preserve">specific compliance as part of their obligations if selected to supply the project. </w:t>
      </w:r>
    </w:p>
    <w:p w14:paraId="27B53AA4" w14:textId="77777777" w:rsidR="003202A8" w:rsidRPr="006F1386" w:rsidRDefault="003202A8" w:rsidP="001C5B16">
      <w:pPr>
        <w:pStyle w:val="ListNumber"/>
      </w:pPr>
      <w:r w:rsidRPr="006F1386">
        <w:t xml:space="preserve">A statement of compliance covering all elements of </w:t>
      </w:r>
      <w:r>
        <w:t xml:space="preserve">each product’s specifications. </w:t>
      </w:r>
      <w:r w:rsidRPr="006F1386">
        <w:t>Any areas where compliance is not possible must be shown.</w:t>
      </w:r>
    </w:p>
    <w:p w14:paraId="6E9762B8" w14:textId="3AE9968A" w:rsidR="003202A8" w:rsidRPr="006F1386" w:rsidRDefault="003202A8" w:rsidP="001C5B16">
      <w:pPr>
        <w:pStyle w:val="ListNumber"/>
      </w:pPr>
      <w:r w:rsidRPr="006F1386">
        <w:t>Certificates of compliance with the standards as outlined above.</w:t>
      </w:r>
    </w:p>
    <w:p w14:paraId="40B30F13" w14:textId="77777777" w:rsidR="003202A8" w:rsidRPr="006F1386" w:rsidRDefault="003202A8" w:rsidP="001C5B16">
      <w:pPr>
        <w:pStyle w:val="ListNumber"/>
      </w:pPr>
      <w:r w:rsidRPr="006F1386">
        <w:t>A data sheet with product picture</w:t>
      </w:r>
      <w:r>
        <w:t xml:space="preserve">, </w:t>
      </w:r>
      <w:r w:rsidRPr="006F1386">
        <w:t>manufacturer</w:t>
      </w:r>
      <w:r>
        <w:t>’</w:t>
      </w:r>
      <w:r w:rsidRPr="006F1386">
        <w:t>s name and country of manufacture.</w:t>
      </w:r>
    </w:p>
    <w:p w14:paraId="30562AD6" w14:textId="77777777" w:rsidR="003202A8" w:rsidRPr="006F1386" w:rsidRDefault="003202A8" w:rsidP="001C5B16">
      <w:pPr>
        <w:pStyle w:val="ListNumber"/>
      </w:pPr>
      <w:r>
        <w:t>Detailed w</w:t>
      </w:r>
      <w:r w:rsidRPr="006F1386">
        <w:t>arranty statements.</w:t>
      </w:r>
    </w:p>
    <w:p w14:paraId="74B632E6" w14:textId="77777777" w:rsidR="00E123F6" w:rsidRDefault="003202A8" w:rsidP="001C5B16">
      <w:pPr>
        <w:pStyle w:val="ListNumber"/>
      </w:pPr>
      <w:r w:rsidRPr="006F1386">
        <w:t>An indication of the expected availability of replacement items.</w:t>
      </w:r>
    </w:p>
    <w:p w14:paraId="0CCB959F" w14:textId="77777777" w:rsidR="00E123F6" w:rsidRDefault="00E123F6">
      <w:pPr>
        <w:spacing w:before="0" w:after="160" w:line="259" w:lineRule="auto"/>
      </w:pPr>
      <w:r>
        <w:br w:type="page"/>
      </w:r>
    </w:p>
    <w:p w14:paraId="060DC8C7" w14:textId="77777777" w:rsidR="003202A8" w:rsidRPr="006F1386" w:rsidRDefault="003202A8" w:rsidP="00E123F6">
      <w:pPr>
        <w:pStyle w:val="Heading1"/>
      </w:pPr>
      <w:bookmarkStart w:id="65" w:name="_Toc455663071"/>
      <w:bookmarkStart w:id="66" w:name="_Toc455664372"/>
      <w:bookmarkStart w:id="67" w:name="_Toc464655091"/>
      <w:bookmarkStart w:id="68" w:name="_Toc464657829"/>
      <w:r w:rsidRPr="006F1386">
        <w:lastRenderedPageBreak/>
        <w:t xml:space="preserve">Specific project </w:t>
      </w:r>
      <w:r w:rsidRPr="003A0A59">
        <w:t>needs</w:t>
      </w:r>
      <w:bookmarkEnd w:id="65"/>
      <w:bookmarkEnd w:id="66"/>
      <w:r>
        <w:t xml:space="preserve"> checklist</w:t>
      </w:r>
      <w:bookmarkEnd w:id="67"/>
      <w:bookmarkEnd w:id="68"/>
    </w:p>
    <w:p w14:paraId="59DC3E2D" w14:textId="70106D85" w:rsidR="003202A8" w:rsidRDefault="003202A8" w:rsidP="00E123F6">
      <w:r>
        <w:t xml:space="preserve">The battery storage </w:t>
      </w:r>
      <w:r>
        <w:rPr>
          <w:color w:val="FF0000"/>
        </w:rPr>
        <w:t>{a</w:t>
      </w:r>
      <w:r w:rsidRPr="001141CF">
        <w:rPr>
          <w:color w:val="FF0000"/>
        </w:rPr>
        <w:t xml:space="preserve">nd </w:t>
      </w:r>
      <w:r>
        <w:rPr>
          <w:color w:val="FF0000"/>
        </w:rPr>
        <w:t>s</w:t>
      </w:r>
      <w:r w:rsidRPr="001141CF">
        <w:rPr>
          <w:color w:val="FF0000"/>
        </w:rPr>
        <w:t>olar PV}</w:t>
      </w:r>
      <w:r w:rsidRPr="001141CF">
        <w:t xml:space="preserve"> system will need to meet the minimum performance criteria</w:t>
      </w:r>
      <w:r>
        <w:t xml:space="preserve"> outlined in the table below</w:t>
      </w:r>
      <w:r w:rsidRPr="2546E2EA">
        <w:t xml:space="preserve">. </w:t>
      </w:r>
      <w:r w:rsidRPr="001141CF">
        <w:t xml:space="preserve">We expect </w:t>
      </w:r>
      <w:r w:rsidR="00AB1309">
        <w:t>your proposal</w:t>
      </w:r>
      <w:r w:rsidR="00AB1309" w:rsidRPr="2546E2EA">
        <w:t xml:space="preserve"> </w:t>
      </w:r>
      <w:r w:rsidRPr="001141CF">
        <w:t xml:space="preserve">to establish </w:t>
      </w:r>
      <w:r w:rsidR="00AB1309">
        <w:t>a</w:t>
      </w:r>
      <w:r w:rsidRPr="001141CF">
        <w:t xml:space="preserve"> solution and provide supporting data that demonstrates the performance of </w:t>
      </w:r>
      <w:r w:rsidR="00AB1309">
        <w:t>your</w:t>
      </w:r>
      <w:r w:rsidR="00AB1309" w:rsidRPr="2546E2EA">
        <w:t xml:space="preserve"> </w:t>
      </w:r>
      <w:r w:rsidRPr="001141CF">
        <w:t>offer</w:t>
      </w:r>
      <w:r w:rsidRPr="2546E2EA">
        <w:t>.</w:t>
      </w:r>
    </w:p>
    <w:p w14:paraId="714A33EA" w14:textId="4AA22A20" w:rsidR="003202A8" w:rsidRDefault="00AB1309" w:rsidP="00E123F6">
      <w:r>
        <w:t>Please</w:t>
      </w:r>
      <w:r w:rsidR="003202A8">
        <w:t xml:space="preserve"> complete the ‘response’ column in the table below with details of </w:t>
      </w:r>
      <w:r>
        <w:t xml:space="preserve">your </w:t>
      </w:r>
      <w:r w:rsidR="003202A8">
        <w:t>proposal against each item</w:t>
      </w:r>
      <w:r w:rsidR="003202A8" w:rsidRPr="2546E2EA">
        <w:t>.</w:t>
      </w:r>
    </w:p>
    <w:p w14:paraId="46B6839B" w14:textId="1A8D8922" w:rsidR="003202A8" w:rsidRPr="00F96058" w:rsidRDefault="00F96058" w:rsidP="00E123F6">
      <w:pPr>
        <w:pStyle w:val="NormalInstructions"/>
        <w:rPr>
          <w:i w:val="0"/>
        </w:rPr>
      </w:pPr>
      <w:r w:rsidRPr="00F96058">
        <w:rPr>
          <w:i w:val="0"/>
        </w:rPr>
        <w:t>[</w:t>
      </w:r>
      <w:r w:rsidR="00E123F6" w:rsidRPr="00F96058">
        <w:rPr>
          <w:i w:val="0"/>
        </w:rPr>
        <w:t xml:space="preserve">Fill </w:t>
      </w:r>
      <w:r w:rsidR="003202A8" w:rsidRPr="00F96058">
        <w:rPr>
          <w:i w:val="0"/>
        </w:rPr>
        <w:t>in the ‘</w:t>
      </w:r>
      <w:r w:rsidR="537748E4" w:rsidRPr="00F96058">
        <w:rPr>
          <w:i w:val="0"/>
        </w:rPr>
        <w:t>M</w:t>
      </w:r>
      <w:r w:rsidR="2A66A00F" w:rsidRPr="00F96058">
        <w:rPr>
          <w:i w:val="0"/>
        </w:rPr>
        <w:t>inimum expected p</w:t>
      </w:r>
      <w:r w:rsidR="003202A8" w:rsidRPr="00F96058">
        <w:rPr>
          <w:i w:val="0"/>
        </w:rPr>
        <w:t>erformance’ column in the table below. You may need to seek the input of a technical expert. Leave the ‘Response’ column blank for suppliers to complete.</w:t>
      </w:r>
      <w:r w:rsidRPr="00F96058">
        <w:rPr>
          <w:i w:val="0"/>
        </w:rPr>
        <w:t>]</w:t>
      </w:r>
    </w:p>
    <w:p w14:paraId="62E3A4DA" w14:textId="77777777" w:rsidR="00E123F6" w:rsidRPr="00B32DAC" w:rsidRDefault="00E123F6" w:rsidP="00E123F6"/>
    <w:p w14:paraId="52382D57" w14:textId="77777777" w:rsidR="003202A8" w:rsidRPr="00B32DAC" w:rsidRDefault="003202A8" w:rsidP="00E123F6">
      <w:pPr>
        <w:rPr>
          <w:rFonts w:ascii="Tahoma" w:hAnsi="Tahoma" w:cs="Tahoma"/>
          <w:color w:val="525252" w:themeColor="accent3" w:themeShade="80"/>
        </w:rPr>
        <w:sectPr w:rsidR="003202A8" w:rsidRPr="00B32DAC" w:rsidSect="00637D4E">
          <w:footerReference w:type="default" r:id="rId22"/>
          <w:pgSz w:w="11906" w:h="16838"/>
          <w:pgMar w:top="1440" w:right="1440" w:bottom="1440" w:left="1440" w:header="567" w:footer="567" w:gutter="0"/>
          <w:pgNumType w:start="1"/>
          <w:cols w:space="708"/>
          <w:docGrid w:linePitch="360"/>
        </w:sectPr>
      </w:pPr>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Caption w:val=""/>
        <w:tblDescription w:val=""/>
      </w:tblPr>
      <w:tblGrid>
        <w:gridCol w:w="6379"/>
        <w:gridCol w:w="3403"/>
        <w:gridCol w:w="4176"/>
      </w:tblGrid>
      <w:tr w:rsidR="003202A8" w:rsidRPr="008803A5" w14:paraId="54175B0B" w14:textId="77777777" w:rsidTr="2546E2EA">
        <w:trPr>
          <w:cantSplit/>
          <w:tblHeader/>
        </w:trPr>
        <w:tc>
          <w:tcPr>
            <w:tcW w:w="2285" w:type="pct"/>
            <w:tcBorders>
              <w:bottom w:val="single" w:sz="12" w:space="0" w:color="auto"/>
              <w:right w:val="single" w:sz="4" w:space="0" w:color="auto"/>
            </w:tcBorders>
            <w:shd w:val="clear" w:color="auto" w:fill="E7E6E6" w:themeFill="background2"/>
            <w:noWrap/>
            <w:vAlign w:val="center"/>
            <w:hideMark/>
          </w:tcPr>
          <w:p w14:paraId="50303CE5" w14:textId="77777777" w:rsidR="003202A8" w:rsidRPr="008803A5" w:rsidRDefault="003202A8" w:rsidP="00E123F6">
            <w:pPr>
              <w:pStyle w:val="Normaltablecolumnheading"/>
              <w:rPr>
                <w:lang w:eastAsia="en-AU"/>
              </w:rPr>
            </w:pPr>
            <w:r>
              <w:rPr>
                <w:lang w:eastAsia="en-AU"/>
              </w:rPr>
              <w:lastRenderedPageBreak/>
              <w:t>Specification c</w:t>
            </w:r>
            <w:r w:rsidRPr="008803A5">
              <w:rPr>
                <w:lang w:eastAsia="en-AU"/>
              </w:rPr>
              <w:t>hecklist</w:t>
            </w:r>
          </w:p>
        </w:tc>
        <w:tc>
          <w:tcPr>
            <w:tcW w:w="1219" w:type="pct"/>
            <w:tcBorders>
              <w:left w:val="single" w:sz="4" w:space="0" w:color="auto"/>
              <w:bottom w:val="single" w:sz="12" w:space="0" w:color="auto"/>
              <w:right w:val="single" w:sz="4" w:space="0" w:color="auto"/>
            </w:tcBorders>
            <w:shd w:val="clear" w:color="auto" w:fill="E7E6E6" w:themeFill="background2"/>
            <w:noWrap/>
            <w:vAlign w:val="center"/>
            <w:hideMark/>
          </w:tcPr>
          <w:p w14:paraId="659CF24F" w14:textId="77777777" w:rsidR="003202A8" w:rsidRPr="008803A5" w:rsidRDefault="003202A8" w:rsidP="00E123F6">
            <w:pPr>
              <w:pStyle w:val="Normaltablecolumnheading"/>
              <w:rPr>
                <w:lang w:eastAsia="en-AU"/>
              </w:rPr>
            </w:pPr>
            <w:r>
              <w:rPr>
                <w:lang w:eastAsia="en-AU"/>
              </w:rPr>
              <w:t>Minimum expected p</w:t>
            </w:r>
            <w:r w:rsidRPr="008803A5">
              <w:rPr>
                <w:lang w:eastAsia="en-AU"/>
              </w:rPr>
              <w:t>erformance</w:t>
            </w:r>
          </w:p>
        </w:tc>
        <w:tc>
          <w:tcPr>
            <w:tcW w:w="1496" w:type="pct"/>
            <w:tcBorders>
              <w:left w:val="single" w:sz="4" w:space="0" w:color="auto"/>
              <w:bottom w:val="single" w:sz="12" w:space="0" w:color="auto"/>
            </w:tcBorders>
            <w:shd w:val="clear" w:color="auto" w:fill="E7E6E6" w:themeFill="background2"/>
            <w:noWrap/>
            <w:vAlign w:val="center"/>
            <w:hideMark/>
          </w:tcPr>
          <w:p w14:paraId="5108A7BA" w14:textId="77777777" w:rsidR="003202A8" w:rsidRPr="00B32DAC" w:rsidRDefault="003202A8" w:rsidP="00E123F6">
            <w:pPr>
              <w:pStyle w:val="Normaltablecolumnheading"/>
              <w:rPr>
                <w:lang w:eastAsia="en-AU"/>
              </w:rPr>
            </w:pPr>
            <w:r w:rsidRPr="00B32DAC">
              <w:rPr>
                <w:lang w:eastAsia="en-AU"/>
              </w:rPr>
              <w:t>Response</w:t>
            </w:r>
          </w:p>
        </w:tc>
      </w:tr>
      <w:tr w:rsidR="003202A8" w:rsidRPr="008803A5" w14:paraId="0DEA5E4D" w14:textId="77777777" w:rsidTr="2546E2EA">
        <w:trPr>
          <w:cantSplit/>
        </w:trPr>
        <w:tc>
          <w:tcPr>
            <w:tcW w:w="2285" w:type="pct"/>
            <w:tcBorders>
              <w:top w:val="single" w:sz="12" w:space="0" w:color="auto"/>
              <w:bottom w:val="single" w:sz="12" w:space="0" w:color="auto"/>
              <w:right w:val="single" w:sz="4" w:space="0" w:color="auto"/>
            </w:tcBorders>
            <w:shd w:val="clear" w:color="auto" w:fill="auto"/>
            <w:noWrap/>
            <w:vAlign w:val="center"/>
            <w:hideMark/>
          </w:tcPr>
          <w:p w14:paraId="1F0C91FC" w14:textId="77777777" w:rsidR="003202A8" w:rsidRPr="008803A5" w:rsidRDefault="003202A8" w:rsidP="00A82376">
            <w:pPr>
              <w:pStyle w:val="Normaltablecolumnheading"/>
              <w:rPr>
                <w:lang w:eastAsia="en-AU"/>
              </w:rPr>
            </w:pPr>
            <w:r w:rsidRPr="008803A5">
              <w:rPr>
                <w:lang w:eastAsia="en-AU"/>
              </w:rPr>
              <w:t>Solar PV capacity</w:t>
            </w:r>
          </w:p>
        </w:tc>
        <w:tc>
          <w:tcPr>
            <w:tcW w:w="1219" w:type="pct"/>
            <w:tcBorders>
              <w:top w:val="single" w:sz="12" w:space="0" w:color="auto"/>
              <w:left w:val="single" w:sz="4" w:space="0" w:color="auto"/>
              <w:bottom w:val="single" w:sz="12" w:space="0" w:color="auto"/>
              <w:right w:val="single" w:sz="4" w:space="0" w:color="auto"/>
            </w:tcBorders>
            <w:shd w:val="clear" w:color="auto" w:fill="auto"/>
            <w:noWrap/>
            <w:hideMark/>
          </w:tcPr>
          <w:p w14:paraId="404933FC" w14:textId="77777777" w:rsidR="003202A8" w:rsidRPr="008803A5" w:rsidRDefault="003202A8" w:rsidP="00A82376">
            <w:pPr>
              <w:pStyle w:val="Normaltablecolumnheading"/>
              <w:rPr>
                <w:lang w:eastAsia="en-AU"/>
              </w:rPr>
            </w:pPr>
          </w:p>
        </w:tc>
        <w:tc>
          <w:tcPr>
            <w:tcW w:w="1496" w:type="pct"/>
            <w:tcBorders>
              <w:top w:val="single" w:sz="12" w:space="0" w:color="auto"/>
              <w:left w:val="single" w:sz="4" w:space="0" w:color="auto"/>
              <w:bottom w:val="single" w:sz="12" w:space="0" w:color="auto"/>
            </w:tcBorders>
            <w:shd w:val="clear" w:color="auto" w:fill="auto"/>
            <w:noWrap/>
            <w:vAlign w:val="center"/>
            <w:hideMark/>
          </w:tcPr>
          <w:p w14:paraId="535C104E" w14:textId="77777777" w:rsidR="003202A8" w:rsidRPr="008803A5" w:rsidRDefault="003202A8" w:rsidP="00A82376">
            <w:pPr>
              <w:pStyle w:val="Normaltablecolumnheading"/>
              <w:rPr>
                <w:lang w:eastAsia="en-AU"/>
              </w:rPr>
            </w:pPr>
          </w:p>
        </w:tc>
      </w:tr>
      <w:tr w:rsidR="003202A8" w:rsidRPr="009478B8" w14:paraId="479E4DBB" w14:textId="77777777" w:rsidTr="2546E2EA">
        <w:trPr>
          <w:cantSplit/>
        </w:trPr>
        <w:tc>
          <w:tcPr>
            <w:tcW w:w="2285" w:type="pct"/>
            <w:tcBorders>
              <w:top w:val="single" w:sz="12" w:space="0" w:color="auto"/>
              <w:right w:val="single" w:sz="4" w:space="0" w:color="auto"/>
            </w:tcBorders>
            <w:shd w:val="clear" w:color="auto" w:fill="auto"/>
            <w:noWrap/>
            <w:vAlign w:val="center"/>
            <w:hideMark/>
          </w:tcPr>
          <w:p w14:paraId="73305AE7" w14:textId="3D23790E" w:rsidR="003202A8" w:rsidRPr="009478B8" w:rsidRDefault="003202A8" w:rsidP="008946AA">
            <w:pPr>
              <w:pStyle w:val="Normaltableindent"/>
            </w:pPr>
            <w:bookmarkStart w:id="69" w:name="_Toc455663072"/>
            <w:bookmarkStart w:id="70" w:name="_Toc455664373"/>
            <w:r w:rsidRPr="009478B8">
              <w:t>Solar PV system output first year</w:t>
            </w:r>
            <w:bookmarkEnd w:id="69"/>
            <w:bookmarkEnd w:id="70"/>
          </w:p>
        </w:tc>
        <w:tc>
          <w:tcPr>
            <w:tcW w:w="1219" w:type="pct"/>
            <w:tcBorders>
              <w:top w:val="single" w:sz="12" w:space="0" w:color="auto"/>
              <w:left w:val="single" w:sz="4" w:space="0" w:color="auto"/>
              <w:right w:val="single" w:sz="4" w:space="0" w:color="auto"/>
            </w:tcBorders>
            <w:shd w:val="clear" w:color="auto" w:fill="auto"/>
            <w:noWrap/>
          </w:tcPr>
          <w:p w14:paraId="211C5332" w14:textId="77777777" w:rsidR="003202A8" w:rsidRPr="009478B8" w:rsidRDefault="003202A8" w:rsidP="009478B8">
            <w:pPr>
              <w:pStyle w:val="Normaltabletext"/>
            </w:pPr>
          </w:p>
        </w:tc>
        <w:tc>
          <w:tcPr>
            <w:tcW w:w="1496" w:type="pct"/>
            <w:tcBorders>
              <w:top w:val="single" w:sz="12" w:space="0" w:color="auto"/>
              <w:left w:val="single" w:sz="4" w:space="0" w:color="auto"/>
            </w:tcBorders>
            <w:shd w:val="clear" w:color="auto" w:fill="auto"/>
            <w:noWrap/>
            <w:vAlign w:val="center"/>
            <w:hideMark/>
          </w:tcPr>
          <w:p w14:paraId="56B061A1" w14:textId="78404B33" w:rsidR="003202A8" w:rsidRPr="009478B8" w:rsidRDefault="003202A8" w:rsidP="009478B8">
            <w:pPr>
              <w:pStyle w:val="Normaltabletext"/>
            </w:pPr>
          </w:p>
        </w:tc>
      </w:tr>
      <w:tr w:rsidR="003202A8" w:rsidRPr="009478B8" w14:paraId="731DD19A" w14:textId="77777777" w:rsidTr="2546E2EA">
        <w:trPr>
          <w:cantSplit/>
        </w:trPr>
        <w:tc>
          <w:tcPr>
            <w:tcW w:w="2285" w:type="pct"/>
            <w:tcBorders>
              <w:right w:val="single" w:sz="4" w:space="0" w:color="auto"/>
            </w:tcBorders>
            <w:shd w:val="clear" w:color="auto" w:fill="auto"/>
            <w:noWrap/>
            <w:vAlign w:val="center"/>
            <w:hideMark/>
          </w:tcPr>
          <w:p w14:paraId="1F18DC85" w14:textId="258C8A0D" w:rsidR="003202A8" w:rsidRPr="009478B8" w:rsidRDefault="003202A8" w:rsidP="008946AA">
            <w:pPr>
              <w:pStyle w:val="Normaltableindent"/>
            </w:pPr>
            <w:bookmarkStart w:id="71" w:name="_Toc455663075"/>
            <w:bookmarkStart w:id="72" w:name="_Toc455664376"/>
            <w:r w:rsidRPr="009478B8">
              <w:t>Watts/panel</w:t>
            </w:r>
            <w:bookmarkEnd w:id="71"/>
            <w:bookmarkEnd w:id="72"/>
          </w:p>
        </w:tc>
        <w:tc>
          <w:tcPr>
            <w:tcW w:w="1219" w:type="pct"/>
            <w:tcBorders>
              <w:left w:val="single" w:sz="4" w:space="0" w:color="auto"/>
              <w:right w:val="single" w:sz="4" w:space="0" w:color="auto"/>
            </w:tcBorders>
            <w:shd w:val="clear" w:color="auto" w:fill="auto"/>
            <w:noWrap/>
          </w:tcPr>
          <w:p w14:paraId="17D0AF23" w14:textId="77777777" w:rsidR="003202A8" w:rsidRPr="009478B8" w:rsidRDefault="003202A8" w:rsidP="009478B8">
            <w:pPr>
              <w:pStyle w:val="Normaltabletext"/>
            </w:pPr>
          </w:p>
        </w:tc>
        <w:tc>
          <w:tcPr>
            <w:tcW w:w="1496" w:type="pct"/>
            <w:tcBorders>
              <w:left w:val="single" w:sz="4" w:space="0" w:color="auto"/>
            </w:tcBorders>
            <w:shd w:val="clear" w:color="auto" w:fill="auto"/>
            <w:noWrap/>
            <w:vAlign w:val="center"/>
            <w:hideMark/>
          </w:tcPr>
          <w:p w14:paraId="3BDB9CDE" w14:textId="5591CCF3" w:rsidR="003202A8" w:rsidRPr="009478B8" w:rsidRDefault="003202A8" w:rsidP="009478B8">
            <w:pPr>
              <w:pStyle w:val="Normaltabletext"/>
            </w:pPr>
          </w:p>
        </w:tc>
      </w:tr>
      <w:tr w:rsidR="003202A8" w:rsidRPr="009478B8" w14:paraId="42353FB2" w14:textId="77777777" w:rsidTr="2546E2EA">
        <w:trPr>
          <w:cantSplit/>
        </w:trPr>
        <w:tc>
          <w:tcPr>
            <w:tcW w:w="2285" w:type="pct"/>
            <w:tcBorders>
              <w:right w:val="single" w:sz="4" w:space="0" w:color="auto"/>
            </w:tcBorders>
            <w:shd w:val="clear" w:color="auto" w:fill="auto"/>
            <w:noWrap/>
            <w:vAlign w:val="center"/>
            <w:hideMark/>
          </w:tcPr>
          <w:p w14:paraId="59FF02CB" w14:textId="1E570329" w:rsidR="003202A8" w:rsidRPr="009478B8" w:rsidRDefault="003202A8" w:rsidP="008946AA">
            <w:pPr>
              <w:pStyle w:val="Normaltableindent"/>
            </w:pPr>
            <w:bookmarkStart w:id="73" w:name="_Toc455663078"/>
            <w:bookmarkStart w:id="74" w:name="_Toc455664379"/>
            <w:r w:rsidRPr="009478B8">
              <w:t>Per annum degradation first year</w:t>
            </w:r>
            <w:bookmarkEnd w:id="73"/>
            <w:bookmarkEnd w:id="74"/>
          </w:p>
        </w:tc>
        <w:tc>
          <w:tcPr>
            <w:tcW w:w="1219" w:type="pct"/>
            <w:tcBorders>
              <w:left w:val="single" w:sz="4" w:space="0" w:color="auto"/>
              <w:right w:val="single" w:sz="4" w:space="0" w:color="auto"/>
            </w:tcBorders>
            <w:shd w:val="clear" w:color="auto" w:fill="auto"/>
            <w:noWrap/>
          </w:tcPr>
          <w:p w14:paraId="271B1DB5" w14:textId="77777777" w:rsidR="003202A8" w:rsidRPr="009478B8" w:rsidRDefault="003202A8" w:rsidP="009478B8">
            <w:pPr>
              <w:pStyle w:val="Normaltabletext"/>
            </w:pPr>
          </w:p>
        </w:tc>
        <w:tc>
          <w:tcPr>
            <w:tcW w:w="1496" w:type="pct"/>
            <w:tcBorders>
              <w:left w:val="single" w:sz="4" w:space="0" w:color="auto"/>
            </w:tcBorders>
            <w:shd w:val="clear" w:color="auto" w:fill="auto"/>
            <w:noWrap/>
            <w:vAlign w:val="center"/>
            <w:hideMark/>
          </w:tcPr>
          <w:p w14:paraId="564F7B2D" w14:textId="557075FF" w:rsidR="003202A8" w:rsidRPr="009478B8" w:rsidRDefault="003202A8" w:rsidP="009478B8">
            <w:pPr>
              <w:pStyle w:val="Normaltabletext"/>
            </w:pPr>
          </w:p>
        </w:tc>
      </w:tr>
      <w:tr w:rsidR="003202A8" w:rsidRPr="009478B8" w14:paraId="04A39BFD" w14:textId="77777777" w:rsidTr="2546E2EA">
        <w:trPr>
          <w:cantSplit/>
        </w:trPr>
        <w:tc>
          <w:tcPr>
            <w:tcW w:w="2285" w:type="pct"/>
            <w:tcBorders>
              <w:right w:val="single" w:sz="4" w:space="0" w:color="auto"/>
            </w:tcBorders>
            <w:shd w:val="clear" w:color="auto" w:fill="auto"/>
            <w:noWrap/>
            <w:vAlign w:val="center"/>
            <w:hideMark/>
          </w:tcPr>
          <w:p w14:paraId="0FD95B0C" w14:textId="110F67D5" w:rsidR="003202A8" w:rsidRPr="009478B8" w:rsidRDefault="003202A8" w:rsidP="008946AA">
            <w:pPr>
              <w:pStyle w:val="Normaltableindent"/>
            </w:pPr>
            <w:bookmarkStart w:id="75" w:name="_Toc455663081"/>
            <w:bookmarkStart w:id="76" w:name="_Toc455664382"/>
            <w:r w:rsidRPr="009478B8">
              <w:t>Per annum degradation after first year</w:t>
            </w:r>
            <w:bookmarkEnd w:id="75"/>
            <w:bookmarkEnd w:id="76"/>
          </w:p>
        </w:tc>
        <w:tc>
          <w:tcPr>
            <w:tcW w:w="1219" w:type="pct"/>
            <w:tcBorders>
              <w:left w:val="single" w:sz="4" w:space="0" w:color="auto"/>
              <w:right w:val="single" w:sz="4" w:space="0" w:color="auto"/>
            </w:tcBorders>
            <w:shd w:val="clear" w:color="auto" w:fill="auto"/>
            <w:noWrap/>
          </w:tcPr>
          <w:p w14:paraId="2086847F" w14:textId="77777777" w:rsidR="003202A8" w:rsidRPr="009478B8" w:rsidRDefault="003202A8" w:rsidP="009478B8">
            <w:pPr>
              <w:pStyle w:val="Normaltabletext"/>
            </w:pPr>
          </w:p>
        </w:tc>
        <w:tc>
          <w:tcPr>
            <w:tcW w:w="1496" w:type="pct"/>
            <w:tcBorders>
              <w:left w:val="single" w:sz="4" w:space="0" w:color="auto"/>
            </w:tcBorders>
            <w:shd w:val="clear" w:color="auto" w:fill="auto"/>
            <w:noWrap/>
            <w:vAlign w:val="center"/>
            <w:hideMark/>
          </w:tcPr>
          <w:p w14:paraId="6395CB42" w14:textId="566B8ACE" w:rsidR="003202A8" w:rsidRPr="009478B8" w:rsidRDefault="003202A8" w:rsidP="009478B8">
            <w:pPr>
              <w:pStyle w:val="Normaltabletext"/>
            </w:pPr>
          </w:p>
        </w:tc>
      </w:tr>
      <w:tr w:rsidR="003202A8" w:rsidRPr="009478B8" w14:paraId="110345D5" w14:textId="77777777" w:rsidTr="2546E2EA">
        <w:trPr>
          <w:cantSplit/>
        </w:trPr>
        <w:tc>
          <w:tcPr>
            <w:tcW w:w="2285" w:type="pct"/>
            <w:tcBorders>
              <w:right w:val="single" w:sz="4" w:space="0" w:color="auto"/>
            </w:tcBorders>
            <w:shd w:val="clear" w:color="auto" w:fill="auto"/>
            <w:noWrap/>
            <w:vAlign w:val="center"/>
            <w:hideMark/>
          </w:tcPr>
          <w:p w14:paraId="13A3F9CD" w14:textId="098FE623" w:rsidR="003202A8" w:rsidRPr="009478B8" w:rsidRDefault="003202A8" w:rsidP="008946AA">
            <w:pPr>
              <w:pStyle w:val="Normaltableindent"/>
            </w:pPr>
            <w:bookmarkStart w:id="77" w:name="_Toc455663084"/>
            <w:bookmarkStart w:id="78" w:name="_Toc455664385"/>
            <w:r w:rsidRPr="009478B8">
              <w:t>Solar PV product warranty period</w:t>
            </w:r>
            <w:bookmarkEnd w:id="77"/>
            <w:bookmarkEnd w:id="78"/>
          </w:p>
        </w:tc>
        <w:tc>
          <w:tcPr>
            <w:tcW w:w="1219" w:type="pct"/>
            <w:tcBorders>
              <w:left w:val="single" w:sz="4" w:space="0" w:color="auto"/>
              <w:right w:val="single" w:sz="4" w:space="0" w:color="auto"/>
            </w:tcBorders>
            <w:shd w:val="clear" w:color="auto" w:fill="auto"/>
            <w:noWrap/>
          </w:tcPr>
          <w:p w14:paraId="14B2EC7E" w14:textId="77777777" w:rsidR="003202A8" w:rsidRPr="009478B8" w:rsidRDefault="003202A8" w:rsidP="009478B8">
            <w:pPr>
              <w:pStyle w:val="Normaltabletext"/>
            </w:pPr>
          </w:p>
        </w:tc>
        <w:tc>
          <w:tcPr>
            <w:tcW w:w="1496" w:type="pct"/>
            <w:tcBorders>
              <w:left w:val="single" w:sz="4" w:space="0" w:color="auto"/>
            </w:tcBorders>
            <w:shd w:val="clear" w:color="auto" w:fill="auto"/>
            <w:noWrap/>
            <w:vAlign w:val="center"/>
            <w:hideMark/>
          </w:tcPr>
          <w:p w14:paraId="2F274809" w14:textId="76B8F280" w:rsidR="003202A8" w:rsidRPr="009478B8" w:rsidRDefault="003202A8" w:rsidP="009478B8">
            <w:pPr>
              <w:pStyle w:val="Normaltabletext"/>
            </w:pPr>
          </w:p>
        </w:tc>
      </w:tr>
      <w:tr w:rsidR="003202A8" w:rsidRPr="009478B8" w14:paraId="14CB07C4" w14:textId="77777777" w:rsidTr="2546E2EA">
        <w:trPr>
          <w:cantSplit/>
        </w:trPr>
        <w:tc>
          <w:tcPr>
            <w:tcW w:w="2285" w:type="pct"/>
            <w:tcBorders>
              <w:bottom w:val="single" w:sz="12" w:space="0" w:color="auto"/>
              <w:right w:val="single" w:sz="4" w:space="0" w:color="auto"/>
            </w:tcBorders>
            <w:shd w:val="clear" w:color="auto" w:fill="auto"/>
            <w:noWrap/>
            <w:vAlign w:val="center"/>
            <w:hideMark/>
          </w:tcPr>
          <w:p w14:paraId="459AB792" w14:textId="78C71893" w:rsidR="003202A8" w:rsidRPr="009478B8" w:rsidRDefault="003202A8" w:rsidP="008946AA">
            <w:pPr>
              <w:pStyle w:val="Normaltableindent"/>
            </w:pPr>
            <w:bookmarkStart w:id="79" w:name="_Toc455663087"/>
            <w:bookmarkStart w:id="80" w:name="_Toc455664388"/>
            <w:r w:rsidRPr="009478B8">
              <w:t>Solar PV performance warranty period</w:t>
            </w:r>
            <w:bookmarkEnd w:id="79"/>
            <w:bookmarkEnd w:id="80"/>
          </w:p>
        </w:tc>
        <w:tc>
          <w:tcPr>
            <w:tcW w:w="1219" w:type="pct"/>
            <w:tcBorders>
              <w:left w:val="single" w:sz="4" w:space="0" w:color="auto"/>
              <w:bottom w:val="single" w:sz="12" w:space="0" w:color="auto"/>
              <w:right w:val="single" w:sz="4" w:space="0" w:color="auto"/>
            </w:tcBorders>
            <w:shd w:val="clear" w:color="auto" w:fill="auto"/>
            <w:noWrap/>
          </w:tcPr>
          <w:p w14:paraId="5B8148E9" w14:textId="77777777" w:rsidR="003202A8" w:rsidRPr="009478B8" w:rsidRDefault="003202A8" w:rsidP="009478B8">
            <w:pPr>
              <w:pStyle w:val="Normaltabletext"/>
            </w:pPr>
          </w:p>
        </w:tc>
        <w:tc>
          <w:tcPr>
            <w:tcW w:w="1496" w:type="pct"/>
            <w:tcBorders>
              <w:left w:val="single" w:sz="4" w:space="0" w:color="auto"/>
              <w:bottom w:val="single" w:sz="12" w:space="0" w:color="auto"/>
            </w:tcBorders>
            <w:shd w:val="clear" w:color="auto" w:fill="auto"/>
            <w:noWrap/>
            <w:vAlign w:val="center"/>
            <w:hideMark/>
          </w:tcPr>
          <w:p w14:paraId="09D6E991" w14:textId="303C0765" w:rsidR="003202A8" w:rsidRPr="009478B8" w:rsidRDefault="003202A8" w:rsidP="00C96F91">
            <w:pPr>
              <w:pStyle w:val="Normaltabletext"/>
              <w:jc w:val="center"/>
            </w:pPr>
          </w:p>
        </w:tc>
      </w:tr>
      <w:tr w:rsidR="003202A8" w:rsidRPr="00A82376" w14:paraId="7FB3C272" w14:textId="77777777" w:rsidTr="2546E2EA">
        <w:trPr>
          <w:cantSplit/>
        </w:trPr>
        <w:tc>
          <w:tcPr>
            <w:tcW w:w="2285" w:type="pct"/>
            <w:tcBorders>
              <w:top w:val="single" w:sz="12" w:space="0" w:color="auto"/>
              <w:bottom w:val="single" w:sz="12" w:space="0" w:color="auto"/>
              <w:right w:val="single" w:sz="4" w:space="0" w:color="auto"/>
            </w:tcBorders>
            <w:shd w:val="clear" w:color="auto" w:fill="auto"/>
            <w:noWrap/>
            <w:vAlign w:val="center"/>
            <w:hideMark/>
          </w:tcPr>
          <w:p w14:paraId="4BF5A47F" w14:textId="77777777" w:rsidR="003202A8" w:rsidRPr="00A82376" w:rsidRDefault="003202A8" w:rsidP="00A82376">
            <w:pPr>
              <w:pStyle w:val="Normaltablecolumnheading"/>
            </w:pPr>
            <w:r w:rsidRPr="00A82376">
              <w:t xml:space="preserve">Battery storage </w:t>
            </w:r>
          </w:p>
        </w:tc>
        <w:tc>
          <w:tcPr>
            <w:tcW w:w="1219" w:type="pct"/>
            <w:tcBorders>
              <w:top w:val="single" w:sz="12" w:space="0" w:color="auto"/>
              <w:left w:val="single" w:sz="4" w:space="0" w:color="auto"/>
              <w:bottom w:val="single" w:sz="12" w:space="0" w:color="auto"/>
              <w:right w:val="single" w:sz="4" w:space="0" w:color="auto"/>
            </w:tcBorders>
            <w:shd w:val="clear" w:color="auto" w:fill="auto"/>
            <w:noWrap/>
          </w:tcPr>
          <w:p w14:paraId="29B4821E" w14:textId="77777777" w:rsidR="003202A8" w:rsidRPr="00A82376" w:rsidRDefault="003202A8" w:rsidP="00A82376">
            <w:pPr>
              <w:pStyle w:val="Normaltablecolumnheading"/>
            </w:pPr>
          </w:p>
        </w:tc>
        <w:tc>
          <w:tcPr>
            <w:tcW w:w="1496" w:type="pct"/>
            <w:tcBorders>
              <w:top w:val="single" w:sz="12" w:space="0" w:color="auto"/>
              <w:left w:val="single" w:sz="4" w:space="0" w:color="auto"/>
              <w:bottom w:val="single" w:sz="12" w:space="0" w:color="auto"/>
            </w:tcBorders>
            <w:shd w:val="clear" w:color="auto" w:fill="auto"/>
            <w:noWrap/>
            <w:vAlign w:val="center"/>
            <w:hideMark/>
          </w:tcPr>
          <w:p w14:paraId="0CF0748B" w14:textId="77777777" w:rsidR="003202A8" w:rsidRPr="00A82376" w:rsidRDefault="003202A8" w:rsidP="00C96F91">
            <w:pPr>
              <w:pStyle w:val="Normaltablecolumnheading"/>
              <w:jc w:val="center"/>
            </w:pPr>
          </w:p>
        </w:tc>
      </w:tr>
      <w:tr w:rsidR="003202A8" w:rsidRPr="009478B8" w14:paraId="20DE1A77" w14:textId="77777777" w:rsidTr="2546E2EA">
        <w:trPr>
          <w:cantSplit/>
        </w:trPr>
        <w:tc>
          <w:tcPr>
            <w:tcW w:w="2285" w:type="pct"/>
            <w:tcBorders>
              <w:top w:val="single" w:sz="12" w:space="0" w:color="auto"/>
              <w:right w:val="single" w:sz="4" w:space="0" w:color="auto"/>
            </w:tcBorders>
            <w:shd w:val="clear" w:color="auto" w:fill="auto"/>
            <w:noWrap/>
            <w:vAlign w:val="center"/>
            <w:hideMark/>
          </w:tcPr>
          <w:p w14:paraId="2E379A55" w14:textId="73E246A6" w:rsidR="003202A8" w:rsidRPr="009478B8" w:rsidRDefault="003202A8" w:rsidP="008946AA">
            <w:pPr>
              <w:pStyle w:val="Normaltableindent"/>
            </w:pPr>
            <w:bookmarkStart w:id="81" w:name="_Toc455663090"/>
            <w:bookmarkStart w:id="82" w:name="_Toc455664391"/>
            <w:r w:rsidRPr="009478B8">
              <w:t>Battery chemistry</w:t>
            </w:r>
            <w:bookmarkEnd w:id="81"/>
            <w:bookmarkEnd w:id="82"/>
          </w:p>
        </w:tc>
        <w:tc>
          <w:tcPr>
            <w:tcW w:w="1219" w:type="pct"/>
            <w:tcBorders>
              <w:top w:val="single" w:sz="12" w:space="0" w:color="auto"/>
              <w:left w:val="single" w:sz="4" w:space="0" w:color="auto"/>
              <w:right w:val="single" w:sz="4" w:space="0" w:color="auto"/>
            </w:tcBorders>
            <w:shd w:val="clear" w:color="auto" w:fill="auto"/>
            <w:noWrap/>
          </w:tcPr>
          <w:p w14:paraId="26287FBA" w14:textId="77777777" w:rsidR="003202A8" w:rsidRPr="009478B8" w:rsidRDefault="003202A8" w:rsidP="009478B8">
            <w:pPr>
              <w:pStyle w:val="Normaltabletext"/>
            </w:pPr>
          </w:p>
        </w:tc>
        <w:tc>
          <w:tcPr>
            <w:tcW w:w="1496" w:type="pct"/>
            <w:tcBorders>
              <w:top w:val="single" w:sz="12" w:space="0" w:color="auto"/>
              <w:left w:val="single" w:sz="4" w:space="0" w:color="auto"/>
            </w:tcBorders>
            <w:shd w:val="clear" w:color="auto" w:fill="auto"/>
            <w:noWrap/>
            <w:vAlign w:val="center"/>
            <w:hideMark/>
          </w:tcPr>
          <w:p w14:paraId="7AB8DC08" w14:textId="09F480F1" w:rsidR="003202A8" w:rsidRPr="009478B8" w:rsidRDefault="003202A8" w:rsidP="00C96F91">
            <w:pPr>
              <w:pStyle w:val="Normaltabletext"/>
              <w:jc w:val="center"/>
            </w:pPr>
          </w:p>
        </w:tc>
      </w:tr>
      <w:tr w:rsidR="003202A8" w:rsidRPr="009478B8" w14:paraId="4E081FE2" w14:textId="77777777" w:rsidTr="2546E2EA">
        <w:trPr>
          <w:cantSplit/>
        </w:trPr>
        <w:tc>
          <w:tcPr>
            <w:tcW w:w="2285" w:type="pct"/>
            <w:tcBorders>
              <w:right w:val="single" w:sz="4" w:space="0" w:color="auto"/>
            </w:tcBorders>
            <w:shd w:val="clear" w:color="auto" w:fill="auto"/>
            <w:noWrap/>
            <w:vAlign w:val="center"/>
            <w:hideMark/>
          </w:tcPr>
          <w:p w14:paraId="03AA0EF1" w14:textId="22D269C1" w:rsidR="003202A8" w:rsidRPr="009478B8" w:rsidRDefault="003202A8" w:rsidP="008946AA">
            <w:pPr>
              <w:pStyle w:val="Normaltableindent"/>
            </w:pPr>
            <w:bookmarkStart w:id="83" w:name="_Toc455663093"/>
            <w:bookmarkStart w:id="84" w:name="_Toc455664394"/>
            <w:r w:rsidRPr="009478B8">
              <w:t>Battery nominal operating voltage</w:t>
            </w:r>
            <w:bookmarkEnd w:id="83"/>
            <w:bookmarkEnd w:id="84"/>
          </w:p>
        </w:tc>
        <w:tc>
          <w:tcPr>
            <w:tcW w:w="1219" w:type="pct"/>
            <w:tcBorders>
              <w:left w:val="single" w:sz="4" w:space="0" w:color="auto"/>
              <w:right w:val="single" w:sz="4" w:space="0" w:color="auto"/>
            </w:tcBorders>
            <w:shd w:val="clear" w:color="auto" w:fill="auto"/>
            <w:noWrap/>
          </w:tcPr>
          <w:p w14:paraId="2E0BE082" w14:textId="77777777" w:rsidR="003202A8" w:rsidRPr="009478B8" w:rsidRDefault="003202A8" w:rsidP="009478B8">
            <w:pPr>
              <w:pStyle w:val="Normaltabletext"/>
            </w:pPr>
          </w:p>
        </w:tc>
        <w:tc>
          <w:tcPr>
            <w:tcW w:w="1496" w:type="pct"/>
            <w:tcBorders>
              <w:left w:val="single" w:sz="4" w:space="0" w:color="auto"/>
            </w:tcBorders>
            <w:shd w:val="clear" w:color="auto" w:fill="auto"/>
            <w:noWrap/>
            <w:vAlign w:val="center"/>
            <w:hideMark/>
          </w:tcPr>
          <w:p w14:paraId="18B0B478" w14:textId="04034976" w:rsidR="003202A8" w:rsidRPr="009478B8" w:rsidRDefault="003202A8" w:rsidP="00C96F91">
            <w:pPr>
              <w:pStyle w:val="Normaltabletext"/>
              <w:jc w:val="center"/>
            </w:pPr>
          </w:p>
        </w:tc>
      </w:tr>
      <w:tr w:rsidR="003202A8" w:rsidRPr="009478B8" w14:paraId="1D47FA7E" w14:textId="77777777" w:rsidTr="2546E2EA">
        <w:trPr>
          <w:cantSplit/>
        </w:trPr>
        <w:tc>
          <w:tcPr>
            <w:tcW w:w="2285" w:type="pct"/>
            <w:tcBorders>
              <w:right w:val="single" w:sz="4" w:space="0" w:color="auto"/>
            </w:tcBorders>
            <w:shd w:val="clear" w:color="auto" w:fill="auto"/>
            <w:noWrap/>
            <w:vAlign w:val="center"/>
            <w:hideMark/>
          </w:tcPr>
          <w:p w14:paraId="28BBF519" w14:textId="22A9CFC9" w:rsidR="003202A8" w:rsidRPr="009478B8" w:rsidRDefault="003202A8" w:rsidP="008946AA">
            <w:pPr>
              <w:pStyle w:val="Normaltableindent"/>
            </w:pPr>
            <w:bookmarkStart w:id="85" w:name="_Toc455663096"/>
            <w:bookmarkStart w:id="86" w:name="_Toc455664397"/>
            <w:r w:rsidRPr="009478B8">
              <w:t>Usable storage capacity first year</w:t>
            </w:r>
            <w:bookmarkEnd w:id="85"/>
            <w:bookmarkEnd w:id="86"/>
          </w:p>
        </w:tc>
        <w:tc>
          <w:tcPr>
            <w:tcW w:w="1219" w:type="pct"/>
            <w:tcBorders>
              <w:left w:val="single" w:sz="4" w:space="0" w:color="auto"/>
              <w:right w:val="single" w:sz="4" w:space="0" w:color="auto"/>
            </w:tcBorders>
            <w:shd w:val="clear" w:color="auto" w:fill="auto"/>
            <w:noWrap/>
          </w:tcPr>
          <w:p w14:paraId="4DB68B4F" w14:textId="77777777" w:rsidR="003202A8" w:rsidRPr="009478B8" w:rsidRDefault="003202A8" w:rsidP="009478B8">
            <w:pPr>
              <w:pStyle w:val="Normaltabletext"/>
            </w:pPr>
          </w:p>
        </w:tc>
        <w:tc>
          <w:tcPr>
            <w:tcW w:w="1496" w:type="pct"/>
            <w:tcBorders>
              <w:left w:val="single" w:sz="4" w:space="0" w:color="auto"/>
            </w:tcBorders>
            <w:shd w:val="clear" w:color="auto" w:fill="auto"/>
            <w:noWrap/>
            <w:vAlign w:val="center"/>
            <w:hideMark/>
          </w:tcPr>
          <w:p w14:paraId="6F0B3D9F" w14:textId="0D25F848" w:rsidR="003202A8" w:rsidRPr="009478B8" w:rsidRDefault="003202A8" w:rsidP="00C96F91">
            <w:pPr>
              <w:pStyle w:val="Normaltabletext"/>
              <w:jc w:val="center"/>
            </w:pPr>
          </w:p>
        </w:tc>
      </w:tr>
      <w:tr w:rsidR="003202A8" w:rsidRPr="009478B8" w14:paraId="6D23D251" w14:textId="77777777" w:rsidTr="2546E2EA">
        <w:trPr>
          <w:cantSplit/>
        </w:trPr>
        <w:tc>
          <w:tcPr>
            <w:tcW w:w="2285" w:type="pct"/>
            <w:tcBorders>
              <w:right w:val="single" w:sz="4" w:space="0" w:color="auto"/>
            </w:tcBorders>
            <w:shd w:val="clear" w:color="auto" w:fill="auto"/>
            <w:noWrap/>
            <w:vAlign w:val="center"/>
            <w:hideMark/>
          </w:tcPr>
          <w:p w14:paraId="6D6185D1" w14:textId="10338A54" w:rsidR="003202A8" w:rsidRPr="009478B8" w:rsidRDefault="003202A8" w:rsidP="008946AA">
            <w:pPr>
              <w:pStyle w:val="Normaltableindent"/>
            </w:pPr>
            <w:bookmarkStart w:id="87" w:name="_Toc455663099"/>
            <w:bookmarkStart w:id="88" w:name="_Toc455664400"/>
            <w:r w:rsidRPr="009478B8">
              <w:t>Battery continuous peak power output</w:t>
            </w:r>
            <w:bookmarkEnd w:id="87"/>
            <w:bookmarkEnd w:id="88"/>
          </w:p>
        </w:tc>
        <w:tc>
          <w:tcPr>
            <w:tcW w:w="1219" w:type="pct"/>
            <w:tcBorders>
              <w:left w:val="single" w:sz="4" w:space="0" w:color="auto"/>
              <w:right w:val="single" w:sz="4" w:space="0" w:color="auto"/>
            </w:tcBorders>
            <w:shd w:val="clear" w:color="auto" w:fill="auto"/>
            <w:noWrap/>
          </w:tcPr>
          <w:p w14:paraId="51579F28" w14:textId="77777777" w:rsidR="003202A8" w:rsidRPr="009478B8" w:rsidRDefault="003202A8" w:rsidP="009478B8">
            <w:pPr>
              <w:pStyle w:val="Normaltabletext"/>
            </w:pPr>
          </w:p>
        </w:tc>
        <w:tc>
          <w:tcPr>
            <w:tcW w:w="1496" w:type="pct"/>
            <w:tcBorders>
              <w:left w:val="single" w:sz="4" w:space="0" w:color="auto"/>
            </w:tcBorders>
            <w:shd w:val="clear" w:color="auto" w:fill="auto"/>
            <w:noWrap/>
            <w:vAlign w:val="center"/>
            <w:hideMark/>
          </w:tcPr>
          <w:p w14:paraId="2981A1AA" w14:textId="04B28F6B" w:rsidR="003202A8" w:rsidRPr="009478B8" w:rsidRDefault="003202A8" w:rsidP="00C96F91">
            <w:pPr>
              <w:pStyle w:val="Normaltabletext"/>
              <w:jc w:val="center"/>
            </w:pPr>
          </w:p>
        </w:tc>
      </w:tr>
      <w:tr w:rsidR="003202A8" w:rsidRPr="009478B8" w14:paraId="61D8EDFC" w14:textId="77777777" w:rsidTr="2546E2EA">
        <w:trPr>
          <w:cantSplit/>
        </w:trPr>
        <w:tc>
          <w:tcPr>
            <w:tcW w:w="2285" w:type="pct"/>
            <w:tcBorders>
              <w:right w:val="single" w:sz="4" w:space="0" w:color="auto"/>
            </w:tcBorders>
            <w:shd w:val="clear" w:color="auto" w:fill="auto"/>
            <w:noWrap/>
            <w:vAlign w:val="center"/>
            <w:hideMark/>
          </w:tcPr>
          <w:p w14:paraId="12486C48" w14:textId="5DE9C94B" w:rsidR="003202A8" w:rsidRPr="009478B8" w:rsidRDefault="003202A8" w:rsidP="008946AA">
            <w:pPr>
              <w:pStyle w:val="Normaltableindent"/>
            </w:pPr>
            <w:bookmarkStart w:id="89" w:name="_Toc455663102"/>
            <w:bookmarkStart w:id="90" w:name="_Toc455664403"/>
            <w:r w:rsidRPr="009478B8">
              <w:t>Schedule of warranted battery degradation provided</w:t>
            </w:r>
            <w:bookmarkEnd w:id="89"/>
            <w:bookmarkEnd w:id="90"/>
            <w:r w:rsidRPr="009478B8">
              <w:t xml:space="preserve"> </w:t>
            </w:r>
          </w:p>
        </w:tc>
        <w:tc>
          <w:tcPr>
            <w:tcW w:w="1219" w:type="pct"/>
            <w:tcBorders>
              <w:left w:val="single" w:sz="4" w:space="0" w:color="auto"/>
              <w:right w:val="single" w:sz="4" w:space="0" w:color="auto"/>
            </w:tcBorders>
            <w:shd w:val="clear" w:color="auto" w:fill="auto"/>
            <w:noWrap/>
          </w:tcPr>
          <w:p w14:paraId="7F6ECD8F" w14:textId="77777777" w:rsidR="003202A8" w:rsidRPr="009478B8" w:rsidRDefault="003202A8" w:rsidP="009478B8">
            <w:pPr>
              <w:pStyle w:val="Normaltabletext"/>
            </w:pPr>
          </w:p>
        </w:tc>
        <w:tc>
          <w:tcPr>
            <w:tcW w:w="1496" w:type="pct"/>
            <w:tcBorders>
              <w:left w:val="single" w:sz="4" w:space="0" w:color="auto"/>
            </w:tcBorders>
            <w:shd w:val="clear" w:color="auto" w:fill="auto"/>
            <w:noWrap/>
            <w:vAlign w:val="center"/>
            <w:hideMark/>
          </w:tcPr>
          <w:p w14:paraId="58D0EB1F" w14:textId="10F40D28" w:rsidR="003202A8" w:rsidRPr="009478B8" w:rsidRDefault="00C96F91" w:rsidP="00C96F91">
            <w:pPr>
              <w:pStyle w:val="Normaltabletext"/>
              <w:jc w:val="center"/>
            </w:pPr>
            <w:r>
              <w:t>Y/N</w:t>
            </w:r>
          </w:p>
        </w:tc>
      </w:tr>
      <w:tr w:rsidR="003202A8" w:rsidRPr="009478B8" w14:paraId="01307228" w14:textId="77777777" w:rsidTr="2546E2EA">
        <w:trPr>
          <w:cantSplit/>
        </w:trPr>
        <w:tc>
          <w:tcPr>
            <w:tcW w:w="2285" w:type="pct"/>
            <w:tcBorders>
              <w:right w:val="single" w:sz="4" w:space="0" w:color="auto"/>
            </w:tcBorders>
            <w:shd w:val="clear" w:color="auto" w:fill="auto"/>
            <w:noWrap/>
            <w:vAlign w:val="center"/>
            <w:hideMark/>
          </w:tcPr>
          <w:p w14:paraId="5A2EC1B3" w14:textId="67D986F9" w:rsidR="003202A8" w:rsidRPr="009478B8" w:rsidRDefault="003202A8" w:rsidP="008946AA">
            <w:pPr>
              <w:pStyle w:val="Normaltableindent"/>
            </w:pPr>
            <w:bookmarkStart w:id="91" w:name="_Toc455663105"/>
            <w:bookmarkStart w:id="92" w:name="_Toc455664406"/>
            <w:r w:rsidRPr="009478B8">
              <w:t>Battery warranty (years)</w:t>
            </w:r>
            <w:bookmarkEnd w:id="91"/>
            <w:bookmarkEnd w:id="92"/>
          </w:p>
        </w:tc>
        <w:tc>
          <w:tcPr>
            <w:tcW w:w="1219" w:type="pct"/>
            <w:tcBorders>
              <w:left w:val="single" w:sz="4" w:space="0" w:color="auto"/>
              <w:right w:val="single" w:sz="4" w:space="0" w:color="auto"/>
            </w:tcBorders>
            <w:shd w:val="clear" w:color="auto" w:fill="auto"/>
            <w:noWrap/>
          </w:tcPr>
          <w:p w14:paraId="4EC9D21C" w14:textId="77777777" w:rsidR="003202A8" w:rsidRPr="009478B8" w:rsidRDefault="003202A8" w:rsidP="009478B8">
            <w:pPr>
              <w:pStyle w:val="Normaltabletext"/>
            </w:pPr>
          </w:p>
        </w:tc>
        <w:tc>
          <w:tcPr>
            <w:tcW w:w="1496" w:type="pct"/>
            <w:tcBorders>
              <w:left w:val="single" w:sz="4" w:space="0" w:color="auto"/>
            </w:tcBorders>
            <w:shd w:val="clear" w:color="auto" w:fill="auto"/>
            <w:noWrap/>
            <w:vAlign w:val="center"/>
            <w:hideMark/>
          </w:tcPr>
          <w:p w14:paraId="2F8E4D19" w14:textId="6B8E4E24" w:rsidR="003202A8" w:rsidRPr="009478B8" w:rsidRDefault="003202A8" w:rsidP="00C96F91">
            <w:pPr>
              <w:pStyle w:val="Normaltabletext"/>
              <w:jc w:val="center"/>
            </w:pPr>
          </w:p>
        </w:tc>
      </w:tr>
      <w:tr w:rsidR="003202A8" w:rsidRPr="009478B8" w14:paraId="7E847C33" w14:textId="77777777" w:rsidTr="2546E2EA">
        <w:trPr>
          <w:cantSplit/>
        </w:trPr>
        <w:tc>
          <w:tcPr>
            <w:tcW w:w="2285" w:type="pct"/>
            <w:tcBorders>
              <w:right w:val="single" w:sz="4" w:space="0" w:color="auto"/>
            </w:tcBorders>
            <w:shd w:val="clear" w:color="auto" w:fill="auto"/>
            <w:noWrap/>
            <w:vAlign w:val="center"/>
            <w:hideMark/>
          </w:tcPr>
          <w:p w14:paraId="3A98133E" w14:textId="4219659A" w:rsidR="003202A8" w:rsidRPr="009478B8" w:rsidRDefault="003202A8" w:rsidP="008946AA">
            <w:pPr>
              <w:pStyle w:val="Normaltableindent"/>
            </w:pPr>
            <w:bookmarkStart w:id="93" w:name="_Toc455663108"/>
            <w:bookmarkStart w:id="94" w:name="_Toc455664409"/>
            <w:r w:rsidRPr="009478B8">
              <w:t>Battery warranty (cycles)</w:t>
            </w:r>
            <w:bookmarkEnd w:id="93"/>
            <w:bookmarkEnd w:id="94"/>
          </w:p>
        </w:tc>
        <w:tc>
          <w:tcPr>
            <w:tcW w:w="1219" w:type="pct"/>
            <w:tcBorders>
              <w:left w:val="single" w:sz="4" w:space="0" w:color="auto"/>
              <w:right w:val="single" w:sz="4" w:space="0" w:color="auto"/>
            </w:tcBorders>
            <w:shd w:val="clear" w:color="auto" w:fill="auto"/>
            <w:noWrap/>
          </w:tcPr>
          <w:p w14:paraId="7726F987" w14:textId="77777777" w:rsidR="003202A8" w:rsidRPr="009478B8" w:rsidRDefault="003202A8" w:rsidP="009478B8">
            <w:pPr>
              <w:pStyle w:val="Normaltabletext"/>
            </w:pPr>
          </w:p>
        </w:tc>
        <w:tc>
          <w:tcPr>
            <w:tcW w:w="1496" w:type="pct"/>
            <w:tcBorders>
              <w:left w:val="single" w:sz="4" w:space="0" w:color="auto"/>
            </w:tcBorders>
            <w:shd w:val="clear" w:color="auto" w:fill="auto"/>
            <w:noWrap/>
            <w:vAlign w:val="center"/>
            <w:hideMark/>
          </w:tcPr>
          <w:p w14:paraId="2D3FAAB4" w14:textId="4D58B6EF" w:rsidR="003202A8" w:rsidRPr="009478B8" w:rsidRDefault="003202A8" w:rsidP="00C96F91">
            <w:pPr>
              <w:pStyle w:val="Normaltabletext"/>
              <w:jc w:val="center"/>
            </w:pPr>
          </w:p>
        </w:tc>
      </w:tr>
      <w:tr w:rsidR="003202A8" w:rsidRPr="009478B8" w14:paraId="69A3E39E" w14:textId="77777777" w:rsidTr="2546E2EA">
        <w:trPr>
          <w:cantSplit/>
        </w:trPr>
        <w:tc>
          <w:tcPr>
            <w:tcW w:w="2285" w:type="pct"/>
            <w:tcBorders>
              <w:right w:val="single" w:sz="4" w:space="0" w:color="auto"/>
            </w:tcBorders>
            <w:shd w:val="clear" w:color="auto" w:fill="auto"/>
            <w:noWrap/>
            <w:vAlign w:val="center"/>
            <w:hideMark/>
          </w:tcPr>
          <w:p w14:paraId="3B9DB54D" w14:textId="22B82900" w:rsidR="003202A8" w:rsidRPr="009478B8" w:rsidRDefault="003202A8" w:rsidP="008946AA">
            <w:pPr>
              <w:pStyle w:val="Normaltableindent"/>
            </w:pPr>
            <w:bookmarkStart w:id="95" w:name="_Toc455663111"/>
            <w:bookmarkStart w:id="96" w:name="_Toc455664412"/>
            <w:r w:rsidRPr="009478B8">
              <w:t>Battery warranty (energy throughput)</w:t>
            </w:r>
            <w:bookmarkEnd w:id="95"/>
            <w:bookmarkEnd w:id="96"/>
          </w:p>
        </w:tc>
        <w:tc>
          <w:tcPr>
            <w:tcW w:w="1219" w:type="pct"/>
            <w:tcBorders>
              <w:left w:val="single" w:sz="4" w:space="0" w:color="auto"/>
              <w:right w:val="single" w:sz="4" w:space="0" w:color="auto"/>
            </w:tcBorders>
            <w:shd w:val="clear" w:color="auto" w:fill="auto"/>
            <w:noWrap/>
          </w:tcPr>
          <w:p w14:paraId="2C411FB8" w14:textId="77777777" w:rsidR="003202A8" w:rsidRPr="009478B8" w:rsidRDefault="003202A8" w:rsidP="009478B8">
            <w:pPr>
              <w:pStyle w:val="Normaltabletext"/>
            </w:pPr>
          </w:p>
        </w:tc>
        <w:tc>
          <w:tcPr>
            <w:tcW w:w="1496" w:type="pct"/>
            <w:tcBorders>
              <w:left w:val="single" w:sz="4" w:space="0" w:color="auto"/>
            </w:tcBorders>
            <w:shd w:val="clear" w:color="auto" w:fill="auto"/>
            <w:noWrap/>
            <w:vAlign w:val="center"/>
            <w:hideMark/>
          </w:tcPr>
          <w:p w14:paraId="596A9A07" w14:textId="5F6ED267" w:rsidR="003202A8" w:rsidRPr="009478B8" w:rsidRDefault="003202A8" w:rsidP="00C96F91">
            <w:pPr>
              <w:pStyle w:val="Normaltabletext"/>
              <w:jc w:val="center"/>
            </w:pPr>
          </w:p>
        </w:tc>
      </w:tr>
      <w:tr w:rsidR="003202A8" w:rsidRPr="009478B8" w14:paraId="1AA5960F" w14:textId="77777777" w:rsidTr="2546E2EA">
        <w:trPr>
          <w:cantSplit/>
        </w:trPr>
        <w:tc>
          <w:tcPr>
            <w:tcW w:w="2285" w:type="pct"/>
            <w:tcBorders>
              <w:right w:val="single" w:sz="4" w:space="0" w:color="auto"/>
            </w:tcBorders>
            <w:shd w:val="clear" w:color="auto" w:fill="auto"/>
            <w:noWrap/>
            <w:vAlign w:val="center"/>
            <w:hideMark/>
          </w:tcPr>
          <w:p w14:paraId="4F6025E0" w14:textId="7FEF8A4B" w:rsidR="003202A8" w:rsidRPr="009478B8" w:rsidRDefault="003202A8" w:rsidP="008946AA">
            <w:pPr>
              <w:pStyle w:val="Normaltableindent"/>
            </w:pPr>
            <w:bookmarkStart w:id="97" w:name="_Toc455663114"/>
            <w:bookmarkStart w:id="98" w:name="_Toc455664415"/>
            <w:r w:rsidRPr="009478B8">
              <w:t>Lifetime expectation (years)</w:t>
            </w:r>
            <w:bookmarkEnd w:id="97"/>
            <w:bookmarkEnd w:id="98"/>
          </w:p>
        </w:tc>
        <w:tc>
          <w:tcPr>
            <w:tcW w:w="1219" w:type="pct"/>
            <w:tcBorders>
              <w:left w:val="single" w:sz="4" w:space="0" w:color="auto"/>
              <w:right w:val="single" w:sz="4" w:space="0" w:color="auto"/>
            </w:tcBorders>
            <w:shd w:val="clear" w:color="auto" w:fill="auto"/>
            <w:noWrap/>
          </w:tcPr>
          <w:p w14:paraId="3699D76B" w14:textId="77777777" w:rsidR="003202A8" w:rsidRPr="009478B8" w:rsidRDefault="003202A8" w:rsidP="009478B8">
            <w:pPr>
              <w:pStyle w:val="Normaltabletext"/>
            </w:pPr>
          </w:p>
        </w:tc>
        <w:tc>
          <w:tcPr>
            <w:tcW w:w="1496" w:type="pct"/>
            <w:tcBorders>
              <w:left w:val="single" w:sz="4" w:space="0" w:color="auto"/>
            </w:tcBorders>
            <w:shd w:val="clear" w:color="auto" w:fill="auto"/>
            <w:noWrap/>
            <w:vAlign w:val="center"/>
            <w:hideMark/>
          </w:tcPr>
          <w:p w14:paraId="46EA03EE" w14:textId="398AA29E" w:rsidR="003202A8" w:rsidRPr="009478B8" w:rsidRDefault="003202A8" w:rsidP="00C96F91">
            <w:pPr>
              <w:pStyle w:val="Normaltabletext"/>
              <w:jc w:val="center"/>
            </w:pPr>
          </w:p>
        </w:tc>
      </w:tr>
      <w:tr w:rsidR="003202A8" w:rsidRPr="009478B8" w14:paraId="7B292FBA" w14:textId="77777777" w:rsidTr="2546E2EA">
        <w:trPr>
          <w:cantSplit/>
        </w:trPr>
        <w:tc>
          <w:tcPr>
            <w:tcW w:w="2285" w:type="pct"/>
            <w:tcBorders>
              <w:right w:val="single" w:sz="4" w:space="0" w:color="auto"/>
            </w:tcBorders>
            <w:shd w:val="clear" w:color="auto" w:fill="auto"/>
            <w:noWrap/>
            <w:vAlign w:val="center"/>
            <w:hideMark/>
          </w:tcPr>
          <w:p w14:paraId="5D7A73B2" w14:textId="4E8A4434" w:rsidR="003202A8" w:rsidRPr="009478B8" w:rsidRDefault="003202A8" w:rsidP="008946AA">
            <w:pPr>
              <w:pStyle w:val="Normaltableindent"/>
            </w:pPr>
            <w:bookmarkStart w:id="99" w:name="_Toc455663117"/>
            <w:bookmarkStart w:id="100" w:name="_Toc455664418"/>
            <w:r w:rsidRPr="009478B8">
              <w:t>Lifetime expectation (cycles)</w:t>
            </w:r>
            <w:bookmarkEnd w:id="99"/>
            <w:bookmarkEnd w:id="100"/>
          </w:p>
        </w:tc>
        <w:tc>
          <w:tcPr>
            <w:tcW w:w="1219" w:type="pct"/>
            <w:tcBorders>
              <w:left w:val="single" w:sz="4" w:space="0" w:color="auto"/>
              <w:right w:val="single" w:sz="4" w:space="0" w:color="auto"/>
            </w:tcBorders>
            <w:shd w:val="clear" w:color="auto" w:fill="auto"/>
            <w:noWrap/>
          </w:tcPr>
          <w:p w14:paraId="3DB560FC" w14:textId="77777777" w:rsidR="003202A8" w:rsidRPr="009478B8" w:rsidRDefault="003202A8" w:rsidP="009478B8">
            <w:pPr>
              <w:pStyle w:val="Normaltabletext"/>
            </w:pPr>
          </w:p>
        </w:tc>
        <w:tc>
          <w:tcPr>
            <w:tcW w:w="1496" w:type="pct"/>
            <w:tcBorders>
              <w:left w:val="single" w:sz="4" w:space="0" w:color="auto"/>
            </w:tcBorders>
            <w:shd w:val="clear" w:color="auto" w:fill="auto"/>
            <w:noWrap/>
            <w:vAlign w:val="center"/>
            <w:hideMark/>
          </w:tcPr>
          <w:p w14:paraId="72567DE8" w14:textId="168D6224" w:rsidR="003202A8" w:rsidRPr="009478B8" w:rsidRDefault="003202A8" w:rsidP="00C96F91">
            <w:pPr>
              <w:pStyle w:val="Normaltabletext"/>
              <w:jc w:val="center"/>
            </w:pPr>
          </w:p>
        </w:tc>
      </w:tr>
      <w:tr w:rsidR="003202A8" w:rsidRPr="009478B8" w14:paraId="042E2BF8" w14:textId="77777777" w:rsidTr="2546E2EA">
        <w:trPr>
          <w:cantSplit/>
        </w:trPr>
        <w:tc>
          <w:tcPr>
            <w:tcW w:w="2285" w:type="pct"/>
            <w:tcBorders>
              <w:right w:val="single" w:sz="4" w:space="0" w:color="auto"/>
            </w:tcBorders>
            <w:shd w:val="clear" w:color="auto" w:fill="auto"/>
            <w:noWrap/>
            <w:vAlign w:val="center"/>
            <w:hideMark/>
          </w:tcPr>
          <w:p w14:paraId="7618FBE9" w14:textId="7A6907DF" w:rsidR="003202A8" w:rsidRPr="009478B8" w:rsidRDefault="003202A8" w:rsidP="008946AA">
            <w:pPr>
              <w:pStyle w:val="Normaltableindent"/>
            </w:pPr>
            <w:bookmarkStart w:id="101" w:name="_Toc455663120"/>
            <w:bookmarkStart w:id="102" w:name="_Toc455664421"/>
            <w:r w:rsidRPr="009478B8">
              <w:t>Lifetime expectation (energy throughput)</w:t>
            </w:r>
            <w:bookmarkEnd w:id="101"/>
            <w:bookmarkEnd w:id="102"/>
          </w:p>
        </w:tc>
        <w:tc>
          <w:tcPr>
            <w:tcW w:w="1219" w:type="pct"/>
            <w:tcBorders>
              <w:left w:val="single" w:sz="4" w:space="0" w:color="auto"/>
              <w:right w:val="single" w:sz="4" w:space="0" w:color="auto"/>
            </w:tcBorders>
            <w:shd w:val="clear" w:color="auto" w:fill="auto"/>
            <w:noWrap/>
          </w:tcPr>
          <w:p w14:paraId="378517E6" w14:textId="77777777" w:rsidR="003202A8" w:rsidRPr="009478B8" w:rsidRDefault="003202A8" w:rsidP="009478B8">
            <w:pPr>
              <w:pStyle w:val="Normaltabletext"/>
            </w:pPr>
          </w:p>
        </w:tc>
        <w:tc>
          <w:tcPr>
            <w:tcW w:w="1496" w:type="pct"/>
            <w:tcBorders>
              <w:left w:val="single" w:sz="4" w:space="0" w:color="auto"/>
            </w:tcBorders>
            <w:shd w:val="clear" w:color="auto" w:fill="auto"/>
            <w:noWrap/>
            <w:vAlign w:val="center"/>
            <w:hideMark/>
          </w:tcPr>
          <w:p w14:paraId="07F2AEF2" w14:textId="48FAB148" w:rsidR="003202A8" w:rsidRPr="009478B8" w:rsidRDefault="003202A8" w:rsidP="00C96F91">
            <w:pPr>
              <w:pStyle w:val="Normaltabletext"/>
              <w:jc w:val="center"/>
            </w:pPr>
          </w:p>
        </w:tc>
      </w:tr>
      <w:tr w:rsidR="003202A8" w:rsidRPr="009478B8" w14:paraId="5EE05D11" w14:textId="77777777" w:rsidTr="2546E2EA">
        <w:trPr>
          <w:cantSplit/>
        </w:trPr>
        <w:tc>
          <w:tcPr>
            <w:tcW w:w="2285" w:type="pct"/>
            <w:tcBorders>
              <w:right w:val="single" w:sz="4" w:space="0" w:color="auto"/>
            </w:tcBorders>
            <w:shd w:val="clear" w:color="auto" w:fill="auto"/>
            <w:noWrap/>
            <w:vAlign w:val="center"/>
            <w:hideMark/>
          </w:tcPr>
          <w:p w14:paraId="7A598974" w14:textId="068E5E19" w:rsidR="003202A8" w:rsidRPr="009478B8" w:rsidRDefault="003202A8" w:rsidP="008946AA">
            <w:pPr>
              <w:pStyle w:val="Normaltableindent"/>
            </w:pPr>
            <w:bookmarkStart w:id="103" w:name="_Toc455663123"/>
            <w:bookmarkStart w:id="104" w:name="_Toc455664424"/>
            <w:r w:rsidRPr="009478B8">
              <w:t>Warranted maximum operating ambient temperature</w:t>
            </w:r>
            <w:bookmarkEnd w:id="103"/>
            <w:bookmarkEnd w:id="104"/>
          </w:p>
        </w:tc>
        <w:tc>
          <w:tcPr>
            <w:tcW w:w="1219" w:type="pct"/>
            <w:tcBorders>
              <w:left w:val="single" w:sz="4" w:space="0" w:color="auto"/>
              <w:right w:val="single" w:sz="4" w:space="0" w:color="auto"/>
            </w:tcBorders>
            <w:shd w:val="clear" w:color="auto" w:fill="auto"/>
            <w:noWrap/>
          </w:tcPr>
          <w:p w14:paraId="57FB2877" w14:textId="77777777" w:rsidR="003202A8" w:rsidRPr="009478B8" w:rsidRDefault="003202A8" w:rsidP="009478B8">
            <w:pPr>
              <w:pStyle w:val="Normaltabletext"/>
            </w:pPr>
          </w:p>
        </w:tc>
        <w:tc>
          <w:tcPr>
            <w:tcW w:w="1496" w:type="pct"/>
            <w:tcBorders>
              <w:left w:val="single" w:sz="4" w:space="0" w:color="auto"/>
            </w:tcBorders>
            <w:shd w:val="clear" w:color="auto" w:fill="auto"/>
            <w:noWrap/>
            <w:vAlign w:val="center"/>
            <w:hideMark/>
          </w:tcPr>
          <w:p w14:paraId="594C4AD9" w14:textId="546FE575" w:rsidR="003202A8" w:rsidRPr="009478B8" w:rsidRDefault="003202A8" w:rsidP="00C96F91">
            <w:pPr>
              <w:pStyle w:val="Normaltabletext"/>
              <w:jc w:val="center"/>
            </w:pPr>
          </w:p>
        </w:tc>
      </w:tr>
      <w:tr w:rsidR="003202A8" w:rsidRPr="009478B8" w14:paraId="2B0D27F8" w14:textId="77777777" w:rsidTr="2546E2EA">
        <w:trPr>
          <w:cantSplit/>
        </w:trPr>
        <w:tc>
          <w:tcPr>
            <w:tcW w:w="2285" w:type="pct"/>
            <w:tcBorders>
              <w:bottom w:val="single" w:sz="12" w:space="0" w:color="auto"/>
              <w:right w:val="single" w:sz="4" w:space="0" w:color="auto"/>
            </w:tcBorders>
            <w:shd w:val="clear" w:color="auto" w:fill="auto"/>
            <w:noWrap/>
            <w:vAlign w:val="center"/>
            <w:hideMark/>
          </w:tcPr>
          <w:p w14:paraId="605F4724" w14:textId="56A87E76" w:rsidR="003202A8" w:rsidRPr="009478B8" w:rsidRDefault="003202A8" w:rsidP="008946AA">
            <w:pPr>
              <w:pStyle w:val="Normaltableindent"/>
            </w:pPr>
            <w:bookmarkStart w:id="105" w:name="_Toc455663126"/>
            <w:bookmarkStart w:id="106" w:name="_Toc455664427"/>
            <w:r w:rsidRPr="009478B8">
              <w:t>Warranted maximum storage ambient temperature</w:t>
            </w:r>
            <w:bookmarkEnd w:id="105"/>
            <w:bookmarkEnd w:id="106"/>
          </w:p>
        </w:tc>
        <w:tc>
          <w:tcPr>
            <w:tcW w:w="1219" w:type="pct"/>
            <w:tcBorders>
              <w:left w:val="single" w:sz="4" w:space="0" w:color="auto"/>
              <w:bottom w:val="single" w:sz="12" w:space="0" w:color="auto"/>
              <w:right w:val="single" w:sz="4" w:space="0" w:color="auto"/>
            </w:tcBorders>
            <w:shd w:val="clear" w:color="auto" w:fill="auto"/>
            <w:noWrap/>
          </w:tcPr>
          <w:p w14:paraId="4239147B" w14:textId="77777777" w:rsidR="003202A8" w:rsidRPr="009478B8" w:rsidRDefault="003202A8" w:rsidP="009478B8">
            <w:pPr>
              <w:pStyle w:val="Normaltabletext"/>
            </w:pPr>
          </w:p>
        </w:tc>
        <w:tc>
          <w:tcPr>
            <w:tcW w:w="1496" w:type="pct"/>
            <w:tcBorders>
              <w:left w:val="single" w:sz="4" w:space="0" w:color="auto"/>
              <w:bottom w:val="single" w:sz="12" w:space="0" w:color="auto"/>
            </w:tcBorders>
            <w:shd w:val="clear" w:color="auto" w:fill="auto"/>
            <w:noWrap/>
            <w:vAlign w:val="center"/>
            <w:hideMark/>
          </w:tcPr>
          <w:p w14:paraId="22D39BCF" w14:textId="63C28C39" w:rsidR="003202A8" w:rsidRPr="009478B8" w:rsidRDefault="003202A8" w:rsidP="00C96F91">
            <w:pPr>
              <w:pStyle w:val="Normaltabletext"/>
              <w:jc w:val="center"/>
            </w:pPr>
          </w:p>
        </w:tc>
      </w:tr>
      <w:tr w:rsidR="003202A8" w:rsidRPr="00A82376" w14:paraId="30F8C5F9" w14:textId="77777777" w:rsidTr="2546E2EA">
        <w:trPr>
          <w:cantSplit/>
        </w:trPr>
        <w:tc>
          <w:tcPr>
            <w:tcW w:w="2285" w:type="pct"/>
            <w:tcBorders>
              <w:top w:val="single" w:sz="12" w:space="0" w:color="auto"/>
              <w:bottom w:val="single" w:sz="12" w:space="0" w:color="auto"/>
              <w:right w:val="single" w:sz="4" w:space="0" w:color="auto"/>
            </w:tcBorders>
            <w:shd w:val="clear" w:color="auto" w:fill="auto"/>
            <w:noWrap/>
            <w:vAlign w:val="center"/>
            <w:hideMark/>
          </w:tcPr>
          <w:p w14:paraId="32C331C8" w14:textId="77777777" w:rsidR="003202A8" w:rsidRPr="00A82376" w:rsidRDefault="003202A8" w:rsidP="00A82376">
            <w:pPr>
              <w:pStyle w:val="Normaltablecolumnheading"/>
            </w:pPr>
            <w:r w:rsidRPr="00A82376">
              <w:t>Solar inverters</w:t>
            </w:r>
          </w:p>
        </w:tc>
        <w:tc>
          <w:tcPr>
            <w:tcW w:w="1219" w:type="pct"/>
            <w:tcBorders>
              <w:top w:val="single" w:sz="12" w:space="0" w:color="auto"/>
              <w:left w:val="single" w:sz="4" w:space="0" w:color="auto"/>
              <w:bottom w:val="single" w:sz="12" w:space="0" w:color="auto"/>
              <w:right w:val="single" w:sz="4" w:space="0" w:color="auto"/>
            </w:tcBorders>
            <w:shd w:val="clear" w:color="auto" w:fill="auto"/>
            <w:noWrap/>
          </w:tcPr>
          <w:p w14:paraId="05599396" w14:textId="77777777" w:rsidR="003202A8" w:rsidRPr="00A82376" w:rsidRDefault="003202A8" w:rsidP="00A82376">
            <w:pPr>
              <w:pStyle w:val="Normaltablecolumnheading"/>
            </w:pPr>
          </w:p>
        </w:tc>
        <w:tc>
          <w:tcPr>
            <w:tcW w:w="1496" w:type="pct"/>
            <w:tcBorders>
              <w:top w:val="single" w:sz="12" w:space="0" w:color="auto"/>
              <w:left w:val="single" w:sz="4" w:space="0" w:color="auto"/>
              <w:bottom w:val="single" w:sz="12" w:space="0" w:color="auto"/>
            </w:tcBorders>
            <w:shd w:val="clear" w:color="auto" w:fill="auto"/>
            <w:noWrap/>
            <w:vAlign w:val="center"/>
            <w:hideMark/>
          </w:tcPr>
          <w:p w14:paraId="587F915F" w14:textId="77777777" w:rsidR="003202A8" w:rsidRPr="00A82376" w:rsidRDefault="003202A8" w:rsidP="00C96F91">
            <w:pPr>
              <w:pStyle w:val="Normaltablecolumnheading"/>
              <w:jc w:val="center"/>
            </w:pPr>
          </w:p>
        </w:tc>
      </w:tr>
      <w:tr w:rsidR="003202A8" w:rsidRPr="009478B8" w14:paraId="22427317" w14:textId="77777777" w:rsidTr="2546E2EA">
        <w:trPr>
          <w:cantSplit/>
        </w:trPr>
        <w:tc>
          <w:tcPr>
            <w:tcW w:w="2285" w:type="pct"/>
            <w:tcBorders>
              <w:top w:val="single" w:sz="12" w:space="0" w:color="auto"/>
              <w:right w:val="single" w:sz="4" w:space="0" w:color="auto"/>
            </w:tcBorders>
            <w:shd w:val="clear" w:color="auto" w:fill="auto"/>
            <w:noWrap/>
            <w:vAlign w:val="center"/>
            <w:hideMark/>
          </w:tcPr>
          <w:p w14:paraId="52CFC0D7" w14:textId="0756DE3A" w:rsidR="003202A8" w:rsidRPr="009478B8" w:rsidRDefault="003202A8" w:rsidP="008946AA">
            <w:pPr>
              <w:pStyle w:val="Normaltableindent"/>
            </w:pPr>
            <w:bookmarkStart w:id="107" w:name="_Toc455663129"/>
            <w:bookmarkStart w:id="108" w:name="_Toc455664430"/>
            <w:r w:rsidRPr="009478B8">
              <w:t>Inverter continuous peak power output</w:t>
            </w:r>
            <w:bookmarkEnd w:id="107"/>
            <w:bookmarkEnd w:id="108"/>
          </w:p>
        </w:tc>
        <w:tc>
          <w:tcPr>
            <w:tcW w:w="1219" w:type="pct"/>
            <w:tcBorders>
              <w:top w:val="single" w:sz="12" w:space="0" w:color="auto"/>
              <w:left w:val="single" w:sz="4" w:space="0" w:color="auto"/>
              <w:bottom w:val="single" w:sz="4" w:space="0" w:color="auto"/>
              <w:right w:val="single" w:sz="4" w:space="0" w:color="auto"/>
            </w:tcBorders>
            <w:shd w:val="clear" w:color="auto" w:fill="auto"/>
            <w:noWrap/>
          </w:tcPr>
          <w:p w14:paraId="0725DAB7" w14:textId="77777777" w:rsidR="003202A8" w:rsidRPr="009478B8" w:rsidRDefault="003202A8" w:rsidP="009478B8">
            <w:pPr>
              <w:pStyle w:val="Normaltabletext"/>
            </w:pPr>
          </w:p>
        </w:tc>
        <w:tc>
          <w:tcPr>
            <w:tcW w:w="1496" w:type="pct"/>
            <w:tcBorders>
              <w:top w:val="single" w:sz="12" w:space="0" w:color="auto"/>
              <w:left w:val="single" w:sz="4" w:space="0" w:color="auto"/>
            </w:tcBorders>
            <w:shd w:val="clear" w:color="auto" w:fill="auto"/>
            <w:noWrap/>
            <w:vAlign w:val="center"/>
            <w:hideMark/>
          </w:tcPr>
          <w:p w14:paraId="52445374" w14:textId="398A54ED" w:rsidR="003202A8" w:rsidRPr="009478B8" w:rsidRDefault="003202A8" w:rsidP="00C96F91">
            <w:pPr>
              <w:pStyle w:val="Normaltabletext"/>
              <w:jc w:val="center"/>
            </w:pPr>
          </w:p>
        </w:tc>
      </w:tr>
      <w:tr w:rsidR="003202A8" w:rsidRPr="006C2A93" w14:paraId="444EFAF3" w14:textId="77777777" w:rsidTr="2546E2EA">
        <w:trPr>
          <w:cantSplit/>
        </w:trPr>
        <w:tc>
          <w:tcPr>
            <w:tcW w:w="2285" w:type="pct"/>
            <w:tcBorders>
              <w:right w:val="single" w:sz="4" w:space="0" w:color="auto"/>
            </w:tcBorders>
            <w:shd w:val="clear" w:color="auto" w:fill="auto"/>
            <w:noWrap/>
            <w:vAlign w:val="center"/>
            <w:hideMark/>
          </w:tcPr>
          <w:p w14:paraId="6A460D0C" w14:textId="6CBEDAB1" w:rsidR="003202A8" w:rsidRPr="006C2A93" w:rsidRDefault="003202A8" w:rsidP="008946AA">
            <w:pPr>
              <w:pStyle w:val="Normaltableindent"/>
            </w:pPr>
            <w:bookmarkStart w:id="109" w:name="_Toc455663132"/>
            <w:bookmarkStart w:id="110" w:name="_Toc455664433"/>
            <w:r w:rsidRPr="006C2A93">
              <w:lastRenderedPageBreak/>
              <w:t>Product warranty (years)</w:t>
            </w:r>
            <w:bookmarkEnd w:id="109"/>
            <w:bookmarkEnd w:id="110"/>
          </w:p>
        </w:tc>
        <w:tc>
          <w:tcPr>
            <w:tcW w:w="1219" w:type="pct"/>
            <w:tcBorders>
              <w:left w:val="single" w:sz="4" w:space="0" w:color="auto"/>
              <w:right w:val="single" w:sz="4" w:space="0" w:color="auto"/>
            </w:tcBorders>
            <w:shd w:val="clear" w:color="auto" w:fill="auto"/>
            <w:noWrap/>
          </w:tcPr>
          <w:p w14:paraId="1C6F8171" w14:textId="77777777" w:rsidR="003202A8" w:rsidRPr="006C2A93" w:rsidRDefault="003202A8" w:rsidP="006C2A93">
            <w:pPr>
              <w:pStyle w:val="Normaltabletext"/>
            </w:pPr>
          </w:p>
        </w:tc>
        <w:tc>
          <w:tcPr>
            <w:tcW w:w="1496" w:type="pct"/>
            <w:tcBorders>
              <w:left w:val="single" w:sz="4" w:space="0" w:color="auto"/>
            </w:tcBorders>
            <w:shd w:val="clear" w:color="auto" w:fill="auto"/>
            <w:noWrap/>
            <w:vAlign w:val="center"/>
            <w:hideMark/>
          </w:tcPr>
          <w:p w14:paraId="7CC59E18" w14:textId="31B40BAD" w:rsidR="003202A8" w:rsidRPr="006C2A93" w:rsidRDefault="003202A8" w:rsidP="00C96F91">
            <w:pPr>
              <w:pStyle w:val="Normaltabletext"/>
            </w:pPr>
          </w:p>
        </w:tc>
      </w:tr>
      <w:tr w:rsidR="003202A8" w:rsidRPr="006C2A93" w14:paraId="482F6B38" w14:textId="77777777" w:rsidTr="2546E2EA">
        <w:trPr>
          <w:cantSplit/>
        </w:trPr>
        <w:tc>
          <w:tcPr>
            <w:tcW w:w="2285" w:type="pct"/>
            <w:tcBorders>
              <w:right w:val="single" w:sz="4" w:space="0" w:color="auto"/>
            </w:tcBorders>
            <w:shd w:val="clear" w:color="auto" w:fill="auto"/>
            <w:noWrap/>
            <w:vAlign w:val="center"/>
            <w:hideMark/>
          </w:tcPr>
          <w:p w14:paraId="24FE1C6A" w14:textId="7A972E47" w:rsidR="003202A8" w:rsidRPr="006C2A93" w:rsidRDefault="003202A8" w:rsidP="008946AA">
            <w:pPr>
              <w:pStyle w:val="Normaltableindent"/>
            </w:pPr>
            <w:bookmarkStart w:id="111" w:name="_Toc455663135"/>
            <w:bookmarkStart w:id="112" w:name="_Toc455664436"/>
            <w:r w:rsidRPr="006C2A93">
              <w:t>Warranted maximum operating ambient temperature</w:t>
            </w:r>
            <w:bookmarkEnd w:id="111"/>
            <w:bookmarkEnd w:id="112"/>
          </w:p>
        </w:tc>
        <w:tc>
          <w:tcPr>
            <w:tcW w:w="1219" w:type="pct"/>
            <w:tcBorders>
              <w:left w:val="single" w:sz="4" w:space="0" w:color="auto"/>
              <w:right w:val="single" w:sz="4" w:space="0" w:color="auto"/>
            </w:tcBorders>
            <w:shd w:val="clear" w:color="auto" w:fill="auto"/>
            <w:noWrap/>
          </w:tcPr>
          <w:p w14:paraId="4394C3B5" w14:textId="77777777" w:rsidR="003202A8" w:rsidRPr="006C2A93" w:rsidRDefault="003202A8" w:rsidP="006C2A93">
            <w:pPr>
              <w:pStyle w:val="Normaltabletext"/>
            </w:pPr>
          </w:p>
        </w:tc>
        <w:tc>
          <w:tcPr>
            <w:tcW w:w="1496" w:type="pct"/>
            <w:tcBorders>
              <w:left w:val="single" w:sz="4" w:space="0" w:color="auto"/>
            </w:tcBorders>
            <w:shd w:val="clear" w:color="auto" w:fill="auto"/>
            <w:noWrap/>
            <w:vAlign w:val="center"/>
            <w:hideMark/>
          </w:tcPr>
          <w:p w14:paraId="3D24CF3F" w14:textId="6330B8F2" w:rsidR="003202A8" w:rsidRPr="006C2A93" w:rsidRDefault="003202A8" w:rsidP="00C96F91">
            <w:pPr>
              <w:pStyle w:val="Normaltabletext"/>
              <w:jc w:val="center"/>
            </w:pPr>
          </w:p>
        </w:tc>
      </w:tr>
      <w:tr w:rsidR="003202A8" w:rsidRPr="006C2A93" w14:paraId="49BFFD68" w14:textId="77777777" w:rsidTr="2546E2EA">
        <w:trPr>
          <w:cantSplit/>
        </w:trPr>
        <w:tc>
          <w:tcPr>
            <w:tcW w:w="2285" w:type="pct"/>
            <w:tcBorders>
              <w:bottom w:val="single" w:sz="12" w:space="0" w:color="auto"/>
              <w:right w:val="single" w:sz="4" w:space="0" w:color="auto"/>
            </w:tcBorders>
            <w:shd w:val="clear" w:color="auto" w:fill="auto"/>
            <w:noWrap/>
            <w:vAlign w:val="center"/>
            <w:hideMark/>
          </w:tcPr>
          <w:p w14:paraId="5E311A2F" w14:textId="3BC038CB" w:rsidR="003202A8" w:rsidRPr="006C2A93" w:rsidRDefault="003202A8" w:rsidP="008946AA">
            <w:pPr>
              <w:pStyle w:val="Normaltableindent"/>
            </w:pPr>
            <w:bookmarkStart w:id="113" w:name="_Toc455663138"/>
            <w:bookmarkStart w:id="114" w:name="_Toc455664439"/>
            <w:r w:rsidRPr="006C2A93">
              <w:t>Zero export capability listed</w:t>
            </w:r>
            <w:bookmarkEnd w:id="113"/>
            <w:bookmarkEnd w:id="114"/>
          </w:p>
        </w:tc>
        <w:tc>
          <w:tcPr>
            <w:tcW w:w="1219" w:type="pct"/>
            <w:tcBorders>
              <w:left w:val="single" w:sz="4" w:space="0" w:color="auto"/>
              <w:bottom w:val="single" w:sz="12" w:space="0" w:color="auto"/>
              <w:right w:val="single" w:sz="4" w:space="0" w:color="auto"/>
            </w:tcBorders>
            <w:shd w:val="clear" w:color="auto" w:fill="auto"/>
            <w:noWrap/>
          </w:tcPr>
          <w:p w14:paraId="1CC66AEC" w14:textId="77777777" w:rsidR="003202A8" w:rsidRPr="006C2A93" w:rsidRDefault="003202A8" w:rsidP="006C2A93">
            <w:pPr>
              <w:pStyle w:val="Normaltabletext"/>
            </w:pPr>
          </w:p>
        </w:tc>
        <w:tc>
          <w:tcPr>
            <w:tcW w:w="1496" w:type="pct"/>
            <w:tcBorders>
              <w:left w:val="single" w:sz="4" w:space="0" w:color="auto"/>
              <w:bottom w:val="single" w:sz="12" w:space="0" w:color="auto"/>
            </w:tcBorders>
            <w:shd w:val="clear" w:color="auto" w:fill="auto"/>
            <w:noWrap/>
            <w:vAlign w:val="center"/>
            <w:hideMark/>
          </w:tcPr>
          <w:p w14:paraId="03009E27" w14:textId="5F341898" w:rsidR="003202A8" w:rsidRPr="006C2A93" w:rsidRDefault="003202A8" w:rsidP="00C96F91">
            <w:pPr>
              <w:pStyle w:val="Normaltabletext"/>
              <w:jc w:val="center"/>
            </w:pPr>
          </w:p>
        </w:tc>
      </w:tr>
      <w:tr w:rsidR="003202A8" w:rsidRPr="00A82376" w14:paraId="5E770AC5" w14:textId="77777777" w:rsidTr="2546E2EA">
        <w:trPr>
          <w:cantSplit/>
        </w:trPr>
        <w:tc>
          <w:tcPr>
            <w:tcW w:w="2285" w:type="pct"/>
            <w:tcBorders>
              <w:top w:val="single" w:sz="12" w:space="0" w:color="auto"/>
              <w:bottom w:val="single" w:sz="12" w:space="0" w:color="auto"/>
              <w:right w:val="single" w:sz="4" w:space="0" w:color="auto"/>
            </w:tcBorders>
            <w:shd w:val="clear" w:color="auto" w:fill="auto"/>
            <w:noWrap/>
            <w:vAlign w:val="center"/>
            <w:hideMark/>
          </w:tcPr>
          <w:p w14:paraId="6569644F" w14:textId="77777777" w:rsidR="003202A8" w:rsidRPr="00A82376" w:rsidRDefault="003202A8" w:rsidP="00A82376">
            <w:pPr>
              <w:pStyle w:val="Normaltablecolumnheading"/>
            </w:pPr>
            <w:r w:rsidRPr="00A82376">
              <w:t>Battery inverters/battery management system</w:t>
            </w:r>
          </w:p>
        </w:tc>
        <w:tc>
          <w:tcPr>
            <w:tcW w:w="1219" w:type="pct"/>
            <w:tcBorders>
              <w:top w:val="single" w:sz="12" w:space="0" w:color="auto"/>
              <w:left w:val="single" w:sz="4" w:space="0" w:color="auto"/>
              <w:bottom w:val="single" w:sz="12" w:space="0" w:color="auto"/>
              <w:right w:val="single" w:sz="4" w:space="0" w:color="auto"/>
            </w:tcBorders>
            <w:shd w:val="clear" w:color="auto" w:fill="auto"/>
            <w:noWrap/>
          </w:tcPr>
          <w:p w14:paraId="173A2044" w14:textId="77777777" w:rsidR="003202A8" w:rsidRPr="00A82376" w:rsidRDefault="003202A8" w:rsidP="00A82376">
            <w:pPr>
              <w:pStyle w:val="Normaltablecolumnheading"/>
            </w:pPr>
          </w:p>
        </w:tc>
        <w:tc>
          <w:tcPr>
            <w:tcW w:w="1496" w:type="pct"/>
            <w:tcBorders>
              <w:top w:val="single" w:sz="12" w:space="0" w:color="auto"/>
              <w:left w:val="single" w:sz="4" w:space="0" w:color="auto"/>
              <w:bottom w:val="single" w:sz="12" w:space="0" w:color="auto"/>
            </w:tcBorders>
            <w:shd w:val="clear" w:color="auto" w:fill="auto"/>
            <w:noWrap/>
            <w:vAlign w:val="center"/>
            <w:hideMark/>
          </w:tcPr>
          <w:p w14:paraId="2BF483F5" w14:textId="77777777" w:rsidR="003202A8" w:rsidRPr="00A82376" w:rsidRDefault="003202A8" w:rsidP="00C96F91">
            <w:pPr>
              <w:pStyle w:val="Normaltablecolumnheading"/>
              <w:jc w:val="center"/>
            </w:pPr>
          </w:p>
        </w:tc>
      </w:tr>
      <w:tr w:rsidR="003202A8" w:rsidRPr="00A82376" w14:paraId="4BDD52DF" w14:textId="77777777" w:rsidTr="2546E2EA">
        <w:trPr>
          <w:cantSplit/>
        </w:trPr>
        <w:tc>
          <w:tcPr>
            <w:tcW w:w="2285" w:type="pct"/>
            <w:tcBorders>
              <w:top w:val="single" w:sz="12" w:space="0" w:color="auto"/>
              <w:right w:val="single" w:sz="4" w:space="0" w:color="auto"/>
            </w:tcBorders>
            <w:shd w:val="clear" w:color="auto" w:fill="auto"/>
            <w:noWrap/>
            <w:vAlign w:val="center"/>
            <w:hideMark/>
          </w:tcPr>
          <w:p w14:paraId="17E50D52" w14:textId="408B7B08" w:rsidR="003202A8" w:rsidRPr="00A82376" w:rsidRDefault="003202A8" w:rsidP="008946AA">
            <w:pPr>
              <w:pStyle w:val="Normaltableindent"/>
            </w:pPr>
            <w:bookmarkStart w:id="115" w:name="_Toc455663141"/>
            <w:bookmarkStart w:id="116" w:name="_Toc455664442"/>
            <w:r w:rsidRPr="00A82376">
              <w:t>Inverter continuous peak power output</w:t>
            </w:r>
            <w:bookmarkEnd w:id="115"/>
            <w:bookmarkEnd w:id="116"/>
          </w:p>
        </w:tc>
        <w:tc>
          <w:tcPr>
            <w:tcW w:w="1219" w:type="pct"/>
            <w:tcBorders>
              <w:top w:val="single" w:sz="12" w:space="0" w:color="auto"/>
              <w:left w:val="single" w:sz="4" w:space="0" w:color="auto"/>
              <w:right w:val="single" w:sz="4" w:space="0" w:color="auto"/>
            </w:tcBorders>
            <w:shd w:val="clear" w:color="auto" w:fill="auto"/>
            <w:noWrap/>
          </w:tcPr>
          <w:p w14:paraId="493CCFE4" w14:textId="77777777" w:rsidR="003202A8" w:rsidRPr="00A82376" w:rsidRDefault="003202A8" w:rsidP="00A82376">
            <w:pPr>
              <w:pStyle w:val="Normaltabletext"/>
            </w:pPr>
          </w:p>
        </w:tc>
        <w:tc>
          <w:tcPr>
            <w:tcW w:w="1496" w:type="pct"/>
            <w:tcBorders>
              <w:top w:val="single" w:sz="12" w:space="0" w:color="auto"/>
              <w:left w:val="single" w:sz="4" w:space="0" w:color="auto"/>
            </w:tcBorders>
            <w:shd w:val="clear" w:color="auto" w:fill="auto"/>
            <w:noWrap/>
            <w:vAlign w:val="center"/>
            <w:hideMark/>
          </w:tcPr>
          <w:p w14:paraId="3D003425" w14:textId="522006DC" w:rsidR="003202A8" w:rsidRPr="00A82376" w:rsidRDefault="003202A8" w:rsidP="00C96F91">
            <w:pPr>
              <w:pStyle w:val="Normaltabletext"/>
              <w:jc w:val="center"/>
            </w:pPr>
          </w:p>
        </w:tc>
      </w:tr>
      <w:tr w:rsidR="003202A8" w:rsidRPr="00A82376" w14:paraId="75E4C9B5" w14:textId="77777777" w:rsidTr="2546E2EA">
        <w:trPr>
          <w:cantSplit/>
        </w:trPr>
        <w:tc>
          <w:tcPr>
            <w:tcW w:w="2285" w:type="pct"/>
            <w:tcBorders>
              <w:right w:val="single" w:sz="4" w:space="0" w:color="auto"/>
            </w:tcBorders>
            <w:shd w:val="clear" w:color="auto" w:fill="auto"/>
            <w:noWrap/>
            <w:vAlign w:val="center"/>
            <w:hideMark/>
          </w:tcPr>
          <w:p w14:paraId="04C11047" w14:textId="0FE2EC72" w:rsidR="003202A8" w:rsidRPr="00A82376" w:rsidRDefault="003202A8" w:rsidP="008946AA">
            <w:pPr>
              <w:pStyle w:val="Normaltableindent"/>
            </w:pPr>
            <w:bookmarkStart w:id="117" w:name="_Toc455663144"/>
            <w:bookmarkStart w:id="118" w:name="_Toc455664445"/>
            <w:r w:rsidRPr="00A82376">
              <w:t>Product warranty (years)</w:t>
            </w:r>
            <w:bookmarkEnd w:id="117"/>
            <w:bookmarkEnd w:id="118"/>
          </w:p>
        </w:tc>
        <w:tc>
          <w:tcPr>
            <w:tcW w:w="1219" w:type="pct"/>
            <w:tcBorders>
              <w:left w:val="single" w:sz="4" w:space="0" w:color="auto"/>
              <w:right w:val="single" w:sz="4" w:space="0" w:color="auto"/>
            </w:tcBorders>
            <w:shd w:val="clear" w:color="auto" w:fill="auto"/>
            <w:noWrap/>
          </w:tcPr>
          <w:p w14:paraId="7D9A3068" w14:textId="77777777" w:rsidR="003202A8" w:rsidRPr="00A82376" w:rsidRDefault="003202A8" w:rsidP="00A82376">
            <w:pPr>
              <w:pStyle w:val="Normaltabletext"/>
            </w:pPr>
          </w:p>
        </w:tc>
        <w:tc>
          <w:tcPr>
            <w:tcW w:w="1496" w:type="pct"/>
            <w:tcBorders>
              <w:left w:val="single" w:sz="4" w:space="0" w:color="auto"/>
            </w:tcBorders>
            <w:shd w:val="clear" w:color="auto" w:fill="auto"/>
            <w:noWrap/>
            <w:vAlign w:val="center"/>
            <w:hideMark/>
          </w:tcPr>
          <w:p w14:paraId="1F4003F6" w14:textId="4384A0F7" w:rsidR="003202A8" w:rsidRPr="00A82376" w:rsidRDefault="003202A8" w:rsidP="00C96F91">
            <w:pPr>
              <w:pStyle w:val="Normaltabletext"/>
              <w:jc w:val="center"/>
            </w:pPr>
          </w:p>
        </w:tc>
      </w:tr>
      <w:tr w:rsidR="003202A8" w:rsidRPr="00A82376" w14:paraId="1712549D" w14:textId="77777777" w:rsidTr="2546E2EA">
        <w:trPr>
          <w:cantSplit/>
        </w:trPr>
        <w:tc>
          <w:tcPr>
            <w:tcW w:w="2285" w:type="pct"/>
            <w:tcBorders>
              <w:right w:val="single" w:sz="4" w:space="0" w:color="auto"/>
            </w:tcBorders>
            <w:shd w:val="clear" w:color="auto" w:fill="auto"/>
            <w:noWrap/>
            <w:vAlign w:val="center"/>
            <w:hideMark/>
          </w:tcPr>
          <w:p w14:paraId="651B20AF" w14:textId="3460B1BE" w:rsidR="003202A8" w:rsidRPr="00A82376" w:rsidRDefault="003202A8" w:rsidP="008946AA">
            <w:pPr>
              <w:pStyle w:val="Normaltableindent"/>
            </w:pPr>
            <w:bookmarkStart w:id="119" w:name="_Toc455663147"/>
            <w:bookmarkStart w:id="120" w:name="_Toc455664448"/>
            <w:r w:rsidRPr="00A82376">
              <w:t>Warranted maximum operating ambient temperature</w:t>
            </w:r>
            <w:bookmarkEnd w:id="119"/>
            <w:bookmarkEnd w:id="120"/>
          </w:p>
        </w:tc>
        <w:tc>
          <w:tcPr>
            <w:tcW w:w="1219" w:type="pct"/>
            <w:tcBorders>
              <w:left w:val="single" w:sz="4" w:space="0" w:color="auto"/>
              <w:right w:val="single" w:sz="4" w:space="0" w:color="auto"/>
            </w:tcBorders>
            <w:shd w:val="clear" w:color="auto" w:fill="auto"/>
            <w:noWrap/>
          </w:tcPr>
          <w:p w14:paraId="5CC1C432" w14:textId="77777777" w:rsidR="003202A8" w:rsidRPr="00A82376" w:rsidRDefault="003202A8" w:rsidP="00A82376">
            <w:pPr>
              <w:pStyle w:val="Normaltabletext"/>
            </w:pPr>
          </w:p>
        </w:tc>
        <w:tc>
          <w:tcPr>
            <w:tcW w:w="1496" w:type="pct"/>
            <w:tcBorders>
              <w:left w:val="single" w:sz="4" w:space="0" w:color="auto"/>
            </w:tcBorders>
            <w:shd w:val="clear" w:color="auto" w:fill="auto"/>
            <w:noWrap/>
            <w:vAlign w:val="center"/>
            <w:hideMark/>
          </w:tcPr>
          <w:p w14:paraId="10909E37" w14:textId="05D47B23" w:rsidR="003202A8" w:rsidRPr="00A82376" w:rsidRDefault="003202A8" w:rsidP="00C96F91">
            <w:pPr>
              <w:pStyle w:val="Normaltabletext"/>
              <w:jc w:val="center"/>
            </w:pPr>
          </w:p>
        </w:tc>
      </w:tr>
      <w:tr w:rsidR="003202A8" w:rsidRPr="00A82376" w14:paraId="7CBDD031" w14:textId="77777777" w:rsidTr="2546E2EA">
        <w:trPr>
          <w:cantSplit/>
        </w:trPr>
        <w:tc>
          <w:tcPr>
            <w:tcW w:w="2285" w:type="pct"/>
            <w:tcBorders>
              <w:right w:val="single" w:sz="4" w:space="0" w:color="auto"/>
            </w:tcBorders>
            <w:shd w:val="clear" w:color="auto" w:fill="auto"/>
            <w:noWrap/>
            <w:vAlign w:val="center"/>
            <w:hideMark/>
          </w:tcPr>
          <w:p w14:paraId="3544BA17" w14:textId="45968EA8" w:rsidR="003202A8" w:rsidRPr="00A82376" w:rsidRDefault="003202A8" w:rsidP="008946AA">
            <w:pPr>
              <w:pStyle w:val="Normaltableindent"/>
            </w:pPr>
            <w:bookmarkStart w:id="121" w:name="_Toc455663150"/>
            <w:bookmarkStart w:id="122" w:name="_Toc455664451"/>
            <w:r w:rsidRPr="00A82376">
              <w:t>Zero export capability listed</w:t>
            </w:r>
            <w:bookmarkEnd w:id="121"/>
            <w:bookmarkEnd w:id="122"/>
          </w:p>
        </w:tc>
        <w:tc>
          <w:tcPr>
            <w:tcW w:w="1219" w:type="pct"/>
            <w:tcBorders>
              <w:left w:val="single" w:sz="4" w:space="0" w:color="auto"/>
              <w:right w:val="single" w:sz="4" w:space="0" w:color="auto"/>
            </w:tcBorders>
            <w:shd w:val="clear" w:color="auto" w:fill="auto"/>
            <w:noWrap/>
          </w:tcPr>
          <w:p w14:paraId="28A3E0E5" w14:textId="77777777" w:rsidR="003202A8" w:rsidRPr="00A82376" w:rsidRDefault="003202A8" w:rsidP="00A82376">
            <w:pPr>
              <w:pStyle w:val="Normaltabletext"/>
            </w:pPr>
          </w:p>
        </w:tc>
        <w:tc>
          <w:tcPr>
            <w:tcW w:w="1496" w:type="pct"/>
            <w:tcBorders>
              <w:left w:val="single" w:sz="4" w:space="0" w:color="auto"/>
            </w:tcBorders>
            <w:shd w:val="clear" w:color="auto" w:fill="auto"/>
            <w:noWrap/>
            <w:vAlign w:val="center"/>
            <w:hideMark/>
          </w:tcPr>
          <w:p w14:paraId="31F7712E" w14:textId="77777777" w:rsidR="003202A8" w:rsidRPr="00A82376" w:rsidRDefault="003202A8" w:rsidP="00C96F91">
            <w:pPr>
              <w:pStyle w:val="Normaltabletext"/>
              <w:jc w:val="center"/>
            </w:pPr>
            <w:r w:rsidRPr="00A82376">
              <w:t>Y/N</w:t>
            </w:r>
          </w:p>
        </w:tc>
      </w:tr>
      <w:tr w:rsidR="00A82376" w:rsidRPr="00A82376" w14:paraId="5F4160B0" w14:textId="77777777" w:rsidTr="2546E2EA">
        <w:trPr>
          <w:cantSplit/>
        </w:trPr>
        <w:tc>
          <w:tcPr>
            <w:tcW w:w="2285" w:type="pct"/>
            <w:tcBorders>
              <w:right w:val="single" w:sz="4" w:space="0" w:color="auto"/>
            </w:tcBorders>
            <w:shd w:val="clear" w:color="auto" w:fill="auto"/>
            <w:noWrap/>
            <w:vAlign w:val="center"/>
          </w:tcPr>
          <w:p w14:paraId="18E8E9E1" w14:textId="77777777" w:rsidR="00A82376" w:rsidRPr="00A82376" w:rsidRDefault="00A82376" w:rsidP="008946AA">
            <w:pPr>
              <w:pStyle w:val="Normaltableindent"/>
            </w:pPr>
            <w:r w:rsidRPr="00A82376">
              <w:t>Met</w:t>
            </w:r>
            <w:r>
              <w:t>hod of solar inverter control</w:t>
            </w:r>
          </w:p>
        </w:tc>
        <w:tc>
          <w:tcPr>
            <w:tcW w:w="1219" w:type="pct"/>
            <w:tcBorders>
              <w:left w:val="single" w:sz="4" w:space="0" w:color="auto"/>
              <w:right w:val="single" w:sz="4" w:space="0" w:color="auto"/>
            </w:tcBorders>
            <w:shd w:val="clear" w:color="auto" w:fill="auto"/>
            <w:noWrap/>
          </w:tcPr>
          <w:p w14:paraId="3A611CCD" w14:textId="77777777" w:rsidR="00A82376" w:rsidRPr="00A82376" w:rsidRDefault="00A82376" w:rsidP="00A82376">
            <w:pPr>
              <w:pStyle w:val="Normaltabletext"/>
            </w:pPr>
          </w:p>
        </w:tc>
        <w:tc>
          <w:tcPr>
            <w:tcW w:w="1496" w:type="pct"/>
            <w:tcBorders>
              <w:left w:val="single" w:sz="4" w:space="0" w:color="auto"/>
            </w:tcBorders>
            <w:shd w:val="clear" w:color="auto" w:fill="auto"/>
            <w:noWrap/>
            <w:vAlign w:val="center"/>
          </w:tcPr>
          <w:p w14:paraId="3A9AC9ED" w14:textId="77777777" w:rsidR="00A82376" w:rsidRPr="00A82376" w:rsidRDefault="00A82376" w:rsidP="00C96F91">
            <w:pPr>
              <w:pStyle w:val="Normaltabletext"/>
              <w:jc w:val="center"/>
            </w:pPr>
          </w:p>
        </w:tc>
      </w:tr>
      <w:tr w:rsidR="00A82376" w:rsidRPr="00A82376" w14:paraId="42AB67B7" w14:textId="77777777" w:rsidTr="2546E2EA">
        <w:trPr>
          <w:cantSplit/>
        </w:trPr>
        <w:tc>
          <w:tcPr>
            <w:tcW w:w="2285" w:type="pct"/>
            <w:tcBorders>
              <w:right w:val="single" w:sz="4" w:space="0" w:color="auto"/>
            </w:tcBorders>
            <w:shd w:val="clear" w:color="auto" w:fill="auto"/>
            <w:noWrap/>
            <w:vAlign w:val="center"/>
          </w:tcPr>
          <w:p w14:paraId="6A2726BD" w14:textId="77777777" w:rsidR="00A82376" w:rsidRPr="00A82376" w:rsidRDefault="00A82376" w:rsidP="008946AA">
            <w:pPr>
              <w:pStyle w:val="Normaltableindent"/>
            </w:pPr>
            <w:r w:rsidRPr="00A82376">
              <w:t>Maximum solar PV capacity</w:t>
            </w:r>
          </w:p>
        </w:tc>
        <w:tc>
          <w:tcPr>
            <w:tcW w:w="1219" w:type="pct"/>
            <w:tcBorders>
              <w:left w:val="single" w:sz="4" w:space="0" w:color="auto"/>
              <w:right w:val="single" w:sz="4" w:space="0" w:color="auto"/>
            </w:tcBorders>
            <w:shd w:val="clear" w:color="auto" w:fill="auto"/>
            <w:noWrap/>
          </w:tcPr>
          <w:p w14:paraId="7B060297" w14:textId="77777777" w:rsidR="00A82376" w:rsidRPr="00A82376" w:rsidRDefault="00A82376" w:rsidP="00A82376">
            <w:pPr>
              <w:pStyle w:val="Normaltabletext"/>
            </w:pPr>
          </w:p>
        </w:tc>
        <w:tc>
          <w:tcPr>
            <w:tcW w:w="1496" w:type="pct"/>
            <w:tcBorders>
              <w:left w:val="single" w:sz="4" w:space="0" w:color="auto"/>
            </w:tcBorders>
            <w:shd w:val="clear" w:color="auto" w:fill="auto"/>
            <w:noWrap/>
            <w:vAlign w:val="center"/>
          </w:tcPr>
          <w:p w14:paraId="309E4435" w14:textId="77777777" w:rsidR="00A82376" w:rsidRPr="00A82376" w:rsidRDefault="00A82376" w:rsidP="00C96F91">
            <w:pPr>
              <w:pStyle w:val="Normaltabletext"/>
              <w:jc w:val="center"/>
            </w:pPr>
          </w:p>
        </w:tc>
      </w:tr>
      <w:tr w:rsidR="003202A8" w:rsidRPr="00A82376" w14:paraId="29733E2B" w14:textId="77777777" w:rsidTr="2546E2EA">
        <w:trPr>
          <w:cantSplit/>
        </w:trPr>
        <w:tc>
          <w:tcPr>
            <w:tcW w:w="2285" w:type="pct"/>
            <w:tcBorders>
              <w:right w:val="single" w:sz="4" w:space="0" w:color="auto"/>
            </w:tcBorders>
            <w:shd w:val="clear" w:color="auto" w:fill="auto"/>
            <w:noWrap/>
            <w:vAlign w:val="center"/>
            <w:hideMark/>
          </w:tcPr>
          <w:p w14:paraId="44B6B5BE" w14:textId="70F87561" w:rsidR="003202A8" w:rsidRPr="00A82376" w:rsidRDefault="003202A8" w:rsidP="008946AA">
            <w:pPr>
              <w:pStyle w:val="Normaltableindent"/>
            </w:pPr>
            <w:bookmarkStart w:id="123" w:name="_Toc455663153"/>
            <w:bookmarkStart w:id="124" w:name="_Toc455664454"/>
            <w:r w:rsidRPr="00A82376">
              <w:t>DC operating voltage range</w:t>
            </w:r>
            <w:bookmarkEnd w:id="123"/>
            <w:bookmarkEnd w:id="124"/>
          </w:p>
        </w:tc>
        <w:tc>
          <w:tcPr>
            <w:tcW w:w="1219" w:type="pct"/>
            <w:tcBorders>
              <w:left w:val="single" w:sz="4" w:space="0" w:color="auto"/>
              <w:right w:val="single" w:sz="4" w:space="0" w:color="auto"/>
            </w:tcBorders>
            <w:shd w:val="clear" w:color="auto" w:fill="auto"/>
            <w:noWrap/>
          </w:tcPr>
          <w:p w14:paraId="306700D5" w14:textId="77777777" w:rsidR="003202A8" w:rsidRPr="00A82376" w:rsidRDefault="003202A8" w:rsidP="00A82376">
            <w:pPr>
              <w:pStyle w:val="Normaltabletext"/>
            </w:pPr>
          </w:p>
        </w:tc>
        <w:tc>
          <w:tcPr>
            <w:tcW w:w="1496" w:type="pct"/>
            <w:tcBorders>
              <w:left w:val="single" w:sz="4" w:space="0" w:color="auto"/>
            </w:tcBorders>
            <w:shd w:val="clear" w:color="auto" w:fill="auto"/>
            <w:noWrap/>
            <w:vAlign w:val="center"/>
            <w:hideMark/>
          </w:tcPr>
          <w:p w14:paraId="7A97B7CD" w14:textId="77777777" w:rsidR="003202A8" w:rsidRPr="00A82376" w:rsidRDefault="003202A8" w:rsidP="00C96F91">
            <w:pPr>
              <w:pStyle w:val="Normaltabletext"/>
              <w:jc w:val="center"/>
            </w:pPr>
          </w:p>
        </w:tc>
      </w:tr>
      <w:tr w:rsidR="003202A8" w:rsidRPr="00A82376" w14:paraId="788E31CC" w14:textId="77777777" w:rsidTr="2546E2EA">
        <w:trPr>
          <w:cantSplit/>
        </w:trPr>
        <w:tc>
          <w:tcPr>
            <w:tcW w:w="2285" w:type="pct"/>
            <w:tcBorders>
              <w:right w:val="single" w:sz="4" w:space="0" w:color="auto"/>
            </w:tcBorders>
            <w:shd w:val="clear" w:color="auto" w:fill="auto"/>
            <w:noWrap/>
            <w:vAlign w:val="center"/>
            <w:hideMark/>
          </w:tcPr>
          <w:p w14:paraId="4524B37D" w14:textId="2DADEAE1" w:rsidR="003202A8" w:rsidRPr="00A82376" w:rsidRDefault="003202A8" w:rsidP="008946AA">
            <w:pPr>
              <w:pStyle w:val="Normaltableindent"/>
            </w:pPr>
            <w:bookmarkStart w:id="125" w:name="_Toc455663156"/>
            <w:bookmarkStart w:id="126" w:name="_Toc455664457"/>
            <w:r w:rsidRPr="00A82376">
              <w:t>Ability to charge from grid power</w:t>
            </w:r>
            <w:bookmarkEnd w:id="125"/>
            <w:bookmarkEnd w:id="126"/>
            <w:r w:rsidRPr="00A82376">
              <w:t xml:space="preserve"> </w:t>
            </w:r>
          </w:p>
        </w:tc>
        <w:tc>
          <w:tcPr>
            <w:tcW w:w="1219" w:type="pct"/>
            <w:tcBorders>
              <w:left w:val="single" w:sz="4" w:space="0" w:color="auto"/>
              <w:right w:val="single" w:sz="4" w:space="0" w:color="auto"/>
            </w:tcBorders>
            <w:shd w:val="clear" w:color="auto" w:fill="auto"/>
            <w:noWrap/>
          </w:tcPr>
          <w:p w14:paraId="2C06A145" w14:textId="77777777" w:rsidR="003202A8" w:rsidRPr="00A82376" w:rsidRDefault="003202A8" w:rsidP="00A82376">
            <w:pPr>
              <w:pStyle w:val="Normaltabletext"/>
            </w:pPr>
          </w:p>
        </w:tc>
        <w:tc>
          <w:tcPr>
            <w:tcW w:w="1496" w:type="pct"/>
            <w:tcBorders>
              <w:left w:val="single" w:sz="4" w:space="0" w:color="auto"/>
            </w:tcBorders>
            <w:shd w:val="clear" w:color="auto" w:fill="auto"/>
            <w:noWrap/>
            <w:vAlign w:val="center"/>
            <w:hideMark/>
          </w:tcPr>
          <w:p w14:paraId="1565AC43" w14:textId="77777777" w:rsidR="003202A8" w:rsidRPr="00A82376" w:rsidRDefault="003202A8" w:rsidP="00C96F91">
            <w:pPr>
              <w:pStyle w:val="Normaltabletext"/>
              <w:jc w:val="center"/>
            </w:pPr>
            <w:r w:rsidRPr="00A82376">
              <w:t>Y/N</w:t>
            </w:r>
          </w:p>
        </w:tc>
      </w:tr>
      <w:tr w:rsidR="003202A8" w:rsidRPr="00A82376" w14:paraId="296115BD" w14:textId="77777777" w:rsidTr="2546E2EA">
        <w:trPr>
          <w:cantSplit/>
        </w:trPr>
        <w:tc>
          <w:tcPr>
            <w:tcW w:w="2285" w:type="pct"/>
            <w:tcBorders>
              <w:right w:val="single" w:sz="4" w:space="0" w:color="auto"/>
            </w:tcBorders>
            <w:shd w:val="clear" w:color="auto" w:fill="auto"/>
            <w:noWrap/>
            <w:vAlign w:val="center"/>
          </w:tcPr>
          <w:p w14:paraId="02194671" w14:textId="3DDD54D1" w:rsidR="003202A8" w:rsidRPr="00A82376" w:rsidRDefault="003202A8" w:rsidP="008946AA">
            <w:pPr>
              <w:pStyle w:val="Normaltableindent"/>
            </w:pPr>
            <w:bookmarkStart w:id="127" w:name="_Toc455663159"/>
            <w:bookmarkStart w:id="128" w:name="_Toc455664460"/>
            <w:r w:rsidRPr="00A82376">
              <w:t>Ability to charge and discharge, and programmable time windows</w:t>
            </w:r>
            <w:bookmarkEnd w:id="127"/>
            <w:bookmarkEnd w:id="128"/>
          </w:p>
        </w:tc>
        <w:tc>
          <w:tcPr>
            <w:tcW w:w="1219" w:type="pct"/>
            <w:tcBorders>
              <w:left w:val="single" w:sz="4" w:space="0" w:color="auto"/>
              <w:right w:val="single" w:sz="4" w:space="0" w:color="auto"/>
            </w:tcBorders>
            <w:shd w:val="clear" w:color="auto" w:fill="auto"/>
            <w:noWrap/>
          </w:tcPr>
          <w:p w14:paraId="1EAFFCBF" w14:textId="77777777" w:rsidR="003202A8" w:rsidRPr="00A82376" w:rsidRDefault="003202A8" w:rsidP="00A82376">
            <w:pPr>
              <w:pStyle w:val="Normaltabletext"/>
            </w:pPr>
          </w:p>
        </w:tc>
        <w:tc>
          <w:tcPr>
            <w:tcW w:w="1496" w:type="pct"/>
            <w:tcBorders>
              <w:left w:val="single" w:sz="4" w:space="0" w:color="auto"/>
            </w:tcBorders>
            <w:shd w:val="clear" w:color="auto" w:fill="auto"/>
            <w:noWrap/>
            <w:vAlign w:val="center"/>
          </w:tcPr>
          <w:p w14:paraId="607FFEDC" w14:textId="77777777" w:rsidR="003202A8" w:rsidRPr="00A82376" w:rsidRDefault="003202A8" w:rsidP="00C96F91">
            <w:pPr>
              <w:pStyle w:val="Normaltabletext"/>
              <w:jc w:val="center"/>
            </w:pPr>
            <w:r w:rsidRPr="00A82376">
              <w:t>Y/N</w:t>
            </w:r>
          </w:p>
        </w:tc>
      </w:tr>
      <w:tr w:rsidR="003202A8" w:rsidRPr="00A82376" w14:paraId="681172EF" w14:textId="77777777" w:rsidTr="2546E2EA">
        <w:trPr>
          <w:cantSplit/>
        </w:trPr>
        <w:tc>
          <w:tcPr>
            <w:tcW w:w="2285" w:type="pct"/>
            <w:tcBorders>
              <w:bottom w:val="single" w:sz="12" w:space="0" w:color="auto"/>
              <w:right w:val="single" w:sz="4" w:space="0" w:color="auto"/>
            </w:tcBorders>
            <w:shd w:val="clear" w:color="auto" w:fill="auto"/>
            <w:noWrap/>
            <w:vAlign w:val="center"/>
            <w:hideMark/>
          </w:tcPr>
          <w:p w14:paraId="0C8BC902" w14:textId="0CCBD9FC" w:rsidR="003202A8" w:rsidRPr="00A82376" w:rsidRDefault="003202A8" w:rsidP="008946AA">
            <w:pPr>
              <w:pStyle w:val="Normaltableindent"/>
            </w:pPr>
            <w:bookmarkStart w:id="129" w:name="_Toc455663162"/>
            <w:bookmarkStart w:id="130" w:name="_Toc455664463"/>
            <w:r w:rsidRPr="00A82376">
              <w:t>Ability to discharge by external peak demand trigger</w:t>
            </w:r>
            <w:bookmarkEnd w:id="129"/>
            <w:bookmarkEnd w:id="130"/>
          </w:p>
        </w:tc>
        <w:tc>
          <w:tcPr>
            <w:tcW w:w="1219" w:type="pct"/>
            <w:tcBorders>
              <w:left w:val="single" w:sz="4" w:space="0" w:color="auto"/>
              <w:bottom w:val="single" w:sz="12" w:space="0" w:color="auto"/>
              <w:right w:val="single" w:sz="4" w:space="0" w:color="auto"/>
            </w:tcBorders>
            <w:shd w:val="clear" w:color="auto" w:fill="auto"/>
            <w:noWrap/>
          </w:tcPr>
          <w:p w14:paraId="69AB00EE" w14:textId="77777777" w:rsidR="003202A8" w:rsidRPr="00A82376" w:rsidRDefault="003202A8" w:rsidP="00A82376">
            <w:pPr>
              <w:pStyle w:val="Normaltabletext"/>
            </w:pPr>
          </w:p>
        </w:tc>
        <w:tc>
          <w:tcPr>
            <w:tcW w:w="1496" w:type="pct"/>
            <w:tcBorders>
              <w:left w:val="single" w:sz="4" w:space="0" w:color="auto"/>
              <w:bottom w:val="single" w:sz="12" w:space="0" w:color="auto"/>
            </w:tcBorders>
            <w:shd w:val="clear" w:color="auto" w:fill="auto"/>
            <w:noWrap/>
            <w:vAlign w:val="center"/>
            <w:hideMark/>
          </w:tcPr>
          <w:p w14:paraId="604F94EF" w14:textId="77777777" w:rsidR="003202A8" w:rsidRPr="00A82376" w:rsidRDefault="003202A8" w:rsidP="00C96F91">
            <w:pPr>
              <w:pStyle w:val="Normaltabletext"/>
              <w:jc w:val="center"/>
            </w:pPr>
            <w:r w:rsidRPr="00A82376">
              <w:t>Y/N</w:t>
            </w:r>
          </w:p>
        </w:tc>
      </w:tr>
      <w:tr w:rsidR="003202A8" w:rsidRPr="00A82376" w14:paraId="2E260CFC" w14:textId="77777777" w:rsidTr="2546E2EA">
        <w:trPr>
          <w:cantSplit/>
        </w:trPr>
        <w:tc>
          <w:tcPr>
            <w:tcW w:w="2285" w:type="pct"/>
            <w:tcBorders>
              <w:top w:val="single" w:sz="12" w:space="0" w:color="auto"/>
              <w:bottom w:val="single" w:sz="12" w:space="0" w:color="auto"/>
              <w:right w:val="single" w:sz="4" w:space="0" w:color="auto"/>
            </w:tcBorders>
            <w:shd w:val="clear" w:color="auto" w:fill="auto"/>
            <w:noWrap/>
            <w:vAlign w:val="center"/>
            <w:hideMark/>
          </w:tcPr>
          <w:p w14:paraId="00731A10" w14:textId="77777777" w:rsidR="003202A8" w:rsidRPr="00A82376" w:rsidRDefault="003202A8" w:rsidP="00A82376">
            <w:pPr>
              <w:pStyle w:val="Normaltablecolumnheading"/>
            </w:pPr>
            <w:r w:rsidRPr="00A82376">
              <w:t>Documentation</w:t>
            </w:r>
          </w:p>
        </w:tc>
        <w:tc>
          <w:tcPr>
            <w:tcW w:w="1219" w:type="pct"/>
            <w:tcBorders>
              <w:top w:val="single" w:sz="12" w:space="0" w:color="auto"/>
              <w:left w:val="single" w:sz="4" w:space="0" w:color="auto"/>
              <w:bottom w:val="single" w:sz="12" w:space="0" w:color="auto"/>
              <w:right w:val="single" w:sz="4" w:space="0" w:color="auto"/>
            </w:tcBorders>
            <w:shd w:val="clear" w:color="auto" w:fill="auto"/>
            <w:noWrap/>
          </w:tcPr>
          <w:p w14:paraId="5ABB861E" w14:textId="77777777" w:rsidR="003202A8" w:rsidRPr="00A82376" w:rsidRDefault="003202A8" w:rsidP="00A82376">
            <w:pPr>
              <w:pStyle w:val="Normaltablecolumnheading"/>
            </w:pPr>
          </w:p>
        </w:tc>
        <w:tc>
          <w:tcPr>
            <w:tcW w:w="1496" w:type="pct"/>
            <w:tcBorders>
              <w:top w:val="single" w:sz="12" w:space="0" w:color="auto"/>
              <w:left w:val="single" w:sz="4" w:space="0" w:color="auto"/>
              <w:bottom w:val="single" w:sz="12" w:space="0" w:color="auto"/>
            </w:tcBorders>
            <w:shd w:val="clear" w:color="auto" w:fill="auto"/>
            <w:noWrap/>
            <w:vAlign w:val="center"/>
            <w:hideMark/>
          </w:tcPr>
          <w:p w14:paraId="6715107A" w14:textId="77777777" w:rsidR="003202A8" w:rsidRPr="00A82376" w:rsidRDefault="003202A8" w:rsidP="00C96F91">
            <w:pPr>
              <w:pStyle w:val="Normaltablecolumnheading"/>
              <w:jc w:val="center"/>
            </w:pPr>
          </w:p>
        </w:tc>
      </w:tr>
      <w:tr w:rsidR="003202A8" w:rsidRPr="00A82376" w14:paraId="084AAF46" w14:textId="77777777" w:rsidTr="2546E2EA">
        <w:trPr>
          <w:cantSplit/>
        </w:trPr>
        <w:tc>
          <w:tcPr>
            <w:tcW w:w="2285" w:type="pct"/>
            <w:tcBorders>
              <w:top w:val="single" w:sz="12" w:space="0" w:color="auto"/>
              <w:right w:val="single" w:sz="4" w:space="0" w:color="auto"/>
            </w:tcBorders>
            <w:shd w:val="clear" w:color="auto" w:fill="auto"/>
            <w:noWrap/>
            <w:vAlign w:val="center"/>
            <w:hideMark/>
          </w:tcPr>
          <w:p w14:paraId="04CCF246" w14:textId="5F699315" w:rsidR="003202A8" w:rsidRPr="00A82376" w:rsidRDefault="003202A8" w:rsidP="008946AA">
            <w:pPr>
              <w:pStyle w:val="Normaltableindent"/>
            </w:pPr>
            <w:bookmarkStart w:id="131" w:name="_Toc455663165"/>
            <w:bookmarkStart w:id="132" w:name="_Toc455664466"/>
            <w:r w:rsidRPr="00A82376">
              <w:t>Design prepared to meet Australian Standards or CEC guidelines in lieu of standards</w:t>
            </w:r>
            <w:bookmarkEnd w:id="131"/>
            <w:bookmarkEnd w:id="132"/>
            <w:r w:rsidRPr="00A82376">
              <w:t xml:space="preserve"> </w:t>
            </w:r>
          </w:p>
        </w:tc>
        <w:tc>
          <w:tcPr>
            <w:tcW w:w="1219" w:type="pct"/>
            <w:tcBorders>
              <w:top w:val="single" w:sz="12" w:space="0" w:color="auto"/>
              <w:left w:val="single" w:sz="4" w:space="0" w:color="auto"/>
              <w:right w:val="single" w:sz="4" w:space="0" w:color="auto"/>
            </w:tcBorders>
            <w:shd w:val="clear" w:color="auto" w:fill="auto"/>
            <w:noWrap/>
          </w:tcPr>
          <w:p w14:paraId="457708EC" w14:textId="77777777" w:rsidR="003202A8" w:rsidRPr="00A82376" w:rsidRDefault="003202A8" w:rsidP="00A82376">
            <w:pPr>
              <w:pStyle w:val="Normaltabletext"/>
            </w:pPr>
          </w:p>
        </w:tc>
        <w:tc>
          <w:tcPr>
            <w:tcW w:w="1496" w:type="pct"/>
            <w:tcBorders>
              <w:top w:val="single" w:sz="12" w:space="0" w:color="auto"/>
              <w:left w:val="single" w:sz="4" w:space="0" w:color="auto"/>
            </w:tcBorders>
            <w:shd w:val="clear" w:color="auto" w:fill="auto"/>
            <w:noWrap/>
            <w:vAlign w:val="center"/>
            <w:hideMark/>
          </w:tcPr>
          <w:p w14:paraId="029E26FF" w14:textId="77777777" w:rsidR="003202A8" w:rsidRPr="00A82376" w:rsidRDefault="003202A8" w:rsidP="00C96F91">
            <w:pPr>
              <w:pStyle w:val="Normaltabletext"/>
              <w:jc w:val="center"/>
            </w:pPr>
            <w:r w:rsidRPr="00A82376">
              <w:t>Y/N</w:t>
            </w:r>
          </w:p>
        </w:tc>
      </w:tr>
      <w:tr w:rsidR="003202A8" w:rsidRPr="00A82376" w14:paraId="620D8F03" w14:textId="77777777" w:rsidTr="2546E2EA">
        <w:trPr>
          <w:cantSplit/>
        </w:trPr>
        <w:tc>
          <w:tcPr>
            <w:tcW w:w="2285" w:type="pct"/>
            <w:tcBorders>
              <w:right w:val="single" w:sz="4" w:space="0" w:color="auto"/>
            </w:tcBorders>
            <w:shd w:val="clear" w:color="auto" w:fill="auto"/>
            <w:noWrap/>
            <w:vAlign w:val="center"/>
            <w:hideMark/>
          </w:tcPr>
          <w:p w14:paraId="3432D179" w14:textId="1E96E16F" w:rsidR="003202A8" w:rsidRPr="00A82376" w:rsidRDefault="003202A8" w:rsidP="008946AA">
            <w:pPr>
              <w:pStyle w:val="Normaltableindent"/>
            </w:pPr>
            <w:bookmarkStart w:id="133" w:name="_Toc455663168"/>
            <w:bookmarkStart w:id="134" w:name="_Toc455664469"/>
            <w:r w:rsidRPr="00A82376">
              <w:t>Statement of compliance with general specification</w:t>
            </w:r>
            <w:bookmarkEnd w:id="133"/>
            <w:bookmarkEnd w:id="134"/>
          </w:p>
        </w:tc>
        <w:tc>
          <w:tcPr>
            <w:tcW w:w="1219" w:type="pct"/>
            <w:tcBorders>
              <w:left w:val="single" w:sz="4" w:space="0" w:color="auto"/>
              <w:right w:val="single" w:sz="4" w:space="0" w:color="auto"/>
            </w:tcBorders>
            <w:shd w:val="clear" w:color="auto" w:fill="auto"/>
            <w:noWrap/>
          </w:tcPr>
          <w:p w14:paraId="1C9ACC8B" w14:textId="77777777" w:rsidR="003202A8" w:rsidRPr="00A82376" w:rsidRDefault="003202A8" w:rsidP="00A82376">
            <w:pPr>
              <w:pStyle w:val="Normaltabletext"/>
            </w:pPr>
          </w:p>
        </w:tc>
        <w:tc>
          <w:tcPr>
            <w:tcW w:w="1496" w:type="pct"/>
            <w:tcBorders>
              <w:left w:val="single" w:sz="4" w:space="0" w:color="auto"/>
            </w:tcBorders>
            <w:shd w:val="clear" w:color="auto" w:fill="auto"/>
            <w:noWrap/>
            <w:vAlign w:val="center"/>
            <w:hideMark/>
          </w:tcPr>
          <w:p w14:paraId="79A5A08F" w14:textId="77777777" w:rsidR="003202A8" w:rsidRPr="00A82376" w:rsidRDefault="003202A8" w:rsidP="00C96F91">
            <w:pPr>
              <w:pStyle w:val="Normaltabletext"/>
              <w:jc w:val="center"/>
            </w:pPr>
            <w:r w:rsidRPr="00A82376">
              <w:t>Y/N</w:t>
            </w:r>
          </w:p>
        </w:tc>
      </w:tr>
      <w:tr w:rsidR="003202A8" w:rsidRPr="00A82376" w14:paraId="33233296" w14:textId="77777777" w:rsidTr="2546E2EA">
        <w:trPr>
          <w:cantSplit/>
        </w:trPr>
        <w:tc>
          <w:tcPr>
            <w:tcW w:w="2285" w:type="pct"/>
            <w:tcBorders>
              <w:right w:val="single" w:sz="4" w:space="0" w:color="auto"/>
            </w:tcBorders>
            <w:shd w:val="clear" w:color="auto" w:fill="auto"/>
            <w:noWrap/>
            <w:vAlign w:val="center"/>
            <w:hideMark/>
          </w:tcPr>
          <w:p w14:paraId="3D344E77" w14:textId="038DDE27" w:rsidR="003202A8" w:rsidRPr="00A82376" w:rsidRDefault="003202A8" w:rsidP="003627A9">
            <w:pPr>
              <w:pStyle w:val="Normaltableindent"/>
            </w:pPr>
            <w:bookmarkStart w:id="135" w:name="_Toc455663171"/>
            <w:bookmarkStart w:id="136" w:name="_Toc455664472"/>
            <w:r w:rsidRPr="00A82376">
              <w:t xml:space="preserve">Data sheets for all </w:t>
            </w:r>
            <w:r w:rsidR="003627A9">
              <w:t xml:space="preserve">proposed </w:t>
            </w:r>
            <w:r w:rsidRPr="00A82376">
              <w:t>equipment provided</w:t>
            </w:r>
            <w:bookmarkEnd w:id="135"/>
            <w:bookmarkEnd w:id="136"/>
          </w:p>
        </w:tc>
        <w:tc>
          <w:tcPr>
            <w:tcW w:w="1219" w:type="pct"/>
            <w:tcBorders>
              <w:left w:val="single" w:sz="4" w:space="0" w:color="auto"/>
              <w:right w:val="single" w:sz="4" w:space="0" w:color="auto"/>
            </w:tcBorders>
            <w:shd w:val="clear" w:color="auto" w:fill="auto"/>
            <w:noWrap/>
          </w:tcPr>
          <w:p w14:paraId="1AB3060C" w14:textId="77777777" w:rsidR="003202A8" w:rsidRPr="00A82376" w:rsidRDefault="003202A8" w:rsidP="00A82376">
            <w:pPr>
              <w:pStyle w:val="Normaltabletext"/>
            </w:pPr>
          </w:p>
        </w:tc>
        <w:tc>
          <w:tcPr>
            <w:tcW w:w="1496" w:type="pct"/>
            <w:tcBorders>
              <w:left w:val="single" w:sz="4" w:space="0" w:color="auto"/>
            </w:tcBorders>
            <w:shd w:val="clear" w:color="auto" w:fill="auto"/>
            <w:noWrap/>
            <w:vAlign w:val="center"/>
            <w:hideMark/>
          </w:tcPr>
          <w:p w14:paraId="60FBB387" w14:textId="77777777" w:rsidR="003202A8" w:rsidRPr="00A82376" w:rsidRDefault="003202A8" w:rsidP="00C96F91">
            <w:pPr>
              <w:pStyle w:val="Normaltabletext"/>
              <w:jc w:val="center"/>
            </w:pPr>
            <w:r w:rsidRPr="00A82376">
              <w:t>Y/N</w:t>
            </w:r>
          </w:p>
        </w:tc>
      </w:tr>
      <w:tr w:rsidR="003202A8" w:rsidRPr="00A82376" w14:paraId="75D4E902" w14:textId="77777777" w:rsidTr="2546E2EA">
        <w:trPr>
          <w:cantSplit/>
        </w:trPr>
        <w:tc>
          <w:tcPr>
            <w:tcW w:w="2285" w:type="pct"/>
            <w:tcBorders>
              <w:right w:val="single" w:sz="4" w:space="0" w:color="auto"/>
            </w:tcBorders>
            <w:shd w:val="clear" w:color="auto" w:fill="auto"/>
            <w:noWrap/>
            <w:vAlign w:val="center"/>
            <w:hideMark/>
          </w:tcPr>
          <w:p w14:paraId="68587796" w14:textId="02503ADB" w:rsidR="003202A8" w:rsidRPr="00A82376" w:rsidRDefault="003202A8" w:rsidP="008946AA">
            <w:pPr>
              <w:pStyle w:val="Normaltableindent"/>
            </w:pPr>
            <w:bookmarkStart w:id="137" w:name="_Toc455663174"/>
            <w:bookmarkStart w:id="138" w:name="_Toc455664475"/>
            <w:r w:rsidRPr="00A82376">
              <w:t>Warranty documentation for all proposed equipment provided</w:t>
            </w:r>
            <w:bookmarkEnd w:id="137"/>
            <w:bookmarkEnd w:id="138"/>
          </w:p>
        </w:tc>
        <w:tc>
          <w:tcPr>
            <w:tcW w:w="1219" w:type="pct"/>
            <w:tcBorders>
              <w:left w:val="single" w:sz="4" w:space="0" w:color="auto"/>
              <w:right w:val="single" w:sz="4" w:space="0" w:color="auto"/>
            </w:tcBorders>
            <w:shd w:val="clear" w:color="auto" w:fill="auto"/>
            <w:noWrap/>
          </w:tcPr>
          <w:p w14:paraId="24F0A031" w14:textId="77777777" w:rsidR="003202A8" w:rsidRPr="00A82376" w:rsidRDefault="003202A8" w:rsidP="00A82376">
            <w:pPr>
              <w:pStyle w:val="Normaltabletext"/>
            </w:pPr>
          </w:p>
        </w:tc>
        <w:tc>
          <w:tcPr>
            <w:tcW w:w="1496" w:type="pct"/>
            <w:tcBorders>
              <w:left w:val="single" w:sz="4" w:space="0" w:color="auto"/>
            </w:tcBorders>
            <w:shd w:val="clear" w:color="auto" w:fill="auto"/>
            <w:noWrap/>
            <w:vAlign w:val="center"/>
            <w:hideMark/>
          </w:tcPr>
          <w:p w14:paraId="3E3E4474" w14:textId="77777777" w:rsidR="003202A8" w:rsidRPr="00A82376" w:rsidRDefault="003202A8" w:rsidP="00C96F91">
            <w:pPr>
              <w:pStyle w:val="Normaltabletext"/>
              <w:jc w:val="center"/>
            </w:pPr>
            <w:r w:rsidRPr="00A82376">
              <w:t>Y/N</w:t>
            </w:r>
          </w:p>
        </w:tc>
      </w:tr>
      <w:tr w:rsidR="003202A8" w:rsidRPr="00A82376" w14:paraId="0A726432" w14:textId="77777777" w:rsidTr="2546E2EA">
        <w:trPr>
          <w:cantSplit/>
        </w:trPr>
        <w:tc>
          <w:tcPr>
            <w:tcW w:w="2285" w:type="pct"/>
            <w:tcBorders>
              <w:bottom w:val="single" w:sz="12" w:space="0" w:color="auto"/>
              <w:right w:val="single" w:sz="4" w:space="0" w:color="auto"/>
            </w:tcBorders>
            <w:shd w:val="clear" w:color="auto" w:fill="auto"/>
            <w:noWrap/>
            <w:vAlign w:val="center"/>
            <w:hideMark/>
          </w:tcPr>
          <w:p w14:paraId="03FBEDE3" w14:textId="042DBE62" w:rsidR="003202A8" w:rsidRPr="00A82376" w:rsidRDefault="003202A8" w:rsidP="008946AA">
            <w:pPr>
              <w:pStyle w:val="Normaltableindent"/>
            </w:pPr>
            <w:bookmarkStart w:id="139" w:name="_Toc455663177"/>
            <w:bookmarkStart w:id="140" w:name="_Toc455664478"/>
            <w:r w:rsidRPr="00A82376">
              <w:t>Certification of compliance with Australian Standards for all equipment provided</w:t>
            </w:r>
            <w:bookmarkEnd w:id="139"/>
            <w:bookmarkEnd w:id="140"/>
          </w:p>
        </w:tc>
        <w:tc>
          <w:tcPr>
            <w:tcW w:w="1219" w:type="pct"/>
            <w:tcBorders>
              <w:left w:val="single" w:sz="4" w:space="0" w:color="auto"/>
              <w:bottom w:val="single" w:sz="12" w:space="0" w:color="auto"/>
              <w:right w:val="single" w:sz="4" w:space="0" w:color="auto"/>
            </w:tcBorders>
            <w:shd w:val="clear" w:color="auto" w:fill="auto"/>
            <w:noWrap/>
          </w:tcPr>
          <w:p w14:paraId="72E1D030" w14:textId="77777777" w:rsidR="003202A8" w:rsidRPr="00A82376" w:rsidRDefault="003202A8" w:rsidP="00A82376">
            <w:pPr>
              <w:pStyle w:val="Normaltabletext"/>
            </w:pPr>
          </w:p>
        </w:tc>
        <w:tc>
          <w:tcPr>
            <w:tcW w:w="1496" w:type="pct"/>
            <w:tcBorders>
              <w:left w:val="single" w:sz="4" w:space="0" w:color="auto"/>
              <w:bottom w:val="single" w:sz="12" w:space="0" w:color="auto"/>
            </w:tcBorders>
            <w:shd w:val="clear" w:color="auto" w:fill="auto"/>
            <w:noWrap/>
            <w:vAlign w:val="center"/>
            <w:hideMark/>
          </w:tcPr>
          <w:p w14:paraId="5BFCC084" w14:textId="77777777" w:rsidR="003202A8" w:rsidRPr="00A82376" w:rsidRDefault="003202A8" w:rsidP="00C96F91">
            <w:pPr>
              <w:pStyle w:val="Normaltabletext"/>
              <w:jc w:val="center"/>
            </w:pPr>
            <w:r w:rsidRPr="00A82376">
              <w:t>Y/N</w:t>
            </w:r>
          </w:p>
        </w:tc>
      </w:tr>
      <w:tr w:rsidR="003202A8" w:rsidRPr="00A82376" w14:paraId="2809BE3D" w14:textId="77777777" w:rsidTr="2546E2EA">
        <w:trPr>
          <w:cantSplit/>
        </w:trPr>
        <w:tc>
          <w:tcPr>
            <w:tcW w:w="2285" w:type="pct"/>
            <w:tcBorders>
              <w:top w:val="single" w:sz="12" w:space="0" w:color="auto"/>
              <w:bottom w:val="single" w:sz="12" w:space="0" w:color="auto"/>
              <w:right w:val="single" w:sz="4" w:space="0" w:color="auto"/>
            </w:tcBorders>
            <w:shd w:val="clear" w:color="auto" w:fill="auto"/>
            <w:noWrap/>
            <w:vAlign w:val="center"/>
            <w:hideMark/>
          </w:tcPr>
          <w:p w14:paraId="617A7647" w14:textId="77777777" w:rsidR="003202A8" w:rsidRPr="00A82376" w:rsidRDefault="003202A8" w:rsidP="00A82376">
            <w:pPr>
              <w:pStyle w:val="Normaltablecolumnheading"/>
            </w:pPr>
            <w:r w:rsidRPr="00A82376">
              <w:t>Installer information</w:t>
            </w:r>
          </w:p>
        </w:tc>
        <w:tc>
          <w:tcPr>
            <w:tcW w:w="1219" w:type="pct"/>
            <w:tcBorders>
              <w:top w:val="single" w:sz="12" w:space="0" w:color="auto"/>
              <w:left w:val="single" w:sz="4" w:space="0" w:color="auto"/>
              <w:bottom w:val="single" w:sz="12" w:space="0" w:color="auto"/>
              <w:right w:val="single" w:sz="4" w:space="0" w:color="auto"/>
            </w:tcBorders>
            <w:shd w:val="clear" w:color="auto" w:fill="auto"/>
            <w:noWrap/>
          </w:tcPr>
          <w:p w14:paraId="321870C3" w14:textId="77777777" w:rsidR="003202A8" w:rsidRPr="00A82376" w:rsidRDefault="003202A8" w:rsidP="00A82376">
            <w:pPr>
              <w:pStyle w:val="Normaltablecolumnheading"/>
            </w:pPr>
          </w:p>
        </w:tc>
        <w:tc>
          <w:tcPr>
            <w:tcW w:w="1496" w:type="pct"/>
            <w:tcBorders>
              <w:top w:val="single" w:sz="12" w:space="0" w:color="auto"/>
              <w:left w:val="single" w:sz="4" w:space="0" w:color="auto"/>
              <w:bottom w:val="single" w:sz="12" w:space="0" w:color="auto"/>
            </w:tcBorders>
            <w:shd w:val="clear" w:color="auto" w:fill="auto"/>
            <w:noWrap/>
            <w:vAlign w:val="center"/>
            <w:hideMark/>
          </w:tcPr>
          <w:p w14:paraId="6EAAC30D" w14:textId="77777777" w:rsidR="003202A8" w:rsidRPr="00A82376" w:rsidRDefault="003202A8" w:rsidP="00C96F91">
            <w:pPr>
              <w:pStyle w:val="Normaltablecolumnheading"/>
              <w:jc w:val="center"/>
            </w:pPr>
          </w:p>
        </w:tc>
      </w:tr>
      <w:tr w:rsidR="003202A8" w:rsidRPr="00A82376" w14:paraId="25F996D4" w14:textId="77777777" w:rsidTr="2546E2EA">
        <w:trPr>
          <w:cantSplit/>
        </w:trPr>
        <w:tc>
          <w:tcPr>
            <w:tcW w:w="2285" w:type="pct"/>
            <w:tcBorders>
              <w:top w:val="single" w:sz="12" w:space="0" w:color="auto"/>
              <w:right w:val="single" w:sz="4" w:space="0" w:color="auto"/>
            </w:tcBorders>
            <w:shd w:val="clear" w:color="auto" w:fill="auto"/>
            <w:noWrap/>
            <w:vAlign w:val="center"/>
            <w:hideMark/>
          </w:tcPr>
          <w:p w14:paraId="18D3EF06" w14:textId="00C15395" w:rsidR="003202A8" w:rsidRPr="00A82376" w:rsidRDefault="003202A8" w:rsidP="008946AA">
            <w:pPr>
              <w:pStyle w:val="Normaltableindent"/>
            </w:pPr>
            <w:bookmarkStart w:id="141" w:name="_Toc455663180"/>
            <w:bookmarkStart w:id="142" w:name="_Toc455664481"/>
            <w:r w:rsidRPr="00A82376">
              <w:lastRenderedPageBreak/>
              <w:t>Installation warranty offered by installer</w:t>
            </w:r>
            <w:bookmarkEnd w:id="141"/>
            <w:bookmarkEnd w:id="142"/>
          </w:p>
        </w:tc>
        <w:tc>
          <w:tcPr>
            <w:tcW w:w="1219" w:type="pct"/>
            <w:tcBorders>
              <w:top w:val="single" w:sz="12" w:space="0" w:color="auto"/>
              <w:left w:val="single" w:sz="4" w:space="0" w:color="auto"/>
              <w:right w:val="single" w:sz="4" w:space="0" w:color="auto"/>
            </w:tcBorders>
            <w:shd w:val="clear" w:color="auto" w:fill="auto"/>
            <w:noWrap/>
          </w:tcPr>
          <w:p w14:paraId="158569E3" w14:textId="77777777" w:rsidR="003202A8" w:rsidRPr="00A82376" w:rsidRDefault="003202A8" w:rsidP="00A82376">
            <w:pPr>
              <w:pStyle w:val="Normaltabletext"/>
            </w:pPr>
          </w:p>
        </w:tc>
        <w:tc>
          <w:tcPr>
            <w:tcW w:w="1496" w:type="pct"/>
            <w:tcBorders>
              <w:top w:val="single" w:sz="12" w:space="0" w:color="auto"/>
              <w:left w:val="single" w:sz="4" w:space="0" w:color="auto"/>
            </w:tcBorders>
            <w:shd w:val="clear" w:color="auto" w:fill="auto"/>
            <w:noWrap/>
            <w:vAlign w:val="center"/>
            <w:hideMark/>
          </w:tcPr>
          <w:p w14:paraId="3A3BDF7D" w14:textId="77777777" w:rsidR="003202A8" w:rsidRPr="00A82376" w:rsidRDefault="003202A8" w:rsidP="00C96F91">
            <w:pPr>
              <w:pStyle w:val="Normaltabletext"/>
              <w:jc w:val="center"/>
            </w:pPr>
          </w:p>
        </w:tc>
      </w:tr>
      <w:tr w:rsidR="003202A8" w:rsidRPr="00A82376" w14:paraId="37711EAE" w14:textId="77777777" w:rsidTr="2546E2EA">
        <w:trPr>
          <w:cantSplit/>
        </w:trPr>
        <w:tc>
          <w:tcPr>
            <w:tcW w:w="2285" w:type="pct"/>
            <w:tcBorders>
              <w:right w:val="single" w:sz="4" w:space="0" w:color="auto"/>
            </w:tcBorders>
            <w:shd w:val="clear" w:color="auto" w:fill="auto"/>
            <w:noWrap/>
            <w:vAlign w:val="center"/>
            <w:hideMark/>
          </w:tcPr>
          <w:p w14:paraId="731C0360" w14:textId="52FBAB42" w:rsidR="003202A8" w:rsidRPr="00A82376" w:rsidRDefault="003202A8" w:rsidP="008946AA">
            <w:pPr>
              <w:pStyle w:val="Normaltableindent"/>
            </w:pPr>
            <w:bookmarkStart w:id="143" w:name="_Toc455663183"/>
            <w:bookmarkStart w:id="144" w:name="_Toc455664484"/>
            <w:r w:rsidRPr="00A82376">
              <w:t>Conditions for replacing equipment</w:t>
            </w:r>
            <w:bookmarkEnd w:id="143"/>
            <w:bookmarkEnd w:id="144"/>
          </w:p>
        </w:tc>
        <w:tc>
          <w:tcPr>
            <w:tcW w:w="1219" w:type="pct"/>
            <w:tcBorders>
              <w:left w:val="single" w:sz="4" w:space="0" w:color="auto"/>
              <w:right w:val="single" w:sz="4" w:space="0" w:color="auto"/>
            </w:tcBorders>
            <w:shd w:val="clear" w:color="auto" w:fill="auto"/>
            <w:noWrap/>
          </w:tcPr>
          <w:p w14:paraId="14BA7B34" w14:textId="77777777" w:rsidR="003202A8" w:rsidRPr="00A82376" w:rsidRDefault="003202A8" w:rsidP="00A82376">
            <w:pPr>
              <w:pStyle w:val="Normaltabletext"/>
            </w:pPr>
          </w:p>
        </w:tc>
        <w:tc>
          <w:tcPr>
            <w:tcW w:w="1496" w:type="pct"/>
            <w:tcBorders>
              <w:left w:val="single" w:sz="4" w:space="0" w:color="auto"/>
            </w:tcBorders>
            <w:shd w:val="clear" w:color="auto" w:fill="auto"/>
            <w:noWrap/>
            <w:vAlign w:val="center"/>
            <w:hideMark/>
          </w:tcPr>
          <w:p w14:paraId="51154126" w14:textId="77777777" w:rsidR="003202A8" w:rsidRPr="00A82376" w:rsidRDefault="003202A8" w:rsidP="00C96F91">
            <w:pPr>
              <w:pStyle w:val="Normaltabletext"/>
              <w:jc w:val="center"/>
            </w:pPr>
          </w:p>
        </w:tc>
      </w:tr>
      <w:tr w:rsidR="003202A8" w:rsidRPr="00A82376" w14:paraId="58A0FC54" w14:textId="77777777" w:rsidTr="2546E2EA">
        <w:trPr>
          <w:cantSplit/>
        </w:trPr>
        <w:tc>
          <w:tcPr>
            <w:tcW w:w="2285" w:type="pct"/>
            <w:tcBorders>
              <w:bottom w:val="single" w:sz="12" w:space="0" w:color="auto"/>
              <w:right w:val="single" w:sz="4" w:space="0" w:color="auto"/>
            </w:tcBorders>
            <w:shd w:val="clear" w:color="auto" w:fill="auto"/>
            <w:noWrap/>
            <w:vAlign w:val="center"/>
            <w:hideMark/>
          </w:tcPr>
          <w:p w14:paraId="09B2C4D1" w14:textId="504A94A9" w:rsidR="003202A8" w:rsidRPr="00A82376" w:rsidRDefault="003202A8" w:rsidP="008946AA">
            <w:pPr>
              <w:pStyle w:val="Normaltableindent"/>
            </w:pPr>
            <w:bookmarkStart w:id="145" w:name="_Toc455663186"/>
            <w:bookmarkStart w:id="146" w:name="_Toc455664487"/>
            <w:r w:rsidRPr="00A82376">
              <w:t>Examples or case studies of similar installations provided</w:t>
            </w:r>
            <w:bookmarkEnd w:id="145"/>
            <w:bookmarkEnd w:id="146"/>
          </w:p>
        </w:tc>
        <w:tc>
          <w:tcPr>
            <w:tcW w:w="1219" w:type="pct"/>
            <w:tcBorders>
              <w:left w:val="single" w:sz="4" w:space="0" w:color="auto"/>
              <w:bottom w:val="single" w:sz="12" w:space="0" w:color="auto"/>
              <w:right w:val="single" w:sz="4" w:space="0" w:color="auto"/>
            </w:tcBorders>
            <w:shd w:val="clear" w:color="auto" w:fill="auto"/>
            <w:noWrap/>
          </w:tcPr>
          <w:p w14:paraId="2A3543F8" w14:textId="77777777" w:rsidR="003202A8" w:rsidRPr="00A82376" w:rsidRDefault="003202A8" w:rsidP="00A82376">
            <w:pPr>
              <w:pStyle w:val="Normaltabletext"/>
            </w:pPr>
          </w:p>
        </w:tc>
        <w:tc>
          <w:tcPr>
            <w:tcW w:w="1496" w:type="pct"/>
            <w:tcBorders>
              <w:left w:val="single" w:sz="4" w:space="0" w:color="auto"/>
              <w:bottom w:val="single" w:sz="12" w:space="0" w:color="auto"/>
            </w:tcBorders>
            <w:shd w:val="clear" w:color="auto" w:fill="auto"/>
            <w:noWrap/>
            <w:vAlign w:val="center"/>
            <w:hideMark/>
          </w:tcPr>
          <w:p w14:paraId="587D43DB" w14:textId="77777777" w:rsidR="003202A8" w:rsidRPr="00A82376" w:rsidRDefault="003202A8" w:rsidP="00C96F91">
            <w:pPr>
              <w:pStyle w:val="Normaltabletext"/>
              <w:jc w:val="center"/>
            </w:pPr>
          </w:p>
        </w:tc>
      </w:tr>
      <w:tr w:rsidR="003202A8" w:rsidRPr="00A82376" w14:paraId="3A9A2915" w14:textId="77777777" w:rsidTr="2546E2EA">
        <w:trPr>
          <w:cantSplit/>
        </w:trPr>
        <w:tc>
          <w:tcPr>
            <w:tcW w:w="2285" w:type="pct"/>
            <w:tcBorders>
              <w:top w:val="single" w:sz="12" w:space="0" w:color="auto"/>
              <w:bottom w:val="single" w:sz="12" w:space="0" w:color="auto"/>
              <w:right w:val="single" w:sz="4" w:space="0" w:color="auto"/>
            </w:tcBorders>
            <w:shd w:val="clear" w:color="auto" w:fill="auto"/>
            <w:noWrap/>
            <w:vAlign w:val="center"/>
            <w:hideMark/>
          </w:tcPr>
          <w:p w14:paraId="32FCFF34" w14:textId="77777777" w:rsidR="003202A8" w:rsidRPr="00A82376" w:rsidRDefault="003202A8" w:rsidP="00A82376">
            <w:pPr>
              <w:pStyle w:val="Normaltablecolumnheading"/>
            </w:pPr>
            <w:r w:rsidRPr="00A82376">
              <w:t>Price estimate</w:t>
            </w:r>
          </w:p>
        </w:tc>
        <w:tc>
          <w:tcPr>
            <w:tcW w:w="1219" w:type="pct"/>
            <w:tcBorders>
              <w:top w:val="single" w:sz="12" w:space="0" w:color="auto"/>
              <w:left w:val="single" w:sz="4" w:space="0" w:color="auto"/>
              <w:bottom w:val="single" w:sz="12" w:space="0" w:color="auto"/>
              <w:right w:val="single" w:sz="4" w:space="0" w:color="auto"/>
            </w:tcBorders>
            <w:shd w:val="clear" w:color="auto" w:fill="auto"/>
            <w:noWrap/>
          </w:tcPr>
          <w:p w14:paraId="2ED73BD1" w14:textId="77777777" w:rsidR="003202A8" w:rsidRPr="00A82376" w:rsidRDefault="003202A8" w:rsidP="00A82376">
            <w:pPr>
              <w:pStyle w:val="Normaltablecolumnheading"/>
            </w:pPr>
          </w:p>
        </w:tc>
        <w:tc>
          <w:tcPr>
            <w:tcW w:w="1496" w:type="pct"/>
            <w:tcBorders>
              <w:top w:val="single" w:sz="12" w:space="0" w:color="auto"/>
              <w:left w:val="single" w:sz="4" w:space="0" w:color="auto"/>
              <w:bottom w:val="single" w:sz="12" w:space="0" w:color="auto"/>
            </w:tcBorders>
            <w:shd w:val="clear" w:color="auto" w:fill="auto"/>
            <w:noWrap/>
            <w:vAlign w:val="center"/>
            <w:hideMark/>
          </w:tcPr>
          <w:p w14:paraId="121E972C" w14:textId="77777777" w:rsidR="003202A8" w:rsidRPr="00A82376" w:rsidRDefault="003202A8" w:rsidP="00C96F91">
            <w:pPr>
              <w:pStyle w:val="Normaltablecolumnheading"/>
              <w:jc w:val="center"/>
            </w:pPr>
          </w:p>
        </w:tc>
      </w:tr>
      <w:tr w:rsidR="003202A8" w:rsidRPr="00A82376" w14:paraId="7F64A0F2" w14:textId="77777777" w:rsidTr="2546E2EA">
        <w:trPr>
          <w:cantSplit/>
        </w:trPr>
        <w:tc>
          <w:tcPr>
            <w:tcW w:w="2285" w:type="pct"/>
            <w:tcBorders>
              <w:top w:val="single" w:sz="12" w:space="0" w:color="auto"/>
              <w:right w:val="single" w:sz="4" w:space="0" w:color="auto"/>
            </w:tcBorders>
            <w:shd w:val="clear" w:color="auto" w:fill="auto"/>
            <w:noWrap/>
            <w:vAlign w:val="center"/>
            <w:hideMark/>
          </w:tcPr>
          <w:p w14:paraId="4726EA03" w14:textId="54ACE181" w:rsidR="003202A8" w:rsidRPr="00A82376" w:rsidRDefault="003202A8" w:rsidP="008946AA">
            <w:pPr>
              <w:pStyle w:val="Normaltableindent"/>
            </w:pPr>
            <w:bookmarkStart w:id="147" w:name="_Toc455663189"/>
            <w:bookmarkStart w:id="148" w:name="_Toc455664490"/>
            <w:r w:rsidRPr="00A82376">
              <w:t>Price before Small-scale Technology Certificate (STC) rebates incl. GST</w:t>
            </w:r>
            <w:bookmarkEnd w:id="147"/>
            <w:bookmarkEnd w:id="148"/>
          </w:p>
        </w:tc>
        <w:tc>
          <w:tcPr>
            <w:tcW w:w="1219" w:type="pct"/>
            <w:tcBorders>
              <w:top w:val="single" w:sz="12" w:space="0" w:color="auto"/>
              <w:left w:val="single" w:sz="4" w:space="0" w:color="auto"/>
              <w:right w:val="single" w:sz="4" w:space="0" w:color="auto"/>
            </w:tcBorders>
            <w:shd w:val="clear" w:color="auto" w:fill="auto"/>
            <w:noWrap/>
          </w:tcPr>
          <w:p w14:paraId="3AEC57B2" w14:textId="77777777" w:rsidR="003202A8" w:rsidRPr="00A82376" w:rsidRDefault="003202A8" w:rsidP="00A82376">
            <w:pPr>
              <w:pStyle w:val="Normaltabletext"/>
            </w:pPr>
          </w:p>
        </w:tc>
        <w:tc>
          <w:tcPr>
            <w:tcW w:w="1496" w:type="pct"/>
            <w:tcBorders>
              <w:top w:val="single" w:sz="12" w:space="0" w:color="auto"/>
              <w:left w:val="single" w:sz="4" w:space="0" w:color="auto"/>
            </w:tcBorders>
            <w:shd w:val="clear" w:color="auto" w:fill="auto"/>
            <w:noWrap/>
            <w:vAlign w:val="center"/>
            <w:hideMark/>
          </w:tcPr>
          <w:p w14:paraId="17ED2301" w14:textId="77777777" w:rsidR="003202A8" w:rsidRPr="00A82376" w:rsidRDefault="003202A8" w:rsidP="00C96F91">
            <w:pPr>
              <w:pStyle w:val="Normaltabletext"/>
              <w:jc w:val="center"/>
            </w:pPr>
          </w:p>
        </w:tc>
      </w:tr>
      <w:tr w:rsidR="003202A8" w:rsidRPr="00A82376" w14:paraId="45705973" w14:textId="77777777" w:rsidTr="2546E2EA">
        <w:trPr>
          <w:cantSplit/>
        </w:trPr>
        <w:tc>
          <w:tcPr>
            <w:tcW w:w="2285" w:type="pct"/>
            <w:tcBorders>
              <w:right w:val="single" w:sz="4" w:space="0" w:color="auto"/>
            </w:tcBorders>
            <w:shd w:val="clear" w:color="auto" w:fill="auto"/>
            <w:noWrap/>
            <w:vAlign w:val="center"/>
            <w:hideMark/>
          </w:tcPr>
          <w:p w14:paraId="527F5DF9" w14:textId="008F409F" w:rsidR="003202A8" w:rsidRPr="00A82376" w:rsidRDefault="003202A8" w:rsidP="008946AA">
            <w:pPr>
              <w:pStyle w:val="Normaltableindent"/>
            </w:pPr>
            <w:bookmarkStart w:id="149" w:name="_Toc455663191"/>
            <w:bookmarkStart w:id="150" w:name="_Toc455664492"/>
            <w:r w:rsidRPr="00A82376">
              <w:t>Final price after Small-scale Technology Certificate (STC) rebates incl. GST</w:t>
            </w:r>
            <w:bookmarkEnd w:id="149"/>
            <w:bookmarkEnd w:id="150"/>
          </w:p>
        </w:tc>
        <w:tc>
          <w:tcPr>
            <w:tcW w:w="1219" w:type="pct"/>
            <w:tcBorders>
              <w:left w:val="single" w:sz="4" w:space="0" w:color="auto"/>
              <w:right w:val="single" w:sz="4" w:space="0" w:color="auto"/>
            </w:tcBorders>
            <w:shd w:val="clear" w:color="auto" w:fill="auto"/>
            <w:noWrap/>
          </w:tcPr>
          <w:p w14:paraId="7B44EF3F" w14:textId="77777777" w:rsidR="003202A8" w:rsidRPr="00A82376" w:rsidRDefault="003202A8" w:rsidP="00A82376">
            <w:pPr>
              <w:pStyle w:val="Normaltabletext"/>
            </w:pPr>
          </w:p>
        </w:tc>
        <w:tc>
          <w:tcPr>
            <w:tcW w:w="1496" w:type="pct"/>
            <w:tcBorders>
              <w:left w:val="single" w:sz="4" w:space="0" w:color="auto"/>
            </w:tcBorders>
            <w:shd w:val="clear" w:color="auto" w:fill="auto"/>
            <w:noWrap/>
            <w:vAlign w:val="center"/>
            <w:hideMark/>
          </w:tcPr>
          <w:p w14:paraId="1E9B4344" w14:textId="77777777" w:rsidR="003202A8" w:rsidRPr="00A82376" w:rsidRDefault="003202A8" w:rsidP="00C96F91">
            <w:pPr>
              <w:pStyle w:val="Normaltabletext"/>
              <w:jc w:val="center"/>
            </w:pPr>
          </w:p>
        </w:tc>
      </w:tr>
      <w:tr w:rsidR="003202A8" w:rsidRPr="00A82376" w14:paraId="3B581955" w14:textId="77777777" w:rsidTr="2546E2EA">
        <w:trPr>
          <w:cantSplit/>
        </w:trPr>
        <w:tc>
          <w:tcPr>
            <w:tcW w:w="2285" w:type="pct"/>
            <w:tcBorders>
              <w:bottom w:val="single" w:sz="12" w:space="0" w:color="auto"/>
              <w:right w:val="single" w:sz="4" w:space="0" w:color="auto"/>
            </w:tcBorders>
            <w:shd w:val="clear" w:color="auto" w:fill="auto"/>
            <w:noWrap/>
            <w:vAlign w:val="center"/>
            <w:hideMark/>
          </w:tcPr>
          <w:p w14:paraId="02247124" w14:textId="65EB23A2" w:rsidR="003202A8" w:rsidRPr="00A82376" w:rsidRDefault="003202A8" w:rsidP="008946AA">
            <w:pPr>
              <w:pStyle w:val="Normaltableindent"/>
            </w:pPr>
            <w:bookmarkStart w:id="151" w:name="_Toc455663193"/>
            <w:bookmarkStart w:id="152" w:name="_Toc455664494"/>
            <w:r w:rsidRPr="00A82376">
              <w:t>Delivery date</w:t>
            </w:r>
            <w:bookmarkEnd w:id="151"/>
            <w:bookmarkEnd w:id="152"/>
          </w:p>
        </w:tc>
        <w:tc>
          <w:tcPr>
            <w:tcW w:w="1219" w:type="pct"/>
            <w:tcBorders>
              <w:left w:val="single" w:sz="4" w:space="0" w:color="auto"/>
              <w:bottom w:val="single" w:sz="12" w:space="0" w:color="auto"/>
              <w:right w:val="single" w:sz="4" w:space="0" w:color="auto"/>
            </w:tcBorders>
            <w:shd w:val="clear" w:color="auto" w:fill="auto"/>
            <w:noWrap/>
          </w:tcPr>
          <w:p w14:paraId="4B1515D2" w14:textId="77777777" w:rsidR="003202A8" w:rsidRPr="00A82376" w:rsidRDefault="003202A8" w:rsidP="00A82376">
            <w:pPr>
              <w:pStyle w:val="Normaltabletext"/>
            </w:pPr>
          </w:p>
        </w:tc>
        <w:tc>
          <w:tcPr>
            <w:tcW w:w="1496" w:type="pct"/>
            <w:tcBorders>
              <w:left w:val="single" w:sz="4" w:space="0" w:color="auto"/>
              <w:bottom w:val="single" w:sz="12" w:space="0" w:color="auto"/>
            </w:tcBorders>
            <w:shd w:val="clear" w:color="auto" w:fill="auto"/>
            <w:noWrap/>
            <w:vAlign w:val="center"/>
            <w:hideMark/>
          </w:tcPr>
          <w:p w14:paraId="02F2E56C" w14:textId="77777777" w:rsidR="003202A8" w:rsidRPr="00A82376" w:rsidRDefault="003202A8" w:rsidP="00C96F91">
            <w:pPr>
              <w:pStyle w:val="Normaltabletext"/>
              <w:jc w:val="center"/>
            </w:pPr>
          </w:p>
        </w:tc>
      </w:tr>
      <w:tr w:rsidR="003202A8" w:rsidRPr="00A82376" w14:paraId="147AB565" w14:textId="77777777" w:rsidTr="2546E2EA">
        <w:trPr>
          <w:cantSplit/>
        </w:trPr>
        <w:tc>
          <w:tcPr>
            <w:tcW w:w="2285" w:type="pct"/>
            <w:tcBorders>
              <w:top w:val="single" w:sz="12" w:space="0" w:color="auto"/>
              <w:bottom w:val="single" w:sz="12" w:space="0" w:color="auto"/>
              <w:right w:val="single" w:sz="4" w:space="0" w:color="auto"/>
            </w:tcBorders>
            <w:shd w:val="clear" w:color="auto" w:fill="auto"/>
            <w:noWrap/>
            <w:vAlign w:val="center"/>
            <w:hideMark/>
          </w:tcPr>
          <w:p w14:paraId="3DD09518" w14:textId="77777777" w:rsidR="003202A8" w:rsidRPr="00A82376" w:rsidRDefault="003202A8" w:rsidP="00A82376">
            <w:pPr>
              <w:pStyle w:val="Normaltablecolumnheading"/>
            </w:pPr>
            <w:r w:rsidRPr="00A82376">
              <w:t>Other items</w:t>
            </w:r>
          </w:p>
        </w:tc>
        <w:tc>
          <w:tcPr>
            <w:tcW w:w="1219" w:type="pct"/>
            <w:tcBorders>
              <w:top w:val="single" w:sz="12" w:space="0" w:color="auto"/>
              <w:left w:val="single" w:sz="4" w:space="0" w:color="auto"/>
              <w:bottom w:val="single" w:sz="12" w:space="0" w:color="auto"/>
              <w:right w:val="single" w:sz="4" w:space="0" w:color="auto"/>
            </w:tcBorders>
            <w:shd w:val="clear" w:color="auto" w:fill="auto"/>
            <w:noWrap/>
          </w:tcPr>
          <w:p w14:paraId="05F48194" w14:textId="77777777" w:rsidR="003202A8" w:rsidRPr="00A82376" w:rsidRDefault="003202A8" w:rsidP="00A82376">
            <w:pPr>
              <w:pStyle w:val="Normaltablecolumnheading"/>
            </w:pPr>
          </w:p>
        </w:tc>
        <w:tc>
          <w:tcPr>
            <w:tcW w:w="1496" w:type="pct"/>
            <w:tcBorders>
              <w:top w:val="single" w:sz="12" w:space="0" w:color="auto"/>
              <w:left w:val="single" w:sz="4" w:space="0" w:color="auto"/>
              <w:bottom w:val="single" w:sz="12" w:space="0" w:color="auto"/>
            </w:tcBorders>
            <w:shd w:val="clear" w:color="auto" w:fill="auto"/>
            <w:noWrap/>
            <w:vAlign w:val="center"/>
            <w:hideMark/>
          </w:tcPr>
          <w:p w14:paraId="101BC5AA" w14:textId="77777777" w:rsidR="003202A8" w:rsidRPr="00A82376" w:rsidRDefault="003202A8" w:rsidP="00C96F91">
            <w:pPr>
              <w:pStyle w:val="Normaltablecolumnheading"/>
              <w:jc w:val="center"/>
            </w:pPr>
          </w:p>
        </w:tc>
      </w:tr>
      <w:tr w:rsidR="003202A8" w:rsidRPr="00A82376" w14:paraId="32707C24" w14:textId="77777777" w:rsidTr="2546E2EA">
        <w:trPr>
          <w:cantSplit/>
        </w:trPr>
        <w:tc>
          <w:tcPr>
            <w:tcW w:w="2285" w:type="pct"/>
            <w:tcBorders>
              <w:top w:val="single" w:sz="12" w:space="0" w:color="auto"/>
              <w:right w:val="single" w:sz="4" w:space="0" w:color="auto"/>
            </w:tcBorders>
            <w:shd w:val="clear" w:color="auto" w:fill="auto"/>
            <w:noWrap/>
            <w:vAlign w:val="center"/>
            <w:hideMark/>
          </w:tcPr>
          <w:p w14:paraId="428DA4BB" w14:textId="03F0C196" w:rsidR="003202A8" w:rsidRPr="00A82376" w:rsidRDefault="003202A8" w:rsidP="008946AA">
            <w:pPr>
              <w:pStyle w:val="Normaltableindent"/>
            </w:pPr>
            <w:bookmarkStart w:id="153" w:name="_Toc455663196"/>
            <w:bookmarkStart w:id="154" w:name="_Toc455664497"/>
            <w:r w:rsidRPr="00A82376">
              <w:t>Allowance for time and resources to liaise with network service provider</w:t>
            </w:r>
            <w:bookmarkEnd w:id="153"/>
            <w:bookmarkEnd w:id="154"/>
            <w:r w:rsidRPr="00A82376">
              <w:t xml:space="preserve"> </w:t>
            </w:r>
          </w:p>
        </w:tc>
        <w:tc>
          <w:tcPr>
            <w:tcW w:w="1219" w:type="pct"/>
            <w:tcBorders>
              <w:top w:val="single" w:sz="12" w:space="0" w:color="auto"/>
              <w:left w:val="single" w:sz="4" w:space="0" w:color="auto"/>
              <w:right w:val="single" w:sz="4" w:space="0" w:color="auto"/>
            </w:tcBorders>
            <w:shd w:val="clear" w:color="auto" w:fill="auto"/>
            <w:noWrap/>
          </w:tcPr>
          <w:p w14:paraId="4EF566E2" w14:textId="77777777" w:rsidR="003202A8" w:rsidRPr="00A82376" w:rsidRDefault="003202A8" w:rsidP="00A82376">
            <w:pPr>
              <w:pStyle w:val="Normaltabletext"/>
            </w:pPr>
          </w:p>
        </w:tc>
        <w:tc>
          <w:tcPr>
            <w:tcW w:w="1496" w:type="pct"/>
            <w:tcBorders>
              <w:top w:val="single" w:sz="12" w:space="0" w:color="auto"/>
              <w:left w:val="single" w:sz="4" w:space="0" w:color="auto"/>
            </w:tcBorders>
            <w:shd w:val="clear" w:color="auto" w:fill="auto"/>
            <w:noWrap/>
            <w:vAlign w:val="center"/>
            <w:hideMark/>
          </w:tcPr>
          <w:p w14:paraId="3778DAD9" w14:textId="77777777" w:rsidR="003202A8" w:rsidRPr="00A82376" w:rsidRDefault="003202A8" w:rsidP="00C96F91">
            <w:pPr>
              <w:pStyle w:val="Normaltabletext"/>
              <w:jc w:val="center"/>
            </w:pPr>
            <w:r w:rsidRPr="00A82376">
              <w:t>Y/N</w:t>
            </w:r>
          </w:p>
        </w:tc>
      </w:tr>
      <w:tr w:rsidR="003202A8" w:rsidRPr="00A82376" w14:paraId="0BC91C05" w14:textId="77777777" w:rsidTr="2546E2EA">
        <w:trPr>
          <w:cantSplit/>
        </w:trPr>
        <w:tc>
          <w:tcPr>
            <w:tcW w:w="2285" w:type="pct"/>
            <w:tcBorders>
              <w:right w:val="single" w:sz="4" w:space="0" w:color="auto"/>
            </w:tcBorders>
            <w:shd w:val="clear" w:color="auto" w:fill="auto"/>
            <w:noWrap/>
            <w:vAlign w:val="center"/>
            <w:hideMark/>
          </w:tcPr>
          <w:p w14:paraId="20574B98" w14:textId="217F6A09" w:rsidR="003202A8" w:rsidRPr="00A82376" w:rsidRDefault="003202A8" w:rsidP="003627A9">
            <w:pPr>
              <w:pStyle w:val="Normaltableindent"/>
            </w:pPr>
            <w:bookmarkStart w:id="155" w:name="_Toc455663199"/>
            <w:bookmarkStart w:id="156" w:name="_Toc455664500"/>
            <w:r w:rsidRPr="00A82376">
              <w:t xml:space="preserve">Allowance for time and resources to liaise with structural </w:t>
            </w:r>
            <w:r w:rsidR="003627A9">
              <w:t>and</w:t>
            </w:r>
            <w:r w:rsidR="003627A9" w:rsidRPr="2546E2EA">
              <w:t xml:space="preserve"> </w:t>
            </w:r>
            <w:r w:rsidRPr="00A82376">
              <w:t>fire engineers</w:t>
            </w:r>
            <w:bookmarkEnd w:id="155"/>
            <w:bookmarkEnd w:id="156"/>
          </w:p>
        </w:tc>
        <w:tc>
          <w:tcPr>
            <w:tcW w:w="1219" w:type="pct"/>
            <w:tcBorders>
              <w:left w:val="single" w:sz="4" w:space="0" w:color="auto"/>
              <w:right w:val="single" w:sz="4" w:space="0" w:color="auto"/>
            </w:tcBorders>
            <w:shd w:val="clear" w:color="auto" w:fill="auto"/>
            <w:noWrap/>
          </w:tcPr>
          <w:p w14:paraId="4FFBC9E1" w14:textId="77777777" w:rsidR="003202A8" w:rsidRPr="00A82376" w:rsidRDefault="003202A8" w:rsidP="00A82376">
            <w:pPr>
              <w:pStyle w:val="Normaltabletext"/>
            </w:pPr>
          </w:p>
        </w:tc>
        <w:tc>
          <w:tcPr>
            <w:tcW w:w="1496" w:type="pct"/>
            <w:tcBorders>
              <w:left w:val="single" w:sz="4" w:space="0" w:color="auto"/>
            </w:tcBorders>
            <w:shd w:val="clear" w:color="auto" w:fill="auto"/>
            <w:noWrap/>
            <w:vAlign w:val="center"/>
            <w:hideMark/>
          </w:tcPr>
          <w:p w14:paraId="097C9768" w14:textId="77777777" w:rsidR="003202A8" w:rsidRPr="00A82376" w:rsidRDefault="003202A8" w:rsidP="00C96F91">
            <w:pPr>
              <w:pStyle w:val="Normaltabletext"/>
              <w:jc w:val="center"/>
            </w:pPr>
            <w:r w:rsidRPr="00A82376">
              <w:t>Y/N</w:t>
            </w:r>
          </w:p>
        </w:tc>
      </w:tr>
      <w:tr w:rsidR="003202A8" w:rsidRPr="00A82376" w14:paraId="2D44EBFE" w14:textId="77777777" w:rsidTr="2546E2EA">
        <w:trPr>
          <w:cantSplit/>
        </w:trPr>
        <w:tc>
          <w:tcPr>
            <w:tcW w:w="2285" w:type="pct"/>
            <w:tcBorders>
              <w:right w:val="single" w:sz="4" w:space="0" w:color="auto"/>
            </w:tcBorders>
            <w:shd w:val="clear" w:color="auto" w:fill="auto"/>
            <w:noWrap/>
            <w:vAlign w:val="center"/>
            <w:hideMark/>
          </w:tcPr>
          <w:p w14:paraId="3D4497E0" w14:textId="263DB574" w:rsidR="003202A8" w:rsidRPr="00A82376" w:rsidRDefault="003202A8" w:rsidP="008946AA">
            <w:pPr>
              <w:pStyle w:val="Normaltableindent"/>
            </w:pPr>
            <w:bookmarkStart w:id="157" w:name="_Toc455663202"/>
            <w:bookmarkStart w:id="158" w:name="_Toc455664503"/>
            <w:r w:rsidRPr="00A82376">
              <w:t>Compliant monitoring system</w:t>
            </w:r>
            <w:bookmarkEnd w:id="157"/>
            <w:bookmarkEnd w:id="158"/>
          </w:p>
        </w:tc>
        <w:tc>
          <w:tcPr>
            <w:tcW w:w="1219" w:type="pct"/>
            <w:tcBorders>
              <w:left w:val="single" w:sz="4" w:space="0" w:color="auto"/>
              <w:right w:val="single" w:sz="4" w:space="0" w:color="auto"/>
            </w:tcBorders>
            <w:shd w:val="clear" w:color="auto" w:fill="auto"/>
            <w:noWrap/>
          </w:tcPr>
          <w:p w14:paraId="0B833EBA" w14:textId="77777777" w:rsidR="003202A8" w:rsidRPr="00A82376" w:rsidRDefault="003202A8" w:rsidP="00A82376">
            <w:pPr>
              <w:pStyle w:val="Normaltabletext"/>
            </w:pPr>
          </w:p>
        </w:tc>
        <w:tc>
          <w:tcPr>
            <w:tcW w:w="1496" w:type="pct"/>
            <w:tcBorders>
              <w:left w:val="single" w:sz="4" w:space="0" w:color="auto"/>
            </w:tcBorders>
            <w:shd w:val="clear" w:color="auto" w:fill="auto"/>
            <w:noWrap/>
            <w:vAlign w:val="center"/>
            <w:hideMark/>
          </w:tcPr>
          <w:p w14:paraId="450A0A96" w14:textId="77777777" w:rsidR="003202A8" w:rsidRPr="00A82376" w:rsidRDefault="003202A8" w:rsidP="00C96F91">
            <w:pPr>
              <w:pStyle w:val="Normaltabletext"/>
              <w:jc w:val="center"/>
            </w:pPr>
            <w:r w:rsidRPr="00A82376">
              <w:t>Y/N</w:t>
            </w:r>
          </w:p>
        </w:tc>
      </w:tr>
      <w:tr w:rsidR="003202A8" w:rsidRPr="00A82376" w14:paraId="2F29842C" w14:textId="77777777" w:rsidTr="2546E2EA">
        <w:trPr>
          <w:cantSplit/>
        </w:trPr>
        <w:tc>
          <w:tcPr>
            <w:tcW w:w="2285" w:type="pct"/>
            <w:tcBorders>
              <w:right w:val="single" w:sz="4" w:space="0" w:color="auto"/>
            </w:tcBorders>
            <w:shd w:val="clear" w:color="auto" w:fill="auto"/>
            <w:noWrap/>
            <w:vAlign w:val="center"/>
            <w:hideMark/>
          </w:tcPr>
          <w:p w14:paraId="481E3E66" w14:textId="0133D23F" w:rsidR="003202A8" w:rsidRPr="00A82376" w:rsidRDefault="003202A8" w:rsidP="008946AA">
            <w:pPr>
              <w:pStyle w:val="Normaltableindent"/>
            </w:pPr>
            <w:bookmarkStart w:id="159" w:name="_Toc455663205"/>
            <w:bookmarkStart w:id="160" w:name="_Toc455664506"/>
            <w:r w:rsidRPr="00A82376">
              <w:t>Compliant battery management system</w:t>
            </w:r>
            <w:bookmarkEnd w:id="159"/>
            <w:bookmarkEnd w:id="160"/>
          </w:p>
        </w:tc>
        <w:tc>
          <w:tcPr>
            <w:tcW w:w="1219" w:type="pct"/>
            <w:tcBorders>
              <w:left w:val="single" w:sz="4" w:space="0" w:color="auto"/>
              <w:right w:val="single" w:sz="4" w:space="0" w:color="auto"/>
            </w:tcBorders>
            <w:shd w:val="clear" w:color="auto" w:fill="auto"/>
            <w:noWrap/>
          </w:tcPr>
          <w:p w14:paraId="4B4CA1B3" w14:textId="77777777" w:rsidR="003202A8" w:rsidRPr="00A82376" w:rsidRDefault="003202A8" w:rsidP="00A82376">
            <w:pPr>
              <w:pStyle w:val="Normaltabletext"/>
            </w:pPr>
          </w:p>
        </w:tc>
        <w:tc>
          <w:tcPr>
            <w:tcW w:w="1496" w:type="pct"/>
            <w:tcBorders>
              <w:left w:val="single" w:sz="4" w:space="0" w:color="auto"/>
            </w:tcBorders>
            <w:shd w:val="clear" w:color="auto" w:fill="auto"/>
            <w:noWrap/>
            <w:vAlign w:val="center"/>
            <w:hideMark/>
          </w:tcPr>
          <w:p w14:paraId="55E43747" w14:textId="77777777" w:rsidR="003202A8" w:rsidRPr="00A82376" w:rsidRDefault="003202A8" w:rsidP="00C96F91">
            <w:pPr>
              <w:pStyle w:val="Normaltabletext"/>
              <w:jc w:val="center"/>
            </w:pPr>
            <w:r w:rsidRPr="00A82376">
              <w:t>Y/N</w:t>
            </w:r>
          </w:p>
        </w:tc>
      </w:tr>
      <w:tr w:rsidR="003202A8" w:rsidRPr="00A82376" w14:paraId="62BA87EE" w14:textId="77777777" w:rsidTr="2546E2EA">
        <w:trPr>
          <w:cantSplit/>
        </w:trPr>
        <w:tc>
          <w:tcPr>
            <w:tcW w:w="2285" w:type="pct"/>
            <w:tcBorders>
              <w:right w:val="single" w:sz="4" w:space="0" w:color="auto"/>
            </w:tcBorders>
            <w:shd w:val="clear" w:color="auto" w:fill="auto"/>
            <w:noWrap/>
            <w:vAlign w:val="center"/>
            <w:hideMark/>
          </w:tcPr>
          <w:p w14:paraId="66C05C9B" w14:textId="66682A8D" w:rsidR="003202A8" w:rsidRPr="00A82376" w:rsidRDefault="003202A8" w:rsidP="008946AA">
            <w:pPr>
              <w:pStyle w:val="Normaltableindent"/>
            </w:pPr>
            <w:bookmarkStart w:id="161" w:name="_Toc455663208"/>
            <w:bookmarkStart w:id="162" w:name="_Toc455664509"/>
            <w:r w:rsidRPr="00A82376">
              <w:t>Specific exclusions</w:t>
            </w:r>
            <w:bookmarkEnd w:id="161"/>
            <w:bookmarkEnd w:id="162"/>
          </w:p>
        </w:tc>
        <w:tc>
          <w:tcPr>
            <w:tcW w:w="1219" w:type="pct"/>
            <w:tcBorders>
              <w:left w:val="single" w:sz="4" w:space="0" w:color="auto"/>
              <w:right w:val="single" w:sz="4" w:space="0" w:color="auto"/>
            </w:tcBorders>
            <w:shd w:val="clear" w:color="auto" w:fill="auto"/>
            <w:noWrap/>
          </w:tcPr>
          <w:p w14:paraId="7CAD913A" w14:textId="77777777" w:rsidR="003202A8" w:rsidRPr="00A82376" w:rsidRDefault="003202A8" w:rsidP="00A82376">
            <w:pPr>
              <w:pStyle w:val="Normaltabletext"/>
            </w:pPr>
          </w:p>
        </w:tc>
        <w:tc>
          <w:tcPr>
            <w:tcW w:w="1496" w:type="pct"/>
            <w:tcBorders>
              <w:left w:val="single" w:sz="4" w:space="0" w:color="auto"/>
            </w:tcBorders>
            <w:shd w:val="clear" w:color="auto" w:fill="auto"/>
            <w:noWrap/>
            <w:vAlign w:val="center"/>
            <w:hideMark/>
          </w:tcPr>
          <w:p w14:paraId="29A965FE" w14:textId="77777777" w:rsidR="003202A8" w:rsidRPr="00A82376" w:rsidRDefault="003202A8" w:rsidP="00C96F91">
            <w:pPr>
              <w:pStyle w:val="Normaltabletext"/>
              <w:jc w:val="center"/>
            </w:pPr>
          </w:p>
        </w:tc>
      </w:tr>
      <w:tr w:rsidR="003202A8" w:rsidRPr="00A82376" w14:paraId="585E3DE9" w14:textId="77777777" w:rsidTr="2546E2EA">
        <w:trPr>
          <w:cantSplit/>
          <w:trHeight w:val="277"/>
        </w:trPr>
        <w:tc>
          <w:tcPr>
            <w:tcW w:w="2285" w:type="pct"/>
            <w:tcBorders>
              <w:right w:val="single" w:sz="4" w:space="0" w:color="auto"/>
            </w:tcBorders>
            <w:shd w:val="clear" w:color="auto" w:fill="auto"/>
            <w:noWrap/>
            <w:vAlign w:val="center"/>
            <w:hideMark/>
          </w:tcPr>
          <w:p w14:paraId="28FD9A51" w14:textId="79B1C8A3" w:rsidR="003202A8" w:rsidRPr="00A82376" w:rsidRDefault="003202A8" w:rsidP="008946AA">
            <w:pPr>
              <w:pStyle w:val="Normaltableindent"/>
            </w:pPr>
            <w:bookmarkStart w:id="163" w:name="_Toc455663211"/>
            <w:bookmarkStart w:id="164" w:name="_Toc455664512"/>
            <w:r w:rsidRPr="00A82376">
              <w:t>Specific inclusions</w:t>
            </w:r>
            <w:bookmarkEnd w:id="163"/>
            <w:bookmarkEnd w:id="164"/>
          </w:p>
        </w:tc>
        <w:tc>
          <w:tcPr>
            <w:tcW w:w="1219" w:type="pct"/>
            <w:tcBorders>
              <w:left w:val="single" w:sz="4" w:space="0" w:color="auto"/>
              <w:right w:val="single" w:sz="4" w:space="0" w:color="auto"/>
            </w:tcBorders>
            <w:shd w:val="clear" w:color="auto" w:fill="auto"/>
            <w:noWrap/>
          </w:tcPr>
          <w:p w14:paraId="2415DBA3" w14:textId="77777777" w:rsidR="003202A8" w:rsidRPr="00A82376" w:rsidRDefault="003202A8" w:rsidP="00A82376">
            <w:pPr>
              <w:pStyle w:val="Normaltabletext"/>
            </w:pPr>
          </w:p>
        </w:tc>
        <w:tc>
          <w:tcPr>
            <w:tcW w:w="1496" w:type="pct"/>
            <w:tcBorders>
              <w:left w:val="single" w:sz="4" w:space="0" w:color="auto"/>
            </w:tcBorders>
            <w:shd w:val="clear" w:color="auto" w:fill="auto"/>
            <w:noWrap/>
            <w:vAlign w:val="center"/>
            <w:hideMark/>
          </w:tcPr>
          <w:p w14:paraId="7597B741" w14:textId="77777777" w:rsidR="003202A8" w:rsidRPr="00A82376" w:rsidRDefault="003202A8" w:rsidP="00C96F91">
            <w:pPr>
              <w:pStyle w:val="Normaltabletext"/>
              <w:jc w:val="center"/>
            </w:pPr>
          </w:p>
        </w:tc>
      </w:tr>
      <w:tr w:rsidR="003202A8" w:rsidRPr="00A82376" w14:paraId="0EC24DA0" w14:textId="77777777" w:rsidTr="2546E2EA">
        <w:trPr>
          <w:cantSplit/>
        </w:trPr>
        <w:tc>
          <w:tcPr>
            <w:tcW w:w="2285" w:type="pct"/>
            <w:tcBorders>
              <w:right w:val="single" w:sz="4" w:space="0" w:color="auto"/>
            </w:tcBorders>
            <w:shd w:val="clear" w:color="auto" w:fill="auto"/>
            <w:noWrap/>
            <w:vAlign w:val="center"/>
            <w:hideMark/>
          </w:tcPr>
          <w:p w14:paraId="3279F2E1" w14:textId="7FF1AB56" w:rsidR="003202A8" w:rsidRPr="00A82376" w:rsidRDefault="003202A8" w:rsidP="008946AA">
            <w:pPr>
              <w:pStyle w:val="Normaltableindent"/>
            </w:pPr>
            <w:bookmarkStart w:id="165" w:name="_Toc455663214"/>
            <w:bookmarkStart w:id="166" w:name="_Toc455664515"/>
            <w:r w:rsidRPr="00A82376">
              <w:t>General comments</w:t>
            </w:r>
            <w:bookmarkEnd w:id="165"/>
            <w:bookmarkEnd w:id="166"/>
          </w:p>
        </w:tc>
        <w:tc>
          <w:tcPr>
            <w:tcW w:w="1219" w:type="pct"/>
            <w:tcBorders>
              <w:left w:val="single" w:sz="4" w:space="0" w:color="auto"/>
              <w:right w:val="single" w:sz="4" w:space="0" w:color="auto"/>
            </w:tcBorders>
            <w:shd w:val="clear" w:color="auto" w:fill="auto"/>
            <w:noWrap/>
          </w:tcPr>
          <w:p w14:paraId="0B677669" w14:textId="77777777" w:rsidR="003202A8" w:rsidRPr="00A82376" w:rsidRDefault="003202A8" w:rsidP="00A82376">
            <w:pPr>
              <w:pStyle w:val="Normaltabletext"/>
            </w:pPr>
          </w:p>
        </w:tc>
        <w:tc>
          <w:tcPr>
            <w:tcW w:w="1496" w:type="pct"/>
            <w:tcBorders>
              <w:left w:val="single" w:sz="4" w:space="0" w:color="auto"/>
            </w:tcBorders>
            <w:shd w:val="clear" w:color="auto" w:fill="auto"/>
            <w:noWrap/>
            <w:vAlign w:val="center"/>
            <w:hideMark/>
          </w:tcPr>
          <w:p w14:paraId="1B36575D" w14:textId="77777777" w:rsidR="003202A8" w:rsidRPr="00A82376" w:rsidRDefault="003202A8" w:rsidP="00C96F91">
            <w:pPr>
              <w:pStyle w:val="Normaltabletext"/>
              <w:jc w:val="center"/>
            </w:pPr>
          </w:p>
        </w:tc>
      </w:tr>
    </w:tbl>
    <w:p w14:paraId="4F28A780" w14:textId="77777777" w:rsidR="003202A8" w:rsidRDefault="003202A8" w:rsidP="003202A8">
      <w:pPr>
        <w:pStyle w:val="Heading2"/>
        <w:numPr>
          <w:ilvl w:val="1"/>
          <w:numId w:val="17"/>
        </w:numPr>
        <w:spacing w:before="200" w:after="0"/>
        <w:ind w:left="432"/>
        <w:jc w:val="both"/>
        <w:sectPr w:rsidR="003202A8" w:rsidSect="00DD3B27">
          <w:pgSz w:w="16838" w:h="11906" w:orient="landscape"/>
          <w:pgMar w:top="1440" w:right="1440" w:bottom="1440" w:left="1440" w:header="567" w:footer="567" w:gutter="0"/>
          <w:cols w:space="708"/>
          <w:docGrid w:linePitch="360"/>
        </w:sectPr>
      </w:pPr>
    </w:p>
    <w:p w14:paraId="65AEB210" w14:textId="77777777" w:rsidR="003202A8" w:rsidRPr="00E123F6" w:rsidRDefault="003202A8" w:rsidP="00E123F6">
      <w:pPr>
        <w:pStyle w:val="Heading1"/>
      </w:pPr>
      <w:bookmarkStart w:id="167" w:name="_Toc455663217"/>
      <w:bookmarkStart w:id="168" w:name="_Toc455664518"/>
      <w:bookmarkStart w:id="169" w:name="_Toc464655092"/>
      <w:bookmarkStart w:id="170" w:name="_Toc464657830"/>
      <w:r w:rsidRPr="00E123F6">
        <w:lastRenderedPageBreak/>
        <w:t>Working with our company</w:t>
      </w:r>
      <w:bookmarkEnd w:id="167"/>
      <w:bookmarkEnd w:id="168"/>
      <w:bookmarkEnd w:id="169"/>
      <w:bookmarkEnd w:id="170"/>
    </w:p>
    <w:p w14:paraId="79F20479" w14:textId="72B4419B" w:rsidR="003202A8" w:rsidRPr="00B22F6A" w:rsidRDefault="00B22F6A" w:rsidP="00E123F6">
      <w:pPr>
        <w:pStyle w:val="NormalInstructions"/>
        <w:rPr>
          <w:i w:val="0"/>
        </w:rPr>
      </w:pPr>
      <w:r>
        <w:rPr>
          <w:i w:val="0"/>
        </w:rPr>
        <w:t>[</w:t>
      </w:r>
      <w:r w:rsidR="00E123F6" w:rsidRPr="00B22F6A">
        <w:rPr>
          <w:i w:val="0"/>
        </w:rPr>
        <w:t xml:space="preserve">Outline </w:t>
      </w:r>
      <w:r w:rsidR="003202A8" w:rsidRPr="00B22F6A">
        <w:rPr>
          <w:i w:val="0"/>
        </w:rPr>
        <w:t xml:space="preserve">any legal or other requirements for doing business with your company. This can include everything from a legal contract to some simple company policy requirements.  </w:t>
      </w:r>
      <w:r w:rsidR="2A66A00F" w:rsidRPr="00B22F6A">
        <w:rPr>
          <w:i w:val="0"/>
        </w:rPr>
        <w:t>Retain these sections as req</w:t>
      </w:r>
      <w:r w:rsidR="0B881CED" w:rsidRPr="00B22F6A">
        <w:rPr>
          <w:i w:val="0"/>
        </w:rPr>
        <w:t>uired.</w:t>
      </w:r>
      <w:r>
        <w:rPr>
          <w:i w:val="0"/>
        </w:rPr>
        <w:t>]</w:t>
      </w:r>
    </w:p>
    <w:p w14:paraId="54A28F0A" w14:textId="77777777" w:rsidR="00E123F6" w:rsidRDefault="003202A8" w:rsidP="00E123F6">
      <w:pPr>
        <w:pStyle w:val="Heading2"/>
      </w:pPr>
      <w:bookmarkStart w:id="171" w:name="_Toc464655093"/>
      <w:bookmarkStart w:id="172" w:name="_Toc464657831"/>
      <w:bookmarkStart w:id="173" w:name="_Toc455663218"/>
      <w:bookmarkStart w:id="174" w:name="_Toc455664519"/>
      <w:r w:rsidRPr="00E123F6">
        <w:t>Parties</w:t>
      </w:r>
      <w:bookmarkEnd w:id="171"/>
      <w:bookmarkEnd w:id="172"/>
    </w:p>
    <w:p w14:paraId="7B5660D9" w14:textId="7A8C0CC8" w:rsidR="003202A8" w:rsidRPr="00B22F6A" w:rsidRDefault="00B22F6A" w:rsidP="00E123F6">
      <w:pPr>
        <w:pStyle w:val="NormalInstructions"/>
        <w:rPr>
          <w:i w:val="0"/>
        </w:rPr>
      </w:pPr>
      <w:r>
        <w:rPr>
          <w:i w:val="0"/>
        </w:rPr>
        <w:t>[</w:t>
      </w:r>
      <w:r w:rsidR="00D50A01" w:rsidRPr="00B22F6A">
        <w:rPr>
          <w:i w:val="0"/>
        </w:rPr>
        <w:t xml:space="preserve">Lists full legal name of </w:t>
      </w:r>
      <w:r w:rsidR="003202A8" w:rsidRPr="00B22F6A">
        <w:rPr>
          <w:i w:val="0"/>
        </w:rPr>
        <w:t xml:space="preserve">entities that are requesting the offer and </w:t>
      </w:r>
      <w:r w:rsidR="00D50A01" w:rsidRPr="00B22F6A">
        <w:rPr>
          <w:i w:val="0"/>
        </w:rPr>
        <w:t>entities providing the</w:t>
      </w:r>
      <w:r w:rsidR="003202A8" w:rsidRPr="00B22F6A">
        <w:rPr>
          <w:i w:val="0"/>
        </w:rPr>
        <w:t xml:space="preserve"> offer</w:t>
      </w:r>
      <w:bookmarkEnd w:id="173"/>
      <w:bookmarkEnd w:id="174"/>
      <w:r w:rsidR="00E123F6" w:rsidRPr="00B22F6A">
        <w:rPr>
          <w:i w:val="0"/>
        </w:rPr>
        <w:t>.</w:t>
      </w:r>
      <w:r>
        <w:rPr>
          <w:i w:val="0"/>
        </w:rPr>
        <w:t>]</w:t>
      </w:r>
    </w:p>
    <w:p w14:paraId="3BCE6C74" w14:textId="77777777" w:rsidR="003202A8" w:rsidRDefault="003202A8" w:rsidP="00E123F6">
      <w:pPr>
        <w:pStyle w:val="Heading2"/>
      </w:pPr>
      <w:bookmarkStart w:id="175" w:name="_Toc455663219"/>
      <w:bookmarkStart w:id="176" w:name="_Toc455664520"/>
      <w:bookmarkStart w:id="177" w:name="_Toc464655094"/>
      <w:bookmarkStart w:id="178" w:name="_Toc464657832"/>
      <w:r w:rsidRPr="00E123F6">
        <w:t>Legalities and definitions</w:t>
      </w:r>
      <w:bookmarkEnd w:id="175"/>
      <w:bookmarkEnd w:id="176"/>
      <w:bookmarkEnd w:id="177"/>
      <w:bookmarkEnd w:id="178"/>
    </w:p>
    <w:p w14:paraId="79236F49" w14:textId="77777777" w:rsidR="00E123F6" w:rsidRPr="00E123F6" w:rsidRDefault="00E123F6" w:rsidP="00E123F6"/>
    <w:p w14:paraId="5F7138DB" w14:textId="575022B2" w:rsidR="003202A8" w:rsidRDefault="003202A8" w:rsidP="00E123F6">
      <w:pPr>
        <w:pStyle w:val="Heading2"/>
      </w:pPr>
      <w:bookmarkStart w:id="179" w:name="_Toc455663220"/>
      <w:bookmarkStart w:id="180" w:name="_Toc455664521"/>
      <w:bookmarkStart w:id="181" w:name="_Toc464655095"/>
      <w:bookmarkStart w:id="182" w:name="_Toc464657833"/>
      <w:r w:rsidRPr="00E123F6">
        <w:t xml:space="preserve">Terms </w:t>
      </w:r>
      <w:bookmarkEnd w:id="179"/>
      <w:bookmarkEnd w:id="180"/>
      <w:bookmarkEnd w:id="181"/>
      <w:bookmarkEnd w:id="182"/>
    </w:p>
    <w:p w14:paraId="159F14C9" w14:textId="77777777" w:rsidR="00E123F6" w:rsidRPr="00E123F6" w:rsidRDefault="00E123F6" w:rsidP="00E123F6"/>
    <w:p w14:paraId="12ED13BA" w14:textId="6EB27331" w:rsidR="003202A8" w:rsidRDefault="003202A8" w:rsidP="00E123F6">
      <w:pPr>
        <w:pStyle w:val="Heading2"/>
      </w:pPr>
      <w:bookmarkStart w:id="183" w:name="_Toc455663221"/>
      <w:bookmarkStart w:id="184" w:name="_Toc455664522"/>
      <w:bookmarkStart w:id="185" w:name="_Toc464655096"/>
      <w:bookmarkStart w:id="186" w:name="_Toc464657834"/>
      <w:r w:rsidRPr="00E123F6">
        <w:t xml:space="preserve">Insurance and </w:t>
      </w:r>
      <w:r w:rsidR="00A82376" w:rsidRPr="00E123F6">
        <w:t>licen</w:t>
      </w:r>
      <w:r w:rsidR="00A82376">
        <w:t>c</w:t>
      </w:r>
      <w:r w:rsidR="00A82376" w:rsidRPr="00E123F6">
        <w:t xml:space="preserve">e </w:t>
      </w:r>
      <w:r w:rsidRPr="00E123F6">
        <w:t>requirements</w:t>
      </w:r>
      <w:bookmarkEnd w:id="183"/>
      <w:bookmarkEnd w:id="184"/>
      <w:bookmarkEnd w:id="185"/>
      <w:bookmarkEnd w:id="186"/>
    </w:p>
    <w:p w14:paraId="2C1A7C98" w14:textId="77777777" w:rsidR="00E123F6" w:rsidRPr="00E123F6" w:rsidRDefault="00E123F6" w:rsidP="00E123F6"/>
    <w:p w14:paraId="0F2AABA3" w14:textId="77777777" w:rsidR="003202A8" w:rsidRDefault="003202A8" w:rsidP="00E123F6">
      <w:pPr>
        <w:pStyle w:val="Heading2"/>
      </w:pPr>
      <w:bookmarkStart w:id="187" w:name="_Toc455663222"/>
      <w:bookmarkStart w:id="188" w:name="_Toc455664523"/>
      <w:bookmarkStart w:id="189" w:name="_Toc464655097"/>
      <w:bookmarkStart w:id="190" w:name="_Toc464657835"/>
      <w:r w:rsidRPr="00E123F6">
        <w:t>Health, safety and the environment</w:t>
      </w:r>
      <w:bookmarkEnd w:id="187"/>
      <w:bookmarkEnd w:id="188"/>
      <w:bookmarkEnd w:id="189"/>
      <w:bookmarkEnd w:id="190"/>
    </w:p>
    <w:p w14:paraId="73074C93" w14:textId="77777777" w:rsidR="00E123F6" w:rsidRPr="00E123F6" w:rsidRDefault="00E123F6" w:rsidP="00E123F6"/>
    <w:p w14:paraId="7A11A4BA" w14:textId="77777777" w:rsidR="003202A8" w:rsidRDefault="003202A8" w:rsidP="00E123F6">
      <w:pPr>
        <w:pStyle w:val="Heading2"/>
      </w:pPr>
      <w:bookmarkStart w:id="191" w:name="_Toc455663223"/>
      <w:bookmarkStart w:id="192" w:name="_Toc455664524"/>
      <w:bookmarkStart w:id="193" w:name="_Toc464655098"/>
      <w:bookmarkStart w:id="194" w:name="_Toc464657836"/>
      <w:r w:rsidRPr="00E123F6">
        <w:t>Payment terms and methods</w:t>
      </w:r>
      <w:bookmarkEnd w:id="191"/>
      <w:bookmarkEnd w:id="192"/>
      <w:bookmarkEnd w:id="193"/>
      <w:bookmarkEnd w:id="194"/>
    </w:p>
    <w:p w14:paraId="11E96132" w14:textId="77777777" w:rsidR="00E123F6" w:rsidRPr="00E123F6" w:rsidRDefault="00E123F6" w:rsidP="00E123F6"/>
    <w:p w14:paraId="414264C0" w14:textId="77777777" w:rsidR="003202A8" w:rsidRPr="006F1386" w:rsidRDefault="003202A8" w:rsidP="00E123F6">
      <w:pPr>
        <w:pStyle w:val="Heading2"/>
      </w:pPr>
      <w:bookmarkStart w:id="195" w:name="_Toc455663224"/>
      <w:bookmarkStart w:id="196" w:name="_Toc455664525"/>
      <w:bookmarkStart w:id="197" w:name="_Toc464655099"/>
      <w:bookmarkStart w:id="198" w:name="_Toc464657837"/>
      <w:r w:rsidRPr="006F1386">
        <w:t xml:space="preserve">Additional </w:t>
      </w:r>
      <w:r w:rsidRPr="00E123F6">
        <w:t>information</w:t>
      </w:r>
      <w:r w:rsidR="00E123F6">
        <w:t>/</w:t>
      </w:r>
      <w:r>
        <w:t>r</w:t>
      </w:r>
      <w:r w:rsidRPr="006F1386">
        <w:t>equirements</w:t>
      </w:r>
      <w:bookmarkEnd w:id="195"/>
      <w:bookmarkEnd w:id="196"/>
      <w:bookmarkEnd w:id="197"/>
      <w:bookmarkEnd w:id="198"/>
    </w:p>
    <w:p w14:paraId="2B1FEC53" w14:textId="77777777" w:rsidR="00C557E7" w:rsidRDefault="00C557E7" w:rsidP="0038506D"/>
    <w:p w14:paraId="39533781" w14:textId="77777777" w:rsidR="000840CF" w:rsidRPr="000840CF" w:rsidRDefault="000840CF" w:rsidP="000840CF">
      <w:bookmarkStart w:id="199" w:name="_Toc455663070"/>
      <w:bookmarkStart w:id="200" w:name="_Toc455664371"/>
      <w:bookmarkEnd w:id="1"/>
      <w:bookmarkEnd w:id="2"/>
      <w:r w:rsidRPr="000840CF">
        <w:br w:type="page"/>
      </w:r>
    </w:p>
    <w:p w14:paraId="017AA947" w14:textId="6128ED13" w:rsidR="000840CF" w:rsidRPr="00B32DAC" w:rsidRDefault="000840CF" w:rsidP="000840CF">
      <w:pPr>
        <w:pStyle w:val="Heading1"/>
      </w:pPr>
      <w:bookmarkStart w:id="201" w:name="_Toc464655100"/>
      <w:bookmarkStart w:id="202" w:name="_Toc464657838"/>
      <w:r w:rsidRPr="00B32DAC">
        <w:lastRenderedPageBreak/>
        <w:t>Respondent</w:t>
      </w:r>
      <w:r w:rsidR="00C6553D" w:rsidRPr="2546E2EA">
        <w:t>’</w:t>
      </w:r>
      <w:r w:rsidRPr="00B32DAC">
        <w:t xml:space="preserve">s </w:t>
      </w:r>
      <w:bookmarkEnd w:id="199"/>
      <w:bookmarkEnd w:id="200"/>
      <w:r>
        <w:t>details</w:t>
      </w:r>
      <w:bookmarkEnd w:id="201"/>
      <w:bookmarkEnd w:id="202"/>
    </w:p>
    <w:p w14:paraId="59BCC5B5" w14:textId="486304FD" w:rsidR="000840CF" w:rsidRPr="00B22F6A" w:rsidRDefault="00B22F6A" w:rsidP="000840CF">
      <w:pPr>
        <w:pStyle w:val="NormalInstructions"/>
        <w:rPr>
          <w:i w:val="0"/>
        </w:rPr>
      </w:pPr>
      <w:r w:rsidRPr="00B22F6A">
        <w:rPr>
          <w:i w:val="0"/>
        </w:rPr>
        <w:t>[</w:t>
      </w:r>
      <w:r w:rsidR="000840CF" w:rsidRPr="00B22F6A">
        <w:rPr>
          <w:i w:val="0"/>
        </w:rPr>
        <w:t>This is for respondents to complete.</w:t>
      </w:r>
      <w:r w:rsidRPr="00B22F6A">
        <w:rPr>
          <w:i w:val="0"/>
        </w:rPr>
        <w:t>]</w:t>
      </w:r>
    </w:p>
    <w:p w14:paraId="39F9A472" w14:textId="77777777" w:rsidR="000840CF" w:rsidRPr="006F1386" w:rsidRDefault="000840CF" w:rsidP="000840CF">
      <w:r w:rsidRPr="006F1386">
        <w:t xml:space="preserve">Supplier </w:t>
      </w:r>
      <w:r>
        <w:t>n</w:t>
      </w:r>
      <w:r w:rsidRPr="006F1386">
        <w:t>ame</w:t>
      </w:r>
      <w:r>
        <w:t>:</w:t>
      </w:r>
    </w:p>
    <w:p w14:paraId="392679BD" w14:textId="77777777" w:rsidR="000840CF" w:rsidRPr="006F1386" w:rsidRDefault="000840CF" w:rsidP="000840CF">
      <w:r w:rsidRPr="006F1386">
        <w:t xml:space="preserve">Supplier </w:t>
      </w:r>
      <w:r>
        <w:t>a</w:t>
      </w:r>
      <w:r w:rsidRPr="006F1386">
        <w:t>ddress</w:t>
      </w:r>
      <w:r>
        <w:t>:</w:t>
      </w:r>
      <w:r w:rsidRPr="006F1386">
        <w:t xml:space="preserve"> </w:t>
      </w:r>
    </w:p>
    <w:p w14:paraId="141916B6" w14:textId="77777777" w:rsidR="000840CF" w:rsidRPr="006F1386" w:rsidRDefault="000840CF" w:rsidP="000840CF">
      <w:r w:rsidRPr="006F1386">
        <w:t xml:space="preserve">Contact </w:t>
      </w:r>
      <w:r>
        <w:t>n</w:t>
      </w:r>
      <w:r w:rsidRPr="006F1386">
        <w:t>ame</w:t>
      </w:r>
      <w:r>
        <w:t>:</w:t>
      </w:r>
    </w:p>
    <w:p w14:paraId="21890FCC" w14:textId="77777777" w:rsidR="000840CF" w:rsidRPr="006F1386" w:rsidRDefault="000840CF" w:rsidP="000840CF">
      <w:r w:rsidRPr="006F1386">
        <w:t>Email</w:t>
      </w:r>
      <w:r>
        <w:t>:</w:t>
      </w:r>
    </w:p>
    <w:p w14:paraId="222FCA1F" w14:textId="77777777" w:rsidR="000840CF" w:rsidRPr="006F1386" w:rsidRDefault="000840CF" w:rsidP="000840CF">
      <w:r w:rsidRPr="006F1386">
        <w:t xml:space="preserve">Contact </w:t>
      </w:r>
      <w:r>
        <w:t>n</w:t>
      </w:r>
      <w:r w:rsidRPr="006F1386">
        <w:t>umbers</w:t>
      </w:r>
      <w:r>
        <w:t>:</w:t>
      </w:r>
    </w:p>
    <w:p w14:paraId="1E69C5E7" w14:textId="77777777" w:rsidR="000840CF" w:rsidRDefault="000840CF" w:rsidP="000840CF">
      <w:r w:rsidRPr="006F1386">
        <w:t xml:space="preserve">Company </w:t>
      </w:r>
      <w:r>
        <w:t>w</w:t>
      </w:r>
      <w:r w:rsidRPr="006F1386">
        <w:t>ebsite</w:t>
      </w:r>
      <w:r>
        <w:t>:</w:t>
      </w:r>
    </w:p>
    <w:p w14:paraId="5ADA0310" w14:textId="77777777" w:rsidR="000840CF" w:rsidRPr="008E65BB" w:rsidRDefault="000840CF" w:rsidP="000840CF">
      <w:r>
        <w:t>Company promotional material:</w:t>
      </w:r>
    </w:p>
    <w:p w14:paraId="02B9E613" w14:textId="77777777" w:rsidR="00C557E7" w:rsidRDefault="00C557E7" w:rsidP="0038506D"/>
    <w:sectPr w:rsidR="00C557E7" w:rsidSect="00637D4E">
      <w:footerReference w:type="even" r:id="rId23"/>
      <w:pgSz w:w="11906" w:h="16838" w:code="9"/>
      <w:pgMar w:top="1418"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B07B7" w14:textId="77777777" w:rsidR="000F1308" w:rsidRDefault="000F1308" w:rsidP="00F007D8">
      <w:pPr>
        <w:spacing w:before="0" w:line="240" w:lineRule="auto"/>
      </w:pPr>
      <w:r>
        <w:separator/>
      </w:r>
    </w:p>
  </w:endnote>
  <w:endnote w:type="continuationSeparator" w:id="0">
    <w:p w14:paraId="7FF0BED5" w14:textId="77777777" w:rsidR="000F1308" w:rsidRDefault="000F1308" w:rsidP="00F007D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B472C" w14:textId="77777777" w:rsidR="000F1308" w:rsidRDefault="000F1308" w:rsidP="00C557E7">
    <w:pPr>
      <w:pStyle w:val="Footer"/>
      <w:numPr>
        <w:ilvl w:val="0"/>
        <w:numId w:val="2"/>
      </w:numP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AC897" w14:textId="62FCD222" w:rsidR="00D13B61" w:rsidRPr="00D13B61" w:rsidRDefault="000C175A" w:rsidP="00D13B61">
    <w:pPr>
      <w:pStyle w:val="Footer"/>
    </w:pPr>
    <w:r>
      <w:rPr>
        <w:iCs/>
        <w:color w:val="FF0000"/>
        <w:lang w:val="en-US"/>
      </w:rPr>
      <w:t>Delete this page before sending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38B14" w14:textId="2BCB6D50" w:rsidR="00D13B61" w:rsidRPr="00D13B61" w:rsidRDefault="00D13B61" w:rsidP="00D13B6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D4B7E" w14:textId="7AE2F737" w:rsidR="000F1308" w:rsidRDefault="000F1308" w:rsidP="001272FF">
    <w:pPr>
      <w:pStyle w:val="Footer"/>
      <w:jc w:val="left"/>
    </w:pPr>
    <w:r>
      <w:tab/>
    </w:r>
    <w:r>
      <w:fldChar w:fldCharType="begin"/>
    </w:r>
    <w:r>
      <w:instrText xml:space="preserve"> PAGE   \* MERGEFORMAT </w:instrText>
    </w:r>
    <w:r>
      <w:fldChar w:fldCharType="separate"/>
    </w:r>
    <w:r w:rsidR="000E77D0">
      <w:rPr>
        <w:noProof/>
      </w:rPr>
      <w:t>1</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785141"/>
      <w:docPartObj>
        <w:docPartGallery w:val="Page Numbers (Bottom of Page)"/>
        <w:docPartUnique/>
      </w:docPartObj>
    </w:sdtPr>
    <w:sdtEndPr>
      <w:rPr>
        <w:noProof/>
      </w:rPr>
    </w:sdtEndPr>
    <w:sdtContent>
      <w:p w14:paraId="07DD89DA" w14:textId="77777777" w:rsidR="000F1308" w:rsidRDefault="000F1308" w:rsidP="00C557E7">
        <w:pPr>
          <w:pStyle w:val="Footer"/>
          <w:numPr>
            <w:ilvl w:val="0"/>
            <w:numId w:val="2"/>
          </w:numPr>
        </w:pPr>
        <w:r>
          <w:fldChar w:fldCharType="begin"/>
        </w:r>
        <w:r>
          <w:instrText xml:space="preserve"> PAGE   \* MERGEFORMAT </w:instrText>
        </w:r>
        <w:r>
          <w:fldChar w:fldCharType="separate"/>
        </w:r>
        <w:r>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5C1AB" w14:textId="77777777" w:rsidR="000F1308" w:rsidRDefault="000F1308" w:rsidP="00F007D8">
      <w:pPr>
        <w:spacing w:before="0" w:line="240" w:lineRule="auto"/>
      </w:pPr>
      <w:r>
        <w:separator/>
      </w:r>
    </w:p>
  </w:footnote>
  <w:footnote w:type="continuationSeparator" w:id="0">
    <w:p w14:paraId="56C4514E" w14:textId="77777777" w:rsidR="000F1308" w:rsidRDefault="000F1308" w:rsidP="00F007D8">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36395" w14:textId="0B84A51F" w:rsidR="000F1308" w:rsidRPr="00D13B61" w:rsidRDefault="000F1308" w:rsidP="006770BF">
    <w:pPr>
      <w:pStyle w:val="Header"/>
      <w:jc w:val="center"/>
      <w:rPr>
        <w:i/>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C1640" w14:textId="015615F2" w:rsidR="00D13B61" w:rsidRPr="00D13B61" w:rsidRDefault="00D13B61" w:rsidP="00D13B61">
    <w:pPr>
      <w:pStyle w:val="Header"/>
      <w:jc w:val="center"/>
    </w:pPr>
    <w:r w:rsidRPr="00D13B61">
      <w:rPr>
        <w:iCs/>
        <w:color w:val="FF0000"/>
        <w:lang w:val="en-US"/>
      </w:rPr>
      <w:t xml:space="preserve">Delete this page </w:t>
    </w:r>
    <w:r w:rsidR="000C175A">
      <w:rPr>
        <w:iCs/>
        <w:color w:val="FF0000"/>
        <w:lang w:val="en-US"/>
      </w:rPr>
      <w:t>before sending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0D730" w14:textId="56AC10C5" w:rsidR="00D13B61" w:rsidRDefault="00D13B61" w:rsidP="00D13B6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771C"/>
    <w:multiLevelType w:val="hybridMultilevel"/>
    <w:tmpl w:val="683E6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061113"/>
    <w:multiLevelType w:val="multilevel"/>
    <w:tmpl w:val="4BF2EFCA"/>
    <w:lvl w:ilvl="0">
      <w:start w:val="1"/>
      <w:numFmt w:val="bullet"/>
      <w:lvlText w:val=""/>
      <w:lvlJc w:val="left"/>
      <w:pPr>
        <w:ind w:left="360" w:hanging="360"/>
      </w:pPr>
      <w:rPr>
        <w:rFonts w:ascii="Symbol" w:hAnsi="Symbol" w:hint="default"/>
        <w:color w:val="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D03215"/>
    <w:multiLevelType w:val="multilevel"/>
    <w:tmpl w:val="33A483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1A13B2"/>
    <w:multiLevelType w:val="hybridMultilevel"/>
    <w:tmpl w:val="7A2444D8"/>
    <w:lvl w:ilvl="0" w:tplc="AA2E1596">
      <w:start w:val="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72693"/>
    <w:multiLevelType w:val="multilevel"/>
    <w:tmpl w:val="10FE21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color w:val="000000" w:themeColor="text1"/>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70D59E3"/>
    <w:multiLevelType w:val="multilevel"/>
    <w:tmpl w:val="ECFE8DFC"/>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6" w15:restartNumberingAfterBreak="0">
    <w:nsid w:val="2C365CCB"/>
    <w:multiLevelType w:val="hybridMultilevel"/>
    <w:tmpl w:val="FEEAE3CC"/>
    <w:lvl w:ilvl="0" w:tplc="0A663B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D24507"/>
    <w:multiLevelType w:val="hybridMultilevel"/>
    <w:tmpl w:val="C6149100"/>
    <w:lvl w:ilvl="0" w:tplc="6ACA2D4E">
      <w:start w:val="1"/>
      <w:numFmt w:val="decimal"/>
      <w:pStyle w:val="List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08564EA"/>
    <w:multiLevelType w:val="multilevel"/>
    <w:tmpl w:val="F81844D2"/>
    <w:lvl w:ilvl="0">
      <w:start w:val="1"/>
      <w:numFmt w:val="decimal"/>
      <w:pStyle w:val="Heading1"/>
      <w:lvlText w:val="%1"/>
      <w:lvlJc w:val="left"/>
      <w:pPr>
        <w:ind w:left="1077" w:hanging="1077"/>
      </w:pPr>
      <w:rPr>
        <w:rFonts w:hint="default"/>
      </w:rPr>
    </w:lvl>
    <w:lvl w:ilvl="1">
      <w:start w:val="1"/>
      <w:numFmt w:val="decimal"/>
      <w:pStyle w:val="Heading2"/>
      <w:lvlText w:val="%1.%2"/>
      <w:lvlJc w:val="left"/>
      <w:pPr>
        <w:ind w:left="1077" w:hanging="1077"/>
      </w:pPr>
      <w:rPr>
        <w:rFonts w:hint="default"/>
        <w:color w:val="000000" w:themeColor="text1"/>
      </w:rPr>
    </w:lvl>
    <w:lvl w:ilvl="2">
      <w:start w:val="1"/>
      <w:numFmt w:val="decimal"/>
      <w:lvlText w:val="%1.%2.%3"/>
      <w:lvlJc w:val="left"/>
      <w:pPr>
        <w:ind w:left="1077" w:hanging="1077"/>
      </w:pPr>
      <w:rPr>
        <w:rFonts w:hint="default"/>
      </w:rPr>
    </w:lvl>
    <w:lvl w:ilvl="3">
      <w:start w:val="1"/>
      <w:numFmt w:val="decimal"/>
      <w:pStyle w:val="Heading4"/>
      <w:lvlText w:val="%1.%2.%3.%4"/>
      <w:lvlJc w:val="left"/>
      <w:pPr>
        <w:ind w:left="1077" w:hanging="1077"/>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449B31F3"/>
    <w:multiLevelType w:val="hybridMultilevel"/>
    <w:tmpl w:val="09CEA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0445F4"/>
    <w:multiLevelType w:val="multilevel"/>
    <w:tmpl w:val="ECFE8DFC"/>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1" w15:restartNumberingAfterBreak="0">
    <w:nsid w:val="4CB46837"/>
    <w:multiLevelType w:val="hybridMultilevel"/>
    <w:tmpl w:val="A16E6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347C94"/>
    <w:multiLevelType w:val="hybridMultilevel"/>
    <w:tmpl w:val="29004AC0"/>
    <w:lvl w:ilvl="0" w:tplc="FEAEFC2A">
      <w:start w:val="1"/>
      <w:numFmt w:val="bullet"/>
      <w:pStyle w:val="ListParagraph"/>
      <w:lvlText w:val=""/>
      <w:lvlJc w:val="left"/>
      <w:pPr>
        <w:ind w:left="1440" w:hanging="360"/>
      </w:pPr>
      <w:rPr>
        <w:rFonts w:ascii="Symbol" w:hAnsi="Symbol" w:hint="default"/>
        <w:color w:val="auto"/>
        <w:sz w:val="22"/>
        <w:szCs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D6D20AF"/>
    <w:multiLevelType w:val="hybridMultilevel"/>
    <w:tmpl w:val="2A78A18A"/>
    <w:lvl w:ilvl="0" w:tplc="D696D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B20F8E"/>
    <w:multiLevelType w:val="multilevel"/>
    <w:tmpl w:val="24E00B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4F84A08"/>
    <w:multiLevelType w:val="hybridMultilevel"/>
    <w:tmpl w:val="B4D27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78D5ED5"/>
    <w:multiLevelType w:val="hybridMultilevel"/>
    <w:tmpl w:val="D0CA7B60"/>
    <w:lvl w:ilvl="0" w:tplc="0C090015">
      <w:start w:val="1"/>
      <w:numFmt w:val="upp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9162E9"/>
    <w:multiLevelType w:val="hybridMultilevel"/>
    <w:tmpl w:val="8AEE724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8A18B8"/>
    <w:multiLevelType w:val="hybridMultilevel"/>
    <w:tmpl w:val="E18E7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C545D5"/>
    <w:multiLevelType w:val="hybridMultilevel"/>
    <w:tmpl w:val="9CC47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C174D9"/>
    <w:multiLevelType w:val="hybridMultilevel"/>
    <w:tmpl w:val="E2CAEC9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0"/>
  </w:num>
  <w:num w:numId="4">
    <w:abstractNumId w:val="0"/>
  </w:num>
  <w:num w:numId="5">
    <w:abstractNumId w:val="11"/>
  </w:num>
  <w:num w:numId="6">
    <w:abstractNumId w:val="9"/>
  </w:num>
  <w:num w:numId="7">
    <w:abstractNumId w:val="16"/>
  </w:num>
  <w:num w:numId="8">
    <w:abstractNumId w:val="20"/>
  </w:num>
  <w:num w:numId="9">
    <w:abstractNumId w:val="1"/>
  </w:num>
  <w:num w:numId="10">
    <w:abstractNumId w:val="3"/>
  </w:num>
  <w:num w:numId="11">
    <w:abstractNumId w:val="19"/>
  </w:num>
  <w:num w:numId="12">
    <w:abstractNumId w:val="18"/>
  </w:num>
  <w:num w:numId="13">
    <w:abstractNumId w:val="6"/>
  </w:num>
  <w:num w:numId="14">
    <w:abstractNumId w:val="13"/>
  </w:num>
  <w:num w:numId="15">
    <w:abstractNumId w:val="14"/>
  </w:num>
  <w:num w:numId="16">
    <w:abstractNumId w:val="4"/>
  </w:num>
  <w:num w:numId="17">
    <w:abstractNumId w:val="2"/>
  </w:num>
  <w:num w:numId="18">
    <w:abstractNumId w:val="15"/>
  </w:num>
  <w:num w:numId="19">
    <w:abstractNumId w:val="17"/>
  </w:num>
  <w:num w:numId="20">
    <w:abstractNumId w:val="1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stylePaneSortMethod w:val="0000"/>
  <w:trackRevisions/>
  <w:doNotTrackFormattin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7E7"/>
    <w:rsid w:val="000000B1"/>
    <w:rsid w:val="000579C0"/>
    <w:rsid w:val="00080E71"/>
    <w:rsid w:val="000840CF"/>
    <w:rsid w:val="000A12C2"/>
    <w:rsid w:val="000B06B2"/>
    <w:rsid w:val="000C175A"/>
    <w:rsid w:val="000D0E53"/>
    <w:rsid w:val="000E5163"/>
    <w:rsid w:val="000E77D0"/>
    <w:rsid w:val="000F1308"/>
    <w:rsid w:val="000F48DA"/>
    <w:rsid w:val="001272FF"/>
    <w:rsid w:val="00137589"/>
    <w:rsid w:val="001548B4"/>
    <w:rsid w:val="00165810"/>
    <w:rsid w:val="001A1F7C"/>
    <w:rsid w:val="001B5865"/>
    <w:rsid w:val="001C5B16"/>
    <w:rsid w:val="00215187"/>
    <w:rsid w:val="0022749C"/>
    <w:rsid w:val="002573FC"/>
    <w:rsid w:val="00276749"/>
    <w:rsid w:val="002901D1"/>
    <w:rsid w:val="002A6C02"/>
    <w:rsid w:val="002B04AC"/>
    <w:rsid w:val="002B34F8"/>
    <w:rsid w:val="002D1D4D"/>
    <w:rsid w:val="003202A8"/>
    <w:rsid w:val="00320B16"/>
    <w:rsid w:val="0033033C"/>
    <w:rsid w:val="003627A9"/>
    <w:rsid w:val="0036642F"/>
    <w:rsid w:val="0038506D"/>
    <w:rsid w:val="003B4A4F"/>
    <w:rsid w:val="003D6F5E"/>
    <w:rsid w:val="003E7046"/>
    <w:rsid w:val="003F3DD8"/>
    <w:rsid w:val="00486DB2"/>
    <w:rsid w:val="004A6121"/>
    <w:rsid w:val="004C2840"/>
    <w:rsid w:val="004F5E93"/>
    <w:rsid w:val="0054666B"/>
    <w:rsid w:val="00552B6D"/>
    <w:rsid w:val="005556B9"/>
    <w:rsid w:val="00557206"/>
    <w:rsid w:val="0058507D"/>
    <w:rsid w:val="00593ABC"/>
    <w:rsid w:val="005A5CC2"/>
    <w:rsid w:val="00633DA6"/>
    <w:rsid w:val="00637D4E"/>
    <w:rsid w:val="006672E4"/>
    <w:rsid w:val="006770BF"/>
    <w:rsid w:val="006C2A93"/>
    <w:rsid w:val="00744209"/>
    <w:rsid w:val="007603C2"/>
    <w:rsid w:val="00773436"/>
    <w:rsid w:val="007A0BE6"/>
    <w:rsid w:val="007E6BFE"/>
    <w:rsid w:val="007F1452"/>
    <w:rsid w:val="00821A26"/>
    <w:rsid w:val="0083217F"/>
    <w:rsid w:val="00864D1B"/>
    <w:rsid w:val="00875724"/>
    <w:rsid w:val="0087574A"/>
    <w:rsid w:val="008774E9"/>
    <w:rsid w:val="008946AA"/>
    <w:rsid w:val="008A261A"/>
    <w:rsid w:val="00915996"/>
    <w:rsid w:val="00923FC8"/>
    <w:rsid w:val="00926B5F"/>
    <w:rsid w:val="009478B8"/>
    <w:rsid w:val="0095025C"/>
    <w:rsid w:val="0095583E"/>
    <w:rsid w:val="00967BAB"/>
    <w:rsid w:val="0099113F"/>
    <w:rsid w:val="009922B7"/>
    <w:rsid w:val="00997974"/>
    <w:rsid w:val="009C15FB"/>
    <w:rsid w:val="009E18A7"/>
    <w:rsid w:val="00A1202A"/>
    <w:rsid w:val="00A361B0"/>
    <w:rsid w:val="00A36A64"/>
    <w:rsid w:val="00A46EF1"/>
    <w:rsid w:val="00A62104"/>
    <w:rsid w:val="00A82376"/>
    <w:rsid w:val="00A966FE"/>
    <w:rsid w:val="00AB1309"/>
    <w:rsid w:val="00B05A58"/>
    <w:rsid w:val="00B22F6A"/>
    <w:rsid w:val="00B61C5B"/>
    <w:rsid w:val="00BB7E69"/>
    <w:rsid w:val="00BE793D"/>
    <w:rsid w:val="00C33804"/>
    <w:rsid w:val="00C3666F"/>
    <w:rsid w:val="00C40FA5"/>
    <w:rsid w:val="00C42E78"/>
    <w:rsid w:val="00C520DD"/>
    <w:rsid w:val="00C557E7"/>
    <w:rsid w:val="00C6553D"/>
    <w:rsid w:val="00C96A1A"/>
    <w:rsid w:val="00C96F91"/>
    <w:rsid w:val="00CB0DD8"/>
    <w:rsid w:val="00CC29B4"/>
    <w:rsid w:val="00CC7F2A"/>
    <w:rsid w:val="00CD1FDE"/>
    <w:rsid w:val="00D13B61"/>
    <w:rsid w:val="00D407D9"/>
    <w:rsid w:val="00D42E6E"/>
    <w:rsid w:val="00D50A01"/>
    <w:rsid w:val="00D638FA"/>
    <w:rsid w:val="00D661AD"/>
    <w:rsid w:val="00D8274F"/>
    <w:rsid w:val="00DC33F1"/>
    <w:rsid w:val="00DD3B27"/>
    <w:rsid w:val="00DD684D"/>
    <w:rsid w:val="00E123F6"/>
    <w:rsid w:val="00E31FBE"/>
    <w:rsid w:val="00E53F88"/>
    <w:rsid w:val="00E550BE"/>
    <w:rsid w:val="00EA7B20"/>
    <w:rsid w:val="00EC18AC"/>
    <w:rsid w:val="00EF2ACE"/>
    <w:rsid w:val="00EF2B56"/>
    <w:rsid w:val="00F007D8"/>
    <w:rsid w:val="00F47225"/>
    <w:rsid w:val="00F96058"/>
    <w:rsid w:val="00FA03F7"/>
    <w:rsid w:val="00FB3B3A"/>
    <w:rsid w:val="00FB47B6"/>
    <w:rsid w:val="00FC1E1F"/>
    <w:rsid w:val="00FD1681"/>
    <w:rsid w:val="00FD2238"/>
    <w:rsid w:val="00FD4679"/>
    <w:rsid w:val="00FD5479"/>
    <w:rsid w:val="00FF120F"/>
    <w:rsid w:val="0387F99E"/>
    <w:rsid w:val="079FC915"/>
    <w:rsid w:val="0B881CED"/>
    <w:rsid w:val="0E964A00"/>
    <w:rsid w:val="14B030A1"/>
    <w:rsid w:val="19C93F3C"/>
    <w:rsid w:val="20103BA5"/>
    <w:rsid w:val="2546E2EA"/>
    <w:rsid w:val="2796D50A"/>
    <w:rsid w:val="2A66A00F"/>
    <w:rsid w:val="3521D4C6"/>
    <w:rsid w:val="3BF2FFF4"/>
    <w:rsid w:val="413EDE1F"/>
    <w:rsid w:val="434B2C00"/>
    <w:rsid w:val="4AC574CB"/>
    <w:rsid w:val="50C53FE2"/>
    <w:rsid w:val="537748E4"/>
    <w:rsid w:val="5A687332"/>
    <w:rsid w:val="64B17514"/>
    <w:rsid w:val="6A10109A"/>
    <w:rsid w:val="7BB4E6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CA029B"/>
  <w15:chartTrackingRefBased/>
  <w15:docId w15:val="{88F4B65A-BB73-4063-82A6-2D957D3E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39" w:unhideWhenUsed="1" w:qFormat="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9B4"/>
    <w:pPr>
      <w:spacing w:before="120" w:after="0" w:line="280" w:lineRule="atLeast"/>
    </w:pPr>
    <w:rPr>
      <w:rFonts w:ascii="Arial" w:hAnsi="Arial"/>
    </w:rPr>
  </w:style>
  <w:style w:type="paragraph" w:styleId="Heading1">
    <w:name w:val="heading 1"/>
    <w:basedOn w:val="Normal"/>
    <w:next w:val="Normal"/>
    <w:link w:val="Heading1Char"/>
    <w:uiPriority w:val="9"/>
    <w:qFormat/>
    <w:rsid w:val="00B61C5B"/>
    <w:pPr>
      <w:keepNext/>
      <w:keepLines/>
      <w:numPr>
        <w:numId w:val="1"/>
      </w:numPr>
      <w:spacing w:before="480" w:after="240"/>
      <w:ind w:left="851" w:hanging="851"/>
      <w:outlineLvl w:val="0"/>
    </w:pPr>
    <w:rPr>
      <w:rFonts w:eastAsiaTheme="majorEastAsia" w:cstheme="majorBidi"/>
      <w:b/>
      <w:bCs/>
      <w:sz w:val="56"/>
      <w:szCs w:val="28"/>
    </w:rPr>
  </w:style>
  <w:style w:type="paragraph" w:styleId="Heading2">
    <w:name w:val="heading 2"/>
    <w:basedOn w:val="Normal"/>
    <w:next w:val="Normal"/>
    <w:link w:val="Heading2Char"/>
    <w:uiPriority w:val="9"/>
    <w:qFormat/>
    <w:rsid w:val="00B61C5B"/>
    <w:pPr>
      <w:keepNext/>
      <w:keepLines/>
      <w:numPr>
        <w:ilvl w:val="1"/>
        <w:numId w:val="1"/>
      </w:numPr>
      <w:spacing w:before="360" w:after="120"/>
      <w:ind w:left="851" w:hanging="851"/>
      <w:outlineLvl w:val="1"/>
    </w:pPr>
    <w:rPr>
      <w:rFonts w:eastAsiaTheme="majorEastAsia" w:cstheme="majorBidi"/>
      <w:b/>
      <w:bCs/>
      <w:sz w:val="36"/>
      <w:szCs w:val="26"/>
    </w:rPr>
  </w:style>
  <w:style w:type="paragraph" w:styleId="Heading3">
    <w:name w:val="heading 3"/>
    <w:basedOn w:val="Normal"/>
    <w:next w:val="Normal"/>
    <w:link w:val="Heading3Char"/>
    <w:uiPriority w:val="9"/>
    <w:qFormat/>
    <w:rsid w:val="000579C0"/>
    <w:pPr>
      <w:keepNext/>
      <w:keepLines/>
      <w:spacing w:before="240"/>
      <w:outlineLvl w:val="2"/>
    </w:pPr>
    <w:rPr>
      <w:rFonts w:eastAsiaTheme="majorEastAsia" w:cstheme="majorBidi"/>
      <w:b/>
      <w:bCs/>
      <w:color w:val="000000" w:themeColor="text1"/>
      <w:sz w:val="24"/>
    </w:rPr>
  </w:style>
  <w:style w:type="paragraph" w:styleId="Heading4">
    <w:name w:val="heading 4"/>
    <w:basedOn w:val="Normal"/>
    <w:next w:val="Normal"/>
    <w:link w:val="Heading4Char"/>
    <w:uiPriority w:val="9"/>
    <w:semiHidden/>
    <w:qFormat/>
    <w:rsid w:val="00C557E7"/>
    <w:pPr>
      <w:keepNext/>
      <w:keepLines/>
      <w:numPr>
        <w:ilvl w:val="3"/>
        <w:numId w:val="1"/>
      </w:numPr>
      <w:spacing w:before="113" w:after="57" w:line="216" w:lineRule="atLeast"/>
      <w:outlineLvl w:val="3"/>
    </w:pPr>
    <w:rPr>
      <w:rFonts w:asciiTheme="majorHAnsi" w:eastAsiaTheme="majorEastAsia" w:hAnsiTheme="majorHAnsi" w:cstheme="majorBidi"/>
      <w:b/>
      <w:bCs/>
      <w:iCs/>
      <w:color w:val="000000" w:themeColor="text1"/>
      <w:sz w:val="26"/>
    </w:rPr>
  </w:style>
  <w:style w:type="paragraph" w:styleId="Heading5">
    <w:name w:val="heading 5"/>
    <w:basedOn w:val="Normal"/>
    <w:next w:val="Normal"/>
    <w:link w:val="Heading5Char"/>
    <w:uiPriority w:val="9"/>
    <w:semiHidden/>
    <w:unhideWhenUsed/>
    <w:qFormat/>
    <w:rsid w:val="003202A8"/>
    <w:pPr>
      <w:keepNext/>
      <w:keepLines/>
      <w:spacing w:before="200"/>
      <w:ind w:left="1008" w:hanging="1008"/>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202A8"/>
    <w:pPr>
      <w:keepNext/>
      <w:keepLines/>
      <w:spacing w:before="200"/>
      <w:ind w:left="1152" w:hanging="1152"/>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3202A8"/>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202A8"/>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202A8"/>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C5B"/>
    <w:rPr>
      <w:rFonts w:ascii="Arial" w:eastAsiaTheme="majorEastAsia" w:hAnsi="Arial" w:cstheme="majorBidi"/>
      <w:b/>
      <w:bCs/>
      <w:sz w:val="56"/>
      <w:szCs w:val="28"/>
    </w:rPr>
  </w:style>
  <w:style w:type="character" w:customStyle="1" w:styleId="Heading2Char">
    <w:name w:val="Heading 2 Char"/>
    <w:basedOn w:val="DefaultParagraphFont"/>
    <w:link w:val="Heading2"/>
    <w:uiPriority w:val="9"/>
    <w:rsid w:val="00B61C5B"/>
    <w:rPr>
      <w:rFonts w:ascii="Arial" w:eastAsiaTheme="majorEastAsia" w:hAnsi="Arial" w:cstheme="majorBidi"/>
      <w:b/>
      <w:bCs/>
      <w:sz w:val="36"/>
      <w:szCs w:val="26"/>
    </w:rPr>
  </w:style>
  <w:style w:type="character" w:customStyle="1" w:styleId="Heading3Char">
    <w:name w:val="Heading 3 Char"/>
    <w:basedOn w:val="DefaultParagraphFont"/>
    <w:link w:val="Heading3"/>
    <w:uiPriority w:val="9"/>
    <w:rsid w:val="000579C0"/>
    <w:rPr>
      <w:rFonts w:ascii="Arial" w:eastAsiaTheme="majorEastAsia" w:hAnsi="Arial" w:cstheme="majorBidi"/>
      <w:b/>
      <w:bCs/>
      <w:color w:val="000000" w:themeColor="text1"/>
      <w:sz w:val="24"/>
    </w:rPr>
  </w:style>
  <w:style w:type="character" w:customStyle="1" w:styleId="Heading4Char">
    <w:name w:val="Heading 4 Char"/>
    <w:basedOn w:val="DefaultParagraphFont"/>
    <w:link w:val="Heading4"/>
    <w:uiPriority w:val="9"/>
    <w:semiHidden/>
    <w:rsid w:val="00C557E7"/>
    <w:rPr>
      <w:rFonts w:asciiTheme="majorHAnsi" w:eastAsiaTheme="majorEastAsia" w:hAnsiTheme="majorHAnsi" w:cstheme="majorBidi"/>
      <w:b/>
      <w:bCs/>
      <w:iCs/>
      <w:color w:val="000000" w:themeColor="text1"/>
      <w:sz w:val="26"/>
    </w:rPr>
  </w:style>
  <w:style w:type="paragraph" w:styleId="ListNumber">
    <w:name w:val="List Number"/>
    <w:basedOn w:val="Normal"/>
    <w:uiPriority w:val="16"/>
    <w:qFormat/>
    <w:rsid w:val="001C5B16"/>
    <w:pPr>
      <w:numPr>
        <w:numId w:val="21"/>
      </w:numPr>
      <w:tabs>
        <w:tab w:val="num" w:pos="357"/>
      </w:tabs>
      <w:ind w:left="284" w:hanging="284"/>
    </w:pPr>
  </w:style>
  <w:style w:type="paragraph" w:styleId="ListNumber2">
    <w:name w:val="List Number 2"/>
    <w:basedOn w:val="Normal"/>
    <w:uiPriority w:val="16"/>
    <w:qFormat/>
    <w:rsid w:val="00C557E7"/>
    <w:pPr>
      <w:tabs>
        <w:tab w:val="num" w:pos="720"/>
      </w:tabs>
      <w:spacing w:before="85"/>
      <w:ind w:left="720" w:hanging="363"/>
    </w:pPr>
  </w:style>
  <w:style w:type="numbering" w:customStyle="1" w:styleId="Lists">
    <w:name w:val="Lists"/>
    <w:uiPriority w:val="99"/>
    <w:rsid w:val="00C557E7"/>
    <w:pPr>
      <w:numPr>
        <w:numId w:val="3"/>
      </w:numPr>
    </w:pPr>
  </w:style>
  <w:style w:type="paragraph" w:styleId="ListNumber3">
    <w:name w:val="List Number 3"/>
    <w:basedOn w:val="Normal"/>
    <w:uiPriority w:val="16"/>
    <w:qFormat/>
    <w:rsid w:val="00C557E7"/>
    <w:pPr>
      <w:tabs>
        <w:tab w:val="num" w:pos="1077"/>
      </w:tabs>
      <w:spacing w:before="85"/>
      <w:ind w:left="1077" w:hanging="357"/>
    </w:pPr>
  </w:style>
  <w:style w:type="paragraph" w:styleId="Title">
    <w:name w:val="Title"/>
    <w:basedOn w:val="Normal"/>
    <w:next w:val="Subtitle"/>
    <w:link w:val="TitleChar"/>
    <w:uiPriority w:val="28"/>
    <w:qFormat/>
    <w:rsid w:val="00F007D8"/>
    <w:pPr>
      <w:spacing w:before="1800"/>
      <w:ind w:left="1247" w:right="-567"/>
      <w:contextualSpacing/>
    </w:pPr>
    <w:rPr>
      <w:rFonts w:eastAsiaTheme="majorEastAsia" w:cstheme="majorBidi"/>
      <w:b/>
      <w:color w:val="000000" w:themeColor="text1"/>
      <w:sz w:val="144"/>
      <w:szCs w:val="52"/>
    </w:rPr>
  </w:style>
  <w:style w:type="character" w:customStyle="1" w:styleId="TitleChar">
    <w:name w:val="Title Char"/>
    <w:basedOn w:val="DefaultParagraphFont"/>
    <w:link w:val="Title"/>
    <w:uiPriority w:val="28"/>
    <w:rsid w:val="00F007D8"/>
    <w:rPr>
      <w:rFonts w:ascii="Arial" w:eastAsiaTheme="majorEastAsia" w:hAnsi="Arial" w:cstheme="majorBidi"/>
      <w:b/>
      <w:color w:val="000000" w:themeColor="text1"/>
      <w:sz w:val="144"/>
      <w:szCs w:val="52"/>
    </w:rPr>
  </w:style>
  <w:style w:type="paragraph" w:styleId="TOC1">
    <w:name w:val="toc 1"/>
    <w:basedOn w:val="Normal"/>
    <w:next w:val="Normal"/>
    <w:uiPriority w:val="39"/>
    <w:rsid w:val="00D42E6E"/>
    <w:pPr>
      <w:tabs>
        <w:tab w:val="left" w:pos="440"/>
        <w:tab w:val="right" w:pos="9639"/>
      </w:tabs>
      <w:spacing w:before="240"/>
      <w:ind w:left="397" w:hanging="397"/>
    </w:pPr>
    <w:rPr>
      <w:b/>
      <w:noProof/>
    </w:rPr>
  </w:style>
  <w:style w:type="paragraph" w:styleId="TOCHeading">
    <w:name w:val="TOC Heading"/>
    <w:basedOn w:val="Heading1"/>
    <w:next w:val="Normal"/>
    <w:uiPriority w:val="39"/>
    <w:qFormat/>
    <w:rsid w:val="001B5865"/>
    <w:pPr>
      <w:numPr>
        <w:numId w:val="0"/>
      </w:numPr>
      <w:outlineLvl w:val="9"/>
    </w:pPr>
  </w:style>
  <w:style w:type="paragraph" w:styleId="Footer">
    <w:name w:val="footer"/>
    <w:basedOn w:val="Normal"/>
    <w:link w:val="FooterChar"/>
    <w:uiPriority w:val="99"/>
    <w:rsid w:val="001C5B16"/>
    <w:pPr>
      <w:tabs>
        <w:tab w:val="center" w:pos="4513"/>
        <w:tab w:val="right" w:pos="9026"/>
      </w:tabs>
      <w:spacing w:before="0" w:line="240" w:lineRule="auto"/>
      <w:jc w:val="center"/>
    </w:pPr>
    <w:rPr>
      <w:sz w:val="20"/>
    </w:rPr>
  </w:style>
  <w:style w:type="character" w:customStyle="1" w:styleId="FooterChar">
    <w:name w:val="Footer Char"/>
    <w:basedOn w:val="DefaultParagraphFont"/>
    <w:link w:val="Footer"/>
    <w:uiPriority w:val="99"/>
    <w:rsid w:val="001C5B16"/>
    <w:rPr>
      <w:rFonts w:ascii="Arial" w:hAnsi="Arial"/>
      <w:sz w:val="20"/>
    </w:rPr>
  </w:style>
  <w:style w:type="paragraph" w:styleId="Header">
    <w:name w:val="header"/>
    <w:basedOn w:val="Normal"/>
    <w:link w:val="HeaderChar"/>
    <w:uiPriority w:val="99"/>
    <w:rsid w:val="007603C2"/>
    <w:pPr>
      <w:tabs>
        <w:tab w:val="center" w:pos="4513"/>
        <w:tab w:val="right" w:pos="9026"/>
      </w:tabs>
      <w:spacing w:line="240" w:lineRule="auto"/>
      <w:jc w:val="right"/>
    </w:pPr>
    <w:rPr>
      <w:sz w:val="20"/>
    </w:rPr>
  </w:style>
  <w:style w:type="character" w:customStyle="1" w:styleId="HeaderChar">
    <w:name w:val="Header Char"/>
    <w:basedOn w:val="DefaultParagraphFont"/>
    <w:link w:val="Header"/>
    <w:uiPriority w:val="99"/>
    <w:rsid w:val="007603C2"/>
    <w:rPr>
      <w:rFonts w:ascii="Arial" w:hAnsi="Arial"/>
      <w:sz w:val="20"/>
    </w:rPr>
  </w:style>
  <w:style w:type="character" w:styleId="PlaceholderText">
    <w:name w:val="Placeholder Text"/>
    <w:basedOn w:val="DefaultParagraphFont"/>
    <w:uiPriority w:val="99"/>
    <w:unhideWhenUsed/>
    <w:rsid w:val="00C557E7"/>
    <w:rPr>
      <w:rFonts w:asciiTheme="minorHAnsi" w:hAnsiTheme="minorHAnsi"/>
      <w:noProof w:val="0"/>
      <w:color w:val="FF0000"/>
      <w:sz w:val="22"/>
      <w:bdr w:val="none" w:sz="0" w:space="0" w:color="auto"/>
      <w:shd w:val="clear" w:color="auto" w:fill="auto"/>
      <w:lang w:val="en-AU"/>
    </w:rPr>
  </w:style>
  <w:style w:type="character" w:styleId="Hyperlink">
    <w:name w:val="Hyperlink"/>
    <w:basedOn w:val="DefaultParagraphFont"/>
    <w:uiPriority w:val="99"/>
    <w:rsid w:val="00967BAB"/>
    <w:rPr>
      <w:noProof w:val="0"/>
      <w:color w:val="0563C1" w:themeColor="hyperlink"/>
      <w:u w:val="none"/>
      <w:lang w:val="en-AU"/>
    </w:rPr>
  </w:style>
  <w:style w:type="paragraph" w:styleId="Subtitle">
    <w:name w:val="Subtitle"/>
    <w:next w:val="Normal"/>
    <w:link w:val="SubtitleChar"/>
    <w:uiPriority w:val="29"/>
    <w:qFormat/>
    <w:rsid w:val="00F007D8"/>
    <w:pPr>
      <w:numPr>
        <w:ilvl w:val="1"/>
      </w:numPr>
      <w:spacing w:before="840" w:after="200" w:line="276" w:lineRule="auto"/>
      <w:ind w:left="1247"/>
    </w:pPr>
    <w:rPr>
      <w:rFonts w:ascii="Arial" w:eastAsiaTheme="majorEastAsia" w:hAnsi="Arial" w:cstheme="majorBidi"/>
      <w:iCs/>
      <w:sz w:val="48"/>
    </w:rPr>
  </w:style>
  <w:style w:type="character" w:customStyle="1" w:styleId="SubtitleChar">
    <w:name w:val="Subtitle Char"/>
    <w:basedOn w:val="DefaultParagraphFont"/>
    <w:link w:val="Subtitle"/>
    <w:uiPriority w:val="29"/>
    <w:rsid w:val="00F007D8"/>
    <w:rPr>
      <w:rFonts w:ascii="Arial" w:eastAsiaTheme="majorEastAsia" w:hAnsi="Arial" w:cstheme="majorBidi"/>
      <w:iCs/>
      <w:sz w:val="48"/>
    </w:rPr>
  </w:style>
  <w:style w:type="paragraph" w:styleId="TOAHeading">
    <w:name w:val="toa heading"/>
    <w:basedOn w:val="Normal"/>
    <w:next w:val="Normal"/>
    <w:uiPriority w:val="39"/>
    <w:qFormat/>
    <w:rsid w:val="00C557E7"/>
    <w:pPr>
      <w:spacing w:before="360" w:after="120"/>
    </w:pPr>
    <w:rPr>
      <w:rFonts w:asciiTheme="majorHAnsi" w:eastAsiaTheme="majorEastAsia" w:hAnsiTheme="majorHAnsi" w:cstheme="majorBidi"/>
      <w:b/>
      <w:bCs/>
      <w:color w:val="44546A" w:themeColor="text2"/>
      <w:sz w:val="36"/>
      <w:szCs w:val="26"/>
    </w:rPr>
  </w:style>
  <w:style w:type="character" w:customStyle="1" w:styleId="DepartmentCharacter">
    <w:name w:val="Department Character"/>
    <w:basedOn w:val="DefaultParagraphFont"/>
    <w:uiPriority w:val="13"/>
    <w:qFormat/>
    <w:rsid w:val="00C557E7"/>
    <w:rPr>
      <w:color w:val="5B9BD5" w:themeColor="accent1"/>
    </w:rPr>
  </w:style>
  <w:style w:type="paragraph" w:customStyle="1" w:styleId="Disclaimer">
    <w:name w:val="Disclaimer"/>
    <w:basedOn w:val="Normal"/>
    <w:uiPriority w:val="37"/>
    <w:qFormat/>
    <w:rsid w:val="00C557E7"/>
    <w:pPr>
      <w:spacing w:before="0"/>
    </w:pPr>
    <w:rPr>
      <w:sz w:val="20"/>
    </w:rPr>
  </w:style>
  <w:style w:type="paragraph" w:customStyle="1" w:styleId="Heading1NoNumbers">
    <w:name w:val="Heading 1 No Numbers"/>
    <w:next w:val="Normal"/>
    <w:uiPriority w:val="11"/>
    <w:qFormat/>
    <w:rsid w:val="003202A8"/>
    <w:pPr>
      <w:spacing w:after="200" w:line="240" w:lineRule="auto"/>
    </w:pPr>
    <w:rPr>
      <w:rFonts w:ascii="Arial" w:eastAsiaTheme="majorEastAsia" w:hAnsi="Arial" w:cstheme="majorBidi"/>
      <w:b/>
      <w:bCs/>
      <w:sz w:val="56"/>
      <w:szCs w:val="28"/>
    </w:rPr>
  </w:style>
  <w:style w:type="paragraph" w:customStyle="1" w:styleId="PublishInfo">
    <w:name w:val="Publish Info"/>
    <w:basedOn w:val="Normal"/>
    <w:uiPriority w:val="37"/>
    <w:qFormat/>
    <w:rsid w:val="00C557E7"/>
    <w:pPr>
      <w:framePr w:wrap="around" w:vAnchor="page" w:hAnchor="text" w:y="10207"/>
    </w:pPr>
    <w:rPr>
      <w:sz w:val="20"/>
    </w:rPr>
  </w:style>
  <w:style w:type="table" w:customStyle="1" w:styleId="TableGrid2">
    <w:name w:val="Table Grid2"/>
    <w:basedOn w:val="TableNormal"/>
    <w:next w:val="TableGrid"/>
    <w:uiPriority w:val="59"/>
    <w:rsid w:val="00C557E7"/>
    <w:pPr>
      <w:spacing w:before="57" w:after="57" w:line="276" w:lineRule="auto"/>
    </w:pPr>
    <w:rPr>
      <w:rFonts w:ascii="Arial" w:hAnsi="Arial"/>
      <w:sz w:val="18"/>
    </w:rPr>
    <w:tblPr>
      <w:tblStyleRowBandSize w:val="1"/>
      <w:tblBorders>
        <w:bottom w:val="single" w:sz="2" w:space="0" w:color="auto"/>
      </w:tblBorders>
    </w:tblPr>
    <w:tblStylePr w:type="firstRow">
      <w:rPr>
        <w:b/>
      </w:rPr>
      <w:tblPr/>
      <w:trPr>
        <w:tblHeader/>
      </w:trPr>
      <w:tcPr>
        <w:tcBorders>
          <w:top w:val="nil"/>
          <w:left w:val="nil"/>
          <w:bottom w:val="single" w:sz="4" w:space="0" w:color="FFFFFF"/>
          <w:right w:val="nil"/>
          <w:insideH w:val="nil"/>
          <w:insideV w:val="single" w:sz="2" w:space="0" w:color="FFFFFF"/>
          <w:tl2br w:val="nil"/>
          <w:tr2bl w:val="nil"/>
        </w:tcBorders>
        <w:shd w:val="clear" w:color="auto" w:fill="E6E6E6"/>
        <w:tcMar>
          <w:top w:w="113" w:type="dxa"/>
          <w:left w:w="0" w:type="nil"/>
          <w:bottom w:w="113" w:type="dxa"/>
          <w:right w:w="0" w:type="nil"/>
        </w:tcMar>
      </w:tcPr>
    </w:tblStylePr>
    <w:tblStylePr w:type="lastRow">
      <w:rPr>
        <w:b/>
      </w:rPr>
    </w:tblStylePr>
    <w:tblStylePr w:type="firstCol">
      <w:rPr>
        <w:b/>
      </w:rPr>
    </w:tblStylePr>
    <w:tblStylePr w:type="lastCol">
      <w:pPr>
        <w:jc w:val="right"/>
      </w:pPr>
    </w:tblStylePr>
    <w:tblStylePr w:type="band1Horz">
      <w:tblPr/>
      <w:tcPr>
        <w:tcBorders>
          <w:bottom w:val="single" w:sz="4" w:space="0" w:color="000000"/>
        </w:tcBorders>
      </w:tcPr>
    </w:tblStylePr>
    <w:tblStylePr w:type="band2Horz">
      <w:tblPr/>
      <w:tcPr>
        <w:tcBorders>
          <w:bottom w:val="single" w:sz="4" w:space="0" w:color="000000"/>
        </w:tcBorders>
      </w:tcPr>
    </w:tblStylePr>
  </w:style>
  <w:style w:type="paragraph" w:customStyle="1" w:styleId="BoundingBox">
    <w:name w:val="Bounding Box"/>
    <w:basedOn w:val="Normal"/>
    <w:qFormat/>
    <w:rsid w:val="00C557E7"/>
    <w:pPr>
      <w:spacing w:before="0" w:line="245" w:lineRule="auto"/>
    </w:pPr>
    <w:rPr>
      <w:sz w:val="16"/>
    </w:rPr>
  </w:style>
  <w:style w:type="table" w:styleId="TableGrid">
    <w:name w:val="Table Grid"/>
    <w:basedOn w:val="TableNormal"/>
    <w:uiPriority w:val="59"/>
    <w:rsid w:val="00C55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uiPriority w:val="39"/>
    <w:unhideWhenUsed/>
    <w:rsid w:val="00D42E6E"/>
    <w:pPr>
      <w:tabs>
        <w:tab w:val="left" w:pos="880"/>
        <w:tab w:val="right" w:pos="9016"/>
      </w:tabs>
      <w:spacing w:after="120"/>
      <w:ind w:left="397"/>
    </w:pPr>
  </w:style>
  <w:style w:type="character" w:customStyle="1" w:styleId="Heading5Char">
    <w:name w:val="Heading 5 Char"/>
    <w:basedOn w:val="DefaultParagraphFont"/>
    <w:link w:val="Heading5"/>
    <w:uiPriority w:val="9"/>
    <w:semiHidden/>
    <w:rsid w:val="003202A8"/>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3202A8"/>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3202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202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202A8"/>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42E78"/>
    <w:pPr>
      <w:numPr>
        <w:numId w:val="20"/>
      </w:numPr>
      <w:ind w:left="397" w:hanging="397"/>
    </w:pPr>
  </w:style>
  <w:style w:type="paragraph" w:styleId="BalloonText">
    <w:name w:val="Balloon Text"/>
    <w:basedOn w:val="Normal"/>
    <w:link w:val="BalloonTextChar"/>
    <w:uiPriority w:val="99"/>
    <w:semiHidden/>
    <w:unhideWhenUsed/>
    <w:rsid w:val="003202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2A8"/>
    <w:rPr>
      <w:rFonts w:ascii="Tahoma" w:hAnsi="Tahoma" w:cs="Tahoma"/>
      <w:sz w:val="16"/>
      <w:szCs w:val="16"/>
    </w:rPr>
  </w:style>
  <w:style w:type="paragraph" w:styleId="TOC3">
    <w:name w:val="toc 3"/>
    <w:basedOn w:val="Normal"/>
    <w:next w:val="Normal"/>
    <w:autoRedefine/>
    <w:uiPriority w:val="39"/>
    <w:unhideWhenUsed/>
    <w:rsid w:val="003202A8"/>
    <w:pPr>
      <w:ind w:left="440"/>
    </w:pPr>
    <w:rPr>
      <w:rFonts w:asciiTheme="minorHAnsi" w:hAnsiTheme="minorHAnsi"/>
      <w:sz w:val="20"/>
      <w:szCs w:val="20"/>
    </w:rPr>
  </w:style>
  <w:style w:type="paragraph" w:styleId="TOC4">
    <w:name w:val="toc 4"/>
    <w:basedOn w:val="Normal"/>
    <w:next w:val="Normal"/>
    <w:autoRedefine/>
    <w:uiPriority w:val="39"/>
    <w:unhideWhenUsed/>
    <w:rsid w:val="003202A8"/>
    <w:pPr>
      <w:ind w:left="660"/>
    </w:pPr>
    <w:rPr>
      <w:rFonts w:asciiTheme="minorHAnsi" w:hAnsiTheme="minorHAnsi"/>
      <w:sz w:val="20"/>
      <w:szCs w:val="20"/>
    </w:rPr>
  </w:style>
  <w:style w:type="paragraph" w:styleId="TOC5">
    <w:name w:val="toc 5"/>
    <w:basedOn w:val="Normal"/>
    <w:next w:val="Normal"/>
    <w:autoRedefine/>
    <w:uiPriority w:val="39"/>
    <w:unhideWhenUsed/>
    <w:rsid w:val="003202A8"/>
    <w:pPr>
      <w:ind w:left="880"/>
    </w:pPr>
    <w:rPr>
      <w:rFonts w:asciiTheme="minorHAnsi" w:hAnsiTheme="minorHAnsi"/>
      <w:sz w:val="20"/>
      <w:szCs w:val="20"/>
    </w:rPr>
  </w:style>
  <w:style w:type="paragraph" w:styleId="TOC6">
    <w:name w:val="toc 6"/>
    <w:basedOn w:val="Normal"/>
    <w:next w:val="Normal"/>
    <w:autoRedefine/>
    <w:uiPriority w:val="39"/>
    <w:unhideWhenUsed/>
    <w:rsid w:val="003202A8"/>
    <w:pPr>
      <w:ind w:left="1100"/>
    </w:pPr>
    <w:rPr>
      <w:rFonts w:asciiTheme="minorHAnsi" w:hAnsiTheme="minorHAnsi"/>
      <w:sz w:val="20"/>
      <w:szCs w:val="20"/>
    </w:rPr>
  </w:style>
  <w:style w:type="paragraph" w:styleId="TOC7">
    <w:name w:val="toc 7"/>
    <w:basedOn w:val="Normal"/>
    <w:next w:val="Normal"/>
    <w:autoRedefine/>
    <w:uiPriority w:val="39"/>
    <w:unhideWhenUsed/>
    <w:rsid w:val="003202A8"/>
    <w:pPr>
      <w:ind w:left="1320"/>
    </w:pPr>
    <w:rPr>
      <w:rFonts w:asciiTheme="minorHAnsi" w:hAnsiTheme="minorHAnsi"/>
      <w:sz w:val="20"/>
      <w:szCs w:val="20"/>
    </w:rPr>
  </w:style>
  <w:style w:type="paragraph" w:styleId="TOC8">
    <w:name w:val="toc 8"/>
    <w:basedOn w:val="Normal"/>
    <w:next w:val="Normal"/>
    <w:autoRedefine/>
    <w:uiPriority w:val="39"/>
    <w:unhideWhenUsed/>
    <w:rsid w:val="003202A8"/>
    <w:pPr>
      <w:ind w:left="1540"/>
    </w:pPr>
    <w:rPr>
      <w:rFonts w:asciiTheme="minorHAnsi" w:hAnsiTheme="minorHAnsi"/>
      <w:sz w:val="20"/>
      <w:szCs w:val="20"/>
    </w:rPr>
  </w:style>
  <w:style w:type="paragraph" w:styleId="TOC9">
    <w:name w:val="toc 9"/>
    <w:basedOn w:val="Normal"/>
    <w:next w:val="Normal"/>
    <w:autoRedefine/>
    <w:uiPriority w:val="39"/>
    <w:unhideWhenUsed/>
    <w:rsid w:val="003202A8"/>
    <w:pPr>
      <w:ind w:left="1760"/>
    </w:pPr>
    <w:rPr>
      <w:rFonts w:asciiTheme="minorHAnsi" w:hAnsiTheme="minorHAnsi"/>
      <w:sz w:val="20"/>
      <w:szCs w:val="20"/>
    </w:rPr>
  </w:style>
  <w:style w:type="character" w:styleId="CommentReference">
    <w:name w:val="annotation reference"/>
    <w:basedOn w:val="DefaultParagraphFont"/>
    <w:uiPriority w:val="99"/>
    <w:semiHidden/>
    <w:unhideWhenUsed/>
    <w:rsid w:val="003202A8"/>
    <w:rPr>
      <w:sz w:val="16"/>
      <w:szCs w:val="16"/>
    </w:rPr>
  </w:style>
  <w:style w:type="paragraph" w:styleId="CommentText">
    <w:name w:val="annotation text"/>
    <w:basedOn w:val="Normal"/>
    <w:link w:val="CommentTextChar"/>
    <w:uiPriority w:val="99"/>
    <w:semiHidden/>
    <w:unhideWhenUsed/>
    <w:rsid w:val="003202A8"/>
    <w:pPr>
      <w:spacing w:line="240" w:lineRule="auto"/>
    </w:pPr>
    <w:rPr>
      <w:sz w:val="20"/>
      <w:szCs w:val="20"/>
    </w:rPr>
  </w:style>
  <w:style w:type="character" w:customStyle="1" w:styleId="CommentTextChar">
    <w:name w:val="Comment Text Char"/>
    <w:basedOn w:val="DefaultParagraphFont"/>
    <w:link w:val="CommentText"/>
    <w:uiPriority w:val="99"/>
    <w:semiHidden/>
    <w:rsid w:val="003202A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202A8"/>
    <w:rPr>
      <w:b/>
      <w:bCs/>
    </w:rPr>
  </w:style>
  <w:style w:type="character" w:customStyle="1" w:styleId="CommentSubjectChar">
    <w:name w:val="Comment Subject Char"/>
    <w:basedOn w:val="CommentTextChar"/>
    <w:link w:val="CommentSubject"/>
    <w:uiPriority w:val="99"/>
    <w:semiHidden/>
    <w:rsid w:val="003202A8"/>
    <w:rPr>
      <w:rFonts w:ascii="Arial" w:hAnsi="Arial"/>
      <w:b/>
      <w:bCs/>
      <w:sz w:val="20"/>
      <w:szCs w:val="20"/>
    </w:rPr>
  </w:style>
  <w:style w:type="paragraph" w:styleId="Revision">
    <w:name w:val="Revision"/>
    <w:hidden/>
    <w:uiPriority w:val="99"/>
    <w:semiHidden/>
    <w:rsid w:val="003202A8"/>
    <w:pPr>
      <w:spacing w:after="0" w:line="240" w:lineRule="auto"/>
    </w:pPr>
    <w:rPr>
      <w:rFonts w:ascii="Century Gothic" w:hAnsi="Century Gothic"/>
    </w:rPr>
  </w:style>
  <w:style w:type="paragraph" w:customStyle="1" w:styleId="NormalInstructions">
    <w:name w:val="Normal Instructions"/>
    <w:basedOn w:val="Normal"/>
    <w:qFormat/>
    <w:rsid w:val="00DD684D"/>
    <w:pPr>
      <w:spacing w:after="120"/>
      <w:jc w:val="both"/>
    </w:pPr>
    <w:rPr>
      <w:rFonts w:cs="Tahoma"/>
      <w:i/>
      <w:color w:val="006600"/>
      <w:szCs w:val="24"/>
    </w:rPr>
  </w:style>
  <w:style w:type="paragraph" w:customStyle="1" w:styleId="Heading2nonumber">
    <w:name w:val="Heading 2 no number"/>
    <w:basedOn w:val="Heading2"/>
    <w:qFormat/>
    <w:rsid w:val="00B61C5B"/>
    <w:pPr>
      <w:numPr>
        <w:ilvl w:val="0"/>
        <w:numId w:val="0"/>
      </w:numPr>
    </w:pPr>
  </w:style>
  <w:style w:type="paragraph" w:customStyle="1" w:styleId="Normaltabletext">
    <w:name w:val="Normal table text"/>
    <w:basedOn w:val="Normal"/>
    <w:qFormat/>
    <w:rsid w:val="002573FC"/>
    <w:pPr>
      <w:spacing w:before="60" w:after="60" w:line="240" w:lineRule="atLeast"/>
    </w:pPr>
    <w:rPr>
      <w:sz w:val="20"/>
    </w:rPr>
  </w:style>
  <w:style w:type="paragraph" w:customStyle="1" w:styleId="Normaltablecolumnheading">
    <w:name w:val="Normal table column heading"/>
    <w:basedOn w:val="Normaltabletext"/>
    <w:qFormat/>
    <w:rsid w:val="002573FC"/>
    <w:rPr>
      <w:b/>
    </w:rPr>
  </w:style>
  <w:style w:type="paragraph" w:customStyle="1" w:styleId="Normaltableindent">
    <w:name w:val="Normal table indent"/>
    <w:basedOn w:val="Normaltabletext"/>
    <w:qFormat/>
    <w:rsid w:val="008946AA"/>
    <w:pPr>
      <w:ind w:left="284"/>
    </w:pPr>
  </w:style>
  <w:style w:type="paragraph" w:customStyle="1" w:styleId="Templatetitlepage">
    <w:name w:val="Template title page"/>
    <w:basedOn w:val="Normal"/>
    <w:qFormat/>
    <w:rsid w:val="00C96A1A"/>
    <w:rPr>
      <w:sz w:val="36"/>
      <w:szCs w:val="36"/>
    </w:rPr>
  </w:style>
  <w:style w:type="character" w:styleId="FollowedHyperlink">
    <w:name w:val="FollowedHyperlink"/>
    <w:basedOn w:val="DefaultParagraphFont"/>
    <w:uiPriority w:val="99"/>
    <w:semiHidden/>
    <w:unhideWhenUsed/>
    <w:rsid w:val="004C2840"/>
    <w:rPr>
      <w:color w:val="954F72" w:themeColor="followedHyperlink"/>
      <w:u w:val="single"/>
    </w:rPr>
  </w:style>
  <w:style w:type="paragraph" w:customStyle="1" w:styleId="Imprint">
    <w:name w:val="Imprint"/>
    <w:basedOn w:val="Normal"/>
    <w:qFormat/>
    <w:rsid w:val="00C40FA5"/>
    <w:pPr>
      <w:spacing w:after="120" w:line="240" w:lineRule="auto"/>
    </w:pPr>
    <w:rPr>
      <w:rFonts w:eastAsia="Times New Roman" w:cs="Arial"/>
      <w:sz w:val="20"/>
      <w:szCs w:val="20"/>
      <w:lang w:eastAsia="en-AU"/>
    </w:rPr>
  </w:style>
  <w:style w:type="character" w:customStyle="1" w:styleId="A1">
    <w:name w:val="A1"/>
    <w:uiPriority w:val="99"/>
    <w:rsid w:val="00F96058"/>
    <w:rPr>
      <w:rFonts w:cs="Helvetica 45 Light"/>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environment.nsw.gov.au/business/battery-storage.htm" TargetMode="External"/><Relationship Id="rId7" Type="http://schemas.openxmlformats.org/officeDocument/2006/relationships/endnotes" Target="endnotes.xml"/><Relationship Id="rId12" Type="http://schemas.openxmlformats.org/officeDocument/2006/relationships/hyperlink" Target="http://www.environment.nsw.gov.au"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energystorage.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nvironment.nsw.gov.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http://www.environment.nsw.gov.au/business/battery-storage-training.htm" TargetMode="External"/><Relationship Id="rId19" Type="http://schemas.openxmlformats.org/officeDocument/2006/relationships/hyperlink" Target="https://www.cleanenergycouncil.org.au/cec.html" TargetMode="External"/><Relationship Id="rId4" Type="http://schemas.openxmlformats.org/officeDocument/2006/relationships/settings" Target="settings.xml"/><Relationship Id="rId9" Type="http://schemas.openxmlformats.org/officeDocument/2006/relationships/hyperlink" Target="http://www.environment.nsw.gov.au/business/battery-storage.htm" TargetMode="Externa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83E16-769D-4875-B469-E5D3D1429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2C61BC8</Template>
  <TotalTime>194</TotalTime>
  <Pages>15</Pages>
  <Words>2871</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More</dc:creator>
  <cp:keywords/>
  <dc:description/>
  <cp:lastModifiedBy>Heather Jennings</cp:lastModifiedBy>
  <cp:revision>28</cp:revision>
  <dcterms:created xsi:type="dcterms:W3CDTF">2016-10-31T02:59:00Z</dcterms:created>
  <dcterms:modified xsi:type="dcterms:W3CDTF">2016-11-09T01:19:00Z</dcterms:modified>
</cp:coreProperties>
</file>